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33" w:type="pct"/>
        <w:tblInd w:w="-72" w:type="dxa"/>
        <w:tblLook w:val="0000" w:firstRow="0" w:lastRow="0" w:firstColumn="0" w:lastColumn="0" w:noHBand="0" w:noVBand="0"/>
      </w:tblPr>
      <w:tblGrid>
        <w:gridCol w:w="4401"/>
        <w:gridCol w:w="704"/>
        <w:gridCol w:w="4597"/>
      </w:tblGrid>
      <w:tr w:rsidR="004E5F7B" w:rsidRPr="00821185" w14:paraId="7C10CA00" w14:textId="77777777" w:rsidTr="00E67964">
        <w:trPr>
          <w:trHeight w:hRule="exact" w:val="907"/>
        </w:trPr>
        <w:tc>
          <w:tcPr>
            <w:tcW w:w="5000" w:type="pct"/>
            <w:gridSpan w:val="3"/>
            <w:vAlign w:val="center"/>
          </w:tcPr>
          <w:p w14:paraId="3C739761" w14:textId="77777777" w:rsidR="004E5F7B" w:rsidRDefault="004E5F7B" w:rsidP="00E67964">
            <w:pPr>
              <w:pStyle w:val="OTRTITULNAME"/>
              <w:widowControl w:val="0"/>
              <w:spacing w:before="0" w:after="0"/>
              <w:jc w:val="both"/>
              <w:rPr>
                <w:b w:val="0"/>
                <w:sz w:val="28"/>
              </w:rPr>
            </w:pPr>
            <w:r w:rsidRPr="005811F4">
              <w:rPr>
                <w:b w:val="0"/>
                <w:sz w:val="28"/>
              </w:rPr>
              <w:t>Утвержден</w:t>
            </w:r>
          </w:p>
          <w:p w14:paraId="39834592" w14:textId="77777777" w:rsidR="004E5F7B" w:rsidRPr="00B774E6" w:rsidRDefault="004E5F7B" w:rsidP="00E67964">
            <w:pPr>
              <w:pStyle w:val="OTRTITULNAME"/>
              <w:widowControl w:val="0"/>
              <w:spacing w:before="0" w:after="0"/>
              <w:jc w:val="both"/>
              <w:rPr>
                <w:b w:val="0"/>
                <w:sz w:val="28"/>
              </w:rPr>
            </w:pPr>
            <w:r w:rsidRPr="00B774E6">
              <w:rPr>
                <w:b w:val="0"/>
                <w:sz w:val="28"/>
              </w:rPr>
              <w:fldChar w:fldCharType="begin"/>
            </w:r>
            <w:r w:rsidRPr="00B774E6">
              <w:rPr>
                <w:b w:val="0"/>
                <w:sz w:val="28"/>
              </w:rPr>
              <w:instrText xml:space="preserve"> DOCPROPERTY  DocCode  \* MERGEFORMAT </w:instrText>
            </w:r>
            <w:r w:rsidRPr="00B774E6">
              <w:rPr>
                <w:b w:val="0"/>
                <w:sz w:val="28"/>
              </w:rPr>
              <w:fldChar w:fldCharType="separate"/>
            </w:r>
            <w:r w:rsidR="00D77E06">
              <w:rPr>
                <w:b w:val="0"/>
                <w:sz w:val="28"/>
              </w:rPr>
              <w:t>05610536.09.01,00(02,00).ДР.006-01.00 1(2,5)</w:t>
            </w:r>
            <w:r w:rsidRPr="00B774E6">
              <w:rPr>
                <w:b w:val="0"/>
                <w:sz w:val="28"/>
              </w:rPr>
              <w:fldChar w:fldCharType="end"/>
            </w:r>
          </w:p>
        </w:tc>
      </w:tr>
      <w:tr w:rsidR="004E5F7B" w:rsidRPr="00821185" w14:paraId="7943AA0D" w14:textId="77777777" w:rsidTr="00E67964">
        <w:trPr>
          <w:trHeight w:val="382"/>
        </w:trPr>
        <w:tc>
          <w:tcPr>
            <w:tcW w:w="2268" w:type="pct"/>
            <w:vAlign w:val="center"/>
          </w:tcPr>
          <w:p w14:paraId="2B226BA5" w14:textId="77777777" w:rsidR="004E5F7B" w:rsidRPr="00707F0B" w:rsidRDefault="004E5F7B" w:rsidP="00E67964">
            <w:pPr>
              <w:pStyle w:val="OTRTITULNAME"/>
              <w:widowControl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363" w:type="pct"/>
            <w:vAlign w:val="center"/>
          </w:tcPr>
          <w:p w14:paraId="62886657" w14:textId="77777777" w:rsidR="004E5F7B" w:rsidRPr="00707F0B" w:rsidRDefault="004E5F7B" w:rsidP="00E67964">
            <w:pPr>
              <w:pStyle w:val="OTRTITULNAME"/>
              <w:widowControl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369" w:type="pct"/>
            <w:vAlign w:val="center"/>
          </w:tcPr>
          <w:p w14:paraId="25CB09CC" w14:textId="77777777" w:rsidR="004E5F7B" w:rsidRPr="00821185" w:rsidRDefault="004E5F7B" w:rsidP="00E67964">
            <w:pPr>
              <w:pStyle w:val="OTRTITULnew"/>
              <w:widowControl w:val="0"/>
              <w:spacing w:before="60" w:after="60" w:line="240" w:lineRule="auto"/>
            </w:pPr>
          </w:p>
        </w:tc>
      </w:tr>
    </w:tbl>
    <w:p w14:paraId="33DFB7D9" w14:textId="77777777" w:rsidR="004E5F7B" w:rsidRDefault="004E5F7B" w:rsidP="004E5F7B">
      <w:pPr>
        <w:widowControl w:val="0"/>
        <w:contextualSpacing/>
        <w:jc w:val="center"/>
        <w:rPr>
          <w:rFonts w:eastAsia="Calibri"/>
          <w:sz w:val="32"/>
          <w:szCs w:val="28"/>
        </w:rPr>
      </w:pPr>
    </w:p>
    <w:p w14:paraId="289CD4E1" w14:textId="77777777" w:rsidR="004E5F7B" w:rsidRDefault="004E5F7B" w:rsidP="004E5F7B">
      <w:pPr>
        <w:widowControl w:val="0"/>
        <w:contextualSpacing/>
        <w:jc w:val="center"/>
        <w:rPr>
          <w:rFonts w:eastAsia="Calibri"/>
          <w:sz w:val="32"/>
          <w:szCs w:val="28"/>
        </w:rPr>
      </w:pPr>
    </w:p>
    <w:p w14:paraId="239F756F" w14:textId="77777777" w:rsidR="004E5F7B" w:rsidRDefault="004E5F7B" w:rsidP="004E5F7B">
      <w:pPr>
        <w:widowControl w:val="0"/>
        <w:contextualSpacing/>
        <w:jc w:val="center"/>
        <w:rPr>
          <w:rFonts w:eastAsia="Calibri"/>
          <w:sz w:val="32"/>
          <w:szCs w:val="28"/>
        </w:rPr>
      </w:pPr>
      <w:r w:rsidRPr="00E30BAF">
        <w:rPr>
          <w:rFonts w:eastAsia="Calibri"/>
          <w:sz w:val="32"/>
          <w:szCs w:val="28"/>
        </w:rPr>
        <w:t>Автоматизированная система Федерального казначейства,</w:t>
      </w:r>
    </w:p>
    <w:p w14:paraId="3768F7EB" w14:textId="77777777" w:rsidR="004E5F7B" w:rsidRPr="00E30BAF" w:rsidRDefault="004E5F7B" w:rsidP="004E5F7B">
      <w:pPr>
        <w:widowControl w:val="0"/>
        <w:contextualSpacing/>
        <w:jc w:val="center"/>
        <w:rPr>
          <w:rFonts w:eastAsia="Calibri"/>
          <w:sz w:val="32"/>
          <w:szCs w:val="28"/>
        </w:rPr>
      </w:pPr>
      <w:r>
        <w:rPr>
          <w:rFonts w:eastAsia="Calibri"/>
          <w:sz w:val="32"/>
          <w:szCs w:val="32"/>
        </w:rPr>
        <w:t>Г</w:t>
      </w:r>
      <w:r w:rsidRPr="00996299">
        <w:rPr>
          <w:rFonts w:eastAsia="Calibri"/>
          <w:sz w:val="32"/>
          <w:szCs w:val="32"/>
        </w:rPr>
        <w:t>осударственн</w:t>
      </w:r>
      <w:r>
        <w:rPr>
          <w:rFonts w:eastAsia="Calibri"/>
          <w:sz w:val="32"/>
          <w:szCs w:val="32"/>
        </w:rPr>
        <w:t>ая</w:t>
      </w:r>
      <w:r w:rsidRPr="00996299">
        <w:rPr>
          <w:rFonts w:eastAsia="Calibri"/>
          <w:sz w:val="32"/>
          <w:szCs w:val="32"/>
        </w:rPr>
        <w:t xml:space="preserve"> интегрированн</w:t>
      </w:r>
      <w:r>
        <w:rPr>
          <w:rFonts w:eastAsia="Calibri"/>
          <w:sz w:val="32"/>
          <w:szCs w:val="32"/>
        </w:rPr>
        <w:t>ая</w:t>
      </w:r>
      <w:r w:rsidRPr="00996299">
        <w:rPr>
          <w:rFonts w:eastAsia="Calibri"/>
          <w:sz w:val="32"/>
          <w:szCs w:val="32"/>
        </w:rPr>
        <w:t xml:space="preserve"> информа</w:t>
      </w:r>
      <w:r w:rsidRPr="00E82879">
        <w:rPr>
          <w:rFonts w:eastAsia="Calibri"/>
          <w:sz w:val="32"/>
          <w:szCs w:val="32"/>
        </w:rPr>
        <w:t>ционн</w:t>
      </w:r>
      <w:r>
        <w:rPr>
          <w:rFonts w:eastAsia="Calibri"/>
          <w:sz w:val="32"/>
          <w:szCs w:val="32"/>
        </w:rPr>
        <w:t>ая</w:t>
      </w:r>
      <w:r w:rsidRPr="00E82879">
        <w:rPr>
          <w:rFonts w:eastAsia="Calibri"/>
          <w:sz w:val="32"/>
          <w:szCs w:val="32"/>
        </w:rPr>
        <w:t xml:space="preserve"> систем</w:t>
      </w:r>
      <w:r>
        <w:rPr>
          <w:rFonts w:eastAsia="Calibri"/>
          <w:sz w:val="32"/>
          <w:szCs w:val="32"/>
        </w:rPr>
        <w:t>а</w:t>
      </w:r>
      <w:r w:rsidRPr="00E82879">
        <w:rPr>
          <w:rFonts w:eastAsia="Calibri"/>
          <w:sz w:val="32"/>
          <w:szCs w:val="32"/>
        </w:rPr>
        <w:t xml:space="preserve"> управления общественными финансами «Электронный бюджет»</w:t>
      </w:r>
    </w:p>
    <w:p w14:paraId="50FBCEFB" w14:textId="77777777" w:rsidR="004E5F7B" w:rsidRDefault="004E5F7B" w:rsidP="004E5F7B">
      <w:pPr>
        <w:widowControl w:val="0"/>
        <w:rPr>
          <w:rFonts w:eastAsia="Calibri"/>
          <w:sz w:val="32"/>
          <w:szCs w:val="28"/>
        </w:rPr>
      </w:pPr>
    </w:p>
    <w:p w14:paraId="67406080" w14:textId="77777777" w:rsidR="004E5F7B" w:rsidRDefault="004E5F7B" w:rsidP="004E5F7B">
      <w:pPr>
        <w:widowControl w:val="0"/>
      </w:pPr>
    </w:p>
    <w:p w14:paraId="2BC30F3A" w14:textId="77777777" w:rsidR="004E5F7B" w:rsidRDefault="004E5F7B" w:rsidP="004E5F7B">
      <w:pPr>
        <w:widowControl w:val="0"/>
      </w:pPr>
    </w:p>
    <w:p w14:paraId="752C0027" w14:textId="77777777" w:rsidR="004E5F7B" w:rsidRDefault="004E5F7B" w:rsidP="004E5F7B">
      <w:pPr>
        <w:widowControl w:val="0"/>
      </w:pPr>
    </w:p>
    <w:p w14:paraId="340EE170" w14:textId="77777777" w:rsidR="004E5F7B" w:rsidRDefault="004E5F7B" w:rsidP="004E5F7B">
      <w:pPr>
        <w:widowControl w:val="0"/>
      </w:pPr>
    </w:p>
    <w:p w14:paraId="39EB5689" w14:textId="77777777" w:rsidR="004E5F7B" w:rsidRDefault="004E5F7B" w:rsidP="004E5F7B">
      <w:pPr>
        <w:widowControl w:val="0"/>
      </w:pPr>
    </w:p>
    <w:p w14:paraId="14639F3D" w14:textId="77777777" w:rsidR="004E5F7B" w:rsidRDefault="004E5F7B" w:rsidP="004E5F7B">
      <w:pPr>
        <w:widowControl w:val="0"/>
      </w:pPr>
    </w:p>
    <w:p w14:paraId="4CE095FD" w14:textId="77777777" w:rsidR="004E5F7B" w:rsidRDefault="004E5F7B" w:rsidP="004E5F7B">
      <w:pPr>
        <w:widowControl w:val="0"/>
      </w:pPr>
    </w:p>
    <w:p w14:paraId="5EE6F8E7" w14:textId="77777777" w:rsidR="004E5F7B" w:rsidRDefault="004E5F7B" w:rsidP="004E5F7B">
      <w:pPr>
        <w:widowControl w:val="0"/>
      </w:pPr>
    </w:p>
    <w:p w14:paraId="5DE7A8A2" w14:textId="77777777" w:rsidR="004E5F7B" w:rsidRDefault="004E5F7B" w:rsidP="004E5F7B">
      <w:pPr>
        <w:widowControl w:val="0"/>
      </w:pPr>
    </w:p>
    <w:p w14:paraId="1B3D2C37" w14:textId="77777777" w:rsidR="004E5F7B" w:rsidRDefault="004E5F7B" w:rsidP="004E5F7B">
      <w:pPr>
        <w:widowControl w:val="0"/>
      </w:pPr>
    </w:p>
    <w:p w14:paraId="14D5F9E6" w14:textId="77777777" w:rsidR="004E5F7B" w:rsidRPr="00E30BAF" w:rsidRDefault="004E5F7B" w:rsidP="004E5F7B">
      <w:pPr>
        <w:widowControl w:val="0"/>
      </w:pPr>
    </w:p>
    <w:p w14:paraId="6FE09DB4" w14:textId="77777777" w:rsidR="004E5F7B" w:rsidRPr="00B774E6" w:rsidRDefault="004E5F7B" w:rsidP="004E5F7B">
      <w:pPr>
        <w:pStyle w:val="GOSTSign"/>
        <w:keepNext w:val="0"/>
        <w:widowControl w:val="0"/>
        <w:rPr>
          <w:sz w:val="20"/>
          <w:szCs w:val="18"/>
        </w:rPr>
      </w:pPr>
      <w:r>
        <w:rPr>
          <w:sz w:val="32"/>
        </w:rPr>
        <w:t>Требования</w:t>
      </w:r>
    </w:p>
    <w:p w14:paraId="170F0897" w14:textId="77777777" w:rsidR="004E5F7B" w:rsidRPr="00B774E6" w:rsidRDefault="004E5F7B" w:rsidP="004E5F7B">
      <w:pPr>
        <w:pStyle w:val="GOSTTitul0"/>
        <w:widowControl w:val="0"/>
        <w:spacing w:line="240" w:lineRule="auto"/>
        <w:rPr>
          <w:b/>
          <w:sz w:val="32"/>
          <w:bdr w:val="none" w:sz="0" w:space="0" w:color="auto" w:frame="1"/>
        </w:rPr>
      </w:pPr>
      <w:r w:rsidRPr="00B774E6">
        <w:rPr>
          <w:b/>
          <w:sz w:val="32"/>
          <w:bdr w:val="none" w:sz="0" w:space="0" w:color="auto" w:frame="1"/>
        </w:rPr>
        <w:t xml:space="preserve">к форматам </w:t>
      </w:r>
      <w:r>
        <w:rPr>
          <w:b/>
          <w:sz w:val="32"/>
          <w:bdr w:val="none" w:sz="0" w:space="0" w:color="auto" w:frame="1"/>
        </w:rPr>
        <w:t xml:space="preserve">обмена, используемым </w:t>
      </w:r>
      <w:r w:rsidRPr="00B774E6">
        <w:rPr>
          <w:b/>
          <w:sz w:val="32"/>
          <w:bdr w:val="none" w:sz="0" w:space="0" w:color="auto" w:frame="1"/>
        </w:rPr>
        <w:t>при информационном взаимодействии между</w:t>
      </w:r>
      <w:r>
        <w:rPr>
          <w:b/>
          <w:sz w:val="32"/>
          <w:bdr w:val="none" w:sz="0" w:space="0" w:color="auto" w:frame="1"/>
        </w:rPr>
        <w:t xml:space="preserve"> территориальными</w:t>
      </w:r>
      <w:r w:rsidRPr="00B774E6">
        <w:rPr>
          <w:b/>
          <w:sz w:val="32"/>
          <w:bdr w:val="none" w:sz="0" w:space="0" w:color="auto" w:frame="1"/>
        </w:rPr>
        <w:t xml:space="preserve"> органами Федерального казначейства и участниками бюджетного процесса, </w:t>
      </w:r>
      <w:proofErr w:type="spellStart"/>
      <w:r w:rsidRPr="00B774E6">
        <w:rPr>
          <w:b/>
          <w:sz w:val="32"/>
          <w:bdr w:val="none" w:sz="0" w:space="0" w:color="auto" w:frame="1"/>
        </w:rPr>
        <w:t>неучастниками</w:t>
      </w:r>
      <w:proofErr w:type="spellEnd"/>
      <w:r w:rsidRPr="00B774E6">
        <w:rPr>
          <w:b/>
          <w:sz w:val="32"/>
          <w:bdr w:val="none" w:sz="0" w:space="0" w:color="auto" w:frame="1"/>
        </w:rPr>
        <w:t xml:space="preserve"> бюджетного процесса, бюджетными учреждениями, автономными учреждениями, Счетной палатой </w:t>
      </w:r>
    </w:p>
    <w:p w14:paraId="36C9489F" w14:textId="7B4B3E0F" w:rsidR="004E5F7B" w:rsidRPr="00B774E6" w:rsidRDefault="004E5F7B" w:rsidP="004E5F7B">
      <w:pPr>
        <w:pStyle w:val="GOSTTitul0"/>
        <w:widowControl w:val="0"/>
        <w:spacing w:line="240" w:lineRule="auto"/>
        <w:rPr>
          <w:b/>
          <w:sz w:val="32"/>
          <w:bdr w:val="none" w:sz="0" w:space="0" w:color="auto" w:frame="1"/>
        </w:rPr>
      </w:pPr>
      <w:r w:rsidRPr="00B774E6">
        <w:rPr>
          <w:b/>
          <w:sz w:val="32"/>
          <w:bdr w:val="none" w:sz="0" w:space="0" w:color="auto" w:frame="1"/>
        </w:rPr>
        <w:t>(</w:t>
      </w:r>
      <w:r w:rsidRPr="00B774E6">
        <w:rPr>
          <w:b/>
          <w:sz w:val="32"/>
        </w:rPr>
        <w:t xml:space="preserve">дополнение № </w:t>
      </w:r>
      <w:r>
        <w:rPr>
          <w:b/>
          <w:sz w:val="32"/>
        </w:rPr>
        <w:t>2</w:t>
      </w:r>
      <w:r w:rsidR="00EA388E">
        <w:rPr>
          <w:b/>
          <w:sz w:val="32"/>
        </w:rPr>
        <w:t>.1</w:t>
      </w:r>
      <w:r w:rsidRPr="00B774E6">
        <w:rPr>
          <w:b/>
          <w:sz w:val="32"/>
        </w:rPr>
        <w:t>)</w:t>
      </w:r>
    </w:p>
    <w:p w14:paraId="62F3C557" w14:textId="77777777" w:rsidR="004E5F7B" w:rsidRPr="00B008CB" w:rsidRDefault="004E5F7B" w:rsidP="004E5F7B">
      <w:pPr>
        <w:widowControl w:val="0"/>
        <w:spacing w:before="120" w:after="120" w:line="360" w:lineRule="auto"/>
        <w:jc w:val="center"/>
        <w:rPr>
          <w:sz w:val="28"/>
          <w:szCs w:val="28"/>
        </w:rPr>
      </w:pPr>
      <w:r w:rsidRPr="00B008CB">
        <w:rPr>
          <w:sz w:val="28"/>
          <w:szCs w:val="28"/>
        </w:rPr>
        <w:t xml:space="preserve">Версия </w:t>
      </w:r>
      <w:r>
        <w:rPr>
          <w:sz w:val="28"/>
          <w:szCs w:val="28"/>
        </w:rPr>
        <w:t>36.0</w:t>
      </w:r>
    </w:p>
    <w:p w14:paraId="3CE682AE" w14:textId="77777777" w:rsidR="004E5F7B" w:rsidRPr="00E30BAF" w:rsidRDefault="004E5F7B" w:rsidP="004E5F7B">
      <w:pPr>
        <w:pStyle w:val="GOSTTitul0"/>
        <w:widowControl w:val="0"/>
        <w:rPr>
          <w:bdr w:val="none" w:sz="0" w:space="0" w:color="auto" w:frame="1"/>
        </w:rPr>
      </w:pPr>
      <w:r>
        <w:rPr>
          <w:bdr w:val="none" w:sz="0" w:space="0" w:color="auto" w:frame="1"/>
        </w:rPr>
        <w:t xml:space="preserve">Код документа: </w:t>
      </w:r>
      <w:r w:rsidR="005C6464">
        <w:fldChar w:fldCharType="begin"/>
      </w:r>
      <w:r w:rsidR="005C6464">
        <w:instrText xml:space="preserve"> DOCPROPERTY  DocCode  \* MERGEFORMAT </w:instrText>
      </w:r>
      <w:r w:rsidR="005C6464">
        <w:fldChar w:fldCharType="separate"/>
      </w:r>
      <w:r w:rsidR="00D77E06">
        <w:t>05610536.09.01,00(02,00</w:t>
      </w:r>
      <w:proofErr w:type="gramStart"/>
      <w:r w:rsidR="00D77E06">
        <w:t>).ДР.</w:t>
      </w:r>
      <w:proofErr w:type="gramEnd"/>
      <w:r w:rsidR="00D77E06">
        <w:t>006-01.00 1(2,5)</w:t>
      </w:r>
      <w:r w:rsidR="005C6464">
        <w:fldChar w:fldCharType="end"/>
      </w:r>
    </w:p>
    <w:p w14:paraId="72303283" w14:textId="77777777" w:rsidR="004E5F7B" w:rsidRPr="00E30BAF" w:rsidRDefault="004E5F7B" w:rsidP="004E5F7B">
      <w:pPr>
        <w:widowControl w:val="0"/>
        <w:spacing w:before="400" w:after="400" w:line="360" w:lineRule="auto"/>
        <w:jc w:val="center"/>
        <w:rPr>
          <w:bdr w:val="none" w:sz="0" w:space="0" w:color="auto" w:frame="1"/>
        </w:rPr>
      </w:pPr>
      <w:r w:rsidRPr="00E30BAF">
        <w:rPr>
          <w:sz w:val="28"/>
          <w:szCs w:val="28"/>
        </w:rPr>
        <w:t xml:space="preserve">Листов: </w:t>
      </w:r>
      <w:r>
        <w:rPr>
          <w:noProof/>
          <w:sz w:val="28"/>
          <w:szCs w:val="28"/>
        </w:rPr>
        <w:fldChar w:fldCharType="begin"/>
      </w:r>
      <w:r>
        <w:rPr>
          <w:noProof/>
          <w:sz w:val="28"/>
          <w:szCs w:val="28"/>
        </w:rPr>
        <w:instrText xml:space="preserve"> NUMPAGES   \* MERGEFORMAT </w:instrText>
      </w:r>
      <w:r>
        <w:rPr>
          <w:noProof/>
          <w:sz w:val="28"/>
          <w:szCs w:val="28"/>
        </w:rPr>
        <w:fldChar w:fldCharType="separate"/>
      </w:r>
      <w:r w:rsidR="00D77E06">
        <w:rPr>
          <w:noProof/>
          <w:sz w:val="28"/>
          <w:szCs w:val="28"/>
        </w:rPr>
        <w:t>53</w:t>
      </w:r>
      <w:r>
        <w:rPr>
          <w:noProof/>
          <w:sz w:val="28"/>
          <w:szCs w:val="28"/>
        </w:rPr>
        <w:fldChar w:fldCharType="end"/>
      </w:r>
    </w:p>
    <w:p w14:paraId="3E0EBB9C" w14:textId="77777777" w:rsidR="004E5F7B" w:rsidRPr="00E30BAF" w:rsidRDefault="004E5F7B" w:rsidP="004E5F7B">
      <w:pPr>
        <w:pStyle w:val="GOSTTitul0"/>
        <w:widowControl w:val="0"/>
        <w:rPr>
          <w:bdr w:val="none" w:sz="0" w:space="0" w:color="auto" w:frame="1"/>
        </w:rPr>
      </w:pPr>
    </w:p>
    <w:p w14:paraId="5640186D" w14:textId="77777777" w:rsidR="004E5F7B" w:rsidRPr="00E30BAF" w:rsidRDefault="004E5F7B" w:rsidP="004E5F7B">
      <w:pPr>
        <w:pStyle w:val="GOSTTitul0"/>
        <w:widowControl w:val="0"/>
        <w:rPr>
          <w:bdr w:val="none" w:sz="0" w:space="0" w:color="auto" w:frame="1"/>
        </w:rPr>
        <w:sectPr w:rsidR="004E5F7B" w:rsidRPr="00E30BAF" w:rsidSect="0075205C">
          <w:headerReference w:type="default" r:id="rId8"/>
          <w:footerReference w:type="default" r:id="rId9"/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</w:p>
    <w:p w14:paraId="73F5F5BF" w14:textId="77777777" w:rsidR="004E5F7B" w:rsidRPr="002A157E" w:rsidRDefault="004E5F7B" w:rsidP="004E5F7B">
      <w:pPr>
        <w:pStyle w:val="ASFKAn"/>
        <w:widowControl w:val="0"/>
      </w:pPr>
      <w:r w:rsidRPr="002A157E">
        <w:lastRenderedPageBreak/>
        <w:t>Аннотация</w:t>
      </w:r>
    </w:p>
    <w:p w14:paraId="3DE18CA9" w14:textId="77777777" w:rsidR="004E5F7B" w:rsidRDefault="004E5F7B" w:rsidP="004E5F7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 w:rsidRPr="002A157E">
        <w:rPr>
          <w:sz w:val="24"/>
        </w:rPr>
        <w:t xml:space="preserve">Документ «Требования </w:t>
      </w:r>
      <w:r w:rsidRPr="00FB7DEE">
        <w:rPr>
          <w:sz w:val="24"/>
        </w:rPr>
        <w:t xml:space="preserve">к форматам обмена, используемых при информационном взаимодействии между </w:t>
      </w:r>
      <w:r>
        <w:rPr>
          <w:sz w:val="24"/>
        </w:rPr>
        <w:t xml:space="preserve">территориальными </w:t>
      </w:r>
      <w:r w:rsidRPr="00FB7DEE">
        <w:rPr>
          <w:sz w:val="24"/>
        </w:rPr>
        <w:t xml:space="preserve">органами Федерального казначейства и участниками бюджетного процесса, </w:t>
      </w:r>
      <w:proofErr w:type="spellStart"/>
      <w:r w:rsidRPr="00FB7DEE">
        <w:rPr>
          <w:sz w:val="24"/>
        </w:rPr>
        <w:t>неучастниками</w:t>
      </w:r>
      <w:proofErr w:type="spellEnd"/>
      <w:r w:rsidRPr="00FB7DEE">
        <w:rPr>
          <w:sz w:val="24"/>
        </w:rPr>
        <w:t xml:space="preserve"> бюджетного процесса, бюджетными учреждениями, автономными учреждениями, Счетной палатой</w:t>
      </w:r>
      <w:r>
        <w:rPr>
          <w:sz w:val="24"/>
        </w:rPr>
        <w:t xml:space="preserve"> </w:t>
      </w:r>
      <w:r w:rsidRPr="00FB7DEE">
        <w:rPr>
          <w:sz w:val="24"/>
        </w:rPr>
        <w:t xml:space="preserve">(дополнение № </w:t>
      </w:r>
      <w:r>
        <w:rPr>
          <w:sz w:val="24"/>
        </w:rPr>
        <w:t>2</w:t>
      </w:r>
      <w:r w:rsidRPr="00FB7DEE">
        <w:rPr>
          <w:sz w:val="24"/>
        </w:rPr>
        <w:t>)</w:t>
      </w:r>
      <w:r>
        <w:rPr>
          <w:sz w:val="24"/>
        </w:rPr>
        <w:t xml:space="preserve">» </w:t>
      </w:r>
      <w:r w:rsidRPr="00FB7DEE">
        <w:rPr>
          <w:sz w:val="24"/>
          <w:szCs w:val="24"/>
        </w:rPr>
        <w:t>относится к Требования</w:t>
      </w:r>
      <w:r>
        <w:rPr>
          <w:sz w:val="24"/>
          <w:szCs w:val="24"/>
        </w:rPr>
        <w:t>м</w:t>
      </w:r>
      <w:r w:rsidRPr="00FB7DEE">
        <w:rPr>
          <w:sz w:val="24"/>
          <w:szCs w:val="24"/>
        </w:rPr>
        <w:t xml:space="preserve"> к форматам </w:t>
      </w:r>
      <w:r>
        <w:rPr>
          <w:sz w:val="24"/>
          <w:szCs w:val="24"/>
        </w:rPr>
        <w:t>обмена</w:t>
      </w:r>
      <w:r w:rsidRPr="00FB7DEE">
        <w:rPr>
          <w:sz w:val="24"/>
          <w:szCs w:val="24"/>
        </w:rPr>
        <w:t xml:space="preserve"> версии 3</w:t>
      </w:r>
      <w:r>
        <w:rPr>
          <w:sz w:val="24"/>
          <w:szCs w:val="24"/>
        </w:rPr>
        <w:t>6</w:t>
      </w:r>
      <w:r w:rsidRPr="00FB7DEE">
        <w:rPr>
          <w:sz w:val="24"/>
          <w:szCs w:val="24"/>
        </w:rPr>
        <w:t>.0 (Тома 1-</w:t>
      </w:r>
      <w:r>
        <w:rPr>
          <w:sz w:val="24"/>
          <w:szCs w:val="24"/>
        </w:rPr>
        <w:t>9</w:t>
      </w:r>
      <w:r w:rsidRPr="00FB7DEE">
        <w:rPr>
          <w:sz w:val="24"/>
          <w:szCs w:val="24"/>
        </w:rPr>
        <w:t>):</w:t>
      </w:r>
    </w:p>
    <w:p w14:paraId="10DDF502" w14:textId="77777777" w:rsidR="004E5F7B" w:rsidRDefault="004E5F7B" w:rsidP="004E5F7B">
      <w:pPr>
        <w:pStyle w:val="ASFKNormal"/>
        <w:widowControl w:val="0"/>
        <w:spacing w:before="60" w:after="120"/>
        <w:jc w:val="both"/>
        <w:rPr>
          <w:sz w:val="24"/>
        </w:rPr>
      </w:pPr>
      <w:r>
        <w:rPr>
          <w:sz w:val="24"/>
          <w:szCs w:val="24"/>
        </w:rPr>
        <w:t xml:space="preserve">– </w:t>
      </w:r>
      <w:r w:rsidRPr="00FB7DEE">
        <w:rPr>
          <w:sz w:val="24"/>
          <w:szCs w:val="24"/>
        </w:rPr>
        <w:t>05610536.09.01,00(02,00</w:t>
      </w:r>
      <w:proofErr w:type="gramStart"/>
      <w:r w:rsidRPr="00FB7DEE">
        <w:rPr>
          <w:sz w:val="24"/>
          <w:szCs w:val="24"/>
        </w:rPr>
        <w:t>).ТФ.003</w:t>
      </w:r>
      <w:proofErr w:type="gramEnd"/>
      <w:r w:rsidRPr="00FB7DEE">
        <w:rPr>
          <w:sz w:val="24"/>
          <w:szCs w:val="24"/>
        </w:rPr>
        <w:t>-3</w:t>
      </w:r>
      <w:r>
        <w:rPr>
          <w:sz w:val="24"/>
          <w:szCs w:val="24"/>
        </w:rPr>
        <w:t>6</w:t>
      </w:r>
      <w:r w:rsidRPr="00FB7DEE">
        <w:rPr>
          <w:sz w:val="24"/>
          <w:szCs w:val="24"/>
        </w:rPr>
        <w:t>.0</w:t>
      </w:r>
      <w:r>
        <w:rPr>
          <w:sz w:val="24"/>
          <w:szCs w:val="24"/>
        </w:rPr>
        <w:t>0</w:t>
      </w:r>
      <w:r w:rsidRPr="00FB7DEE">
        <w:rPr>
          <w:sz w:val="24"/>
          <w:szCs w:val="24"/>
        </w:rPr>
        <w:t xml:space="preserve"> 1(2,5)_Том 1</w:t>
      </w:r>
      <w:r>
        <w:rPr>
          <w:sz w:val="24"/>
          <w:szCs w:val="24"/>
        </w:rPr>
        <w:t>.</w:t>
      </w:r>
      <w:r w:rsidRPr="00FB7DEE">
        <w:rPr>
          <w:sz w:val="24"/>
          <w:szCs w:val="24"/>
        </w:rPr>
        <w:t xml:space="preserve"> </w:t>
      </w:r>
      <w:r w:rsidRPr="00A004D5">
        <w:rPr>
          <w:sz w:val="24"/>
        </w:rPr>
        <w:t xml:space="preserve">Требования к форматам текстовых файлов, передаваемых участниками бюджетного процесса, </w:t>
      </w:r>
      <w:proofErr w:type="spellStart"/>
      <w:r w:rsidRPr="00A004D5">
        <w:rPr>
          <w:sz w:val="24"/>
        </w:rPr>
        <w:t>неучастниками</w:t>
      </w:r>
      <w:proofErr w:type="spellEnd"/>
      <w:r w:rsidRPr="00A004D5">
        <w:rPr>
          <w:sz w:val="24"/>
        </w:rPr>
        <w:t xml:space="preserve"> бюджетного процесса, бюджетными учреждениями, автономными учреждениями в </w:t>
      </w:r>
      <w:r>
        <w:rPr>
          <w:sz w:val="24"/>
        </w:rPr>
        <w:t xml:space="preserve">территориальные </w:t>
      </w:r>
      <w:r w:rsidRPr="00A004D5">
        <w:rPr>
          <w:sz w:val="24"/>
        </w:rPr>
        <w:t>органы Федерального казначейства</w:t>
      </w:r>
      <w:r>
        <w:rPr>
          <w:sz w:val="24"/>
        </w:rPr>
        <w:t>;</w:t>
      </w:r>
    </w:p>
    <w:p w14:paraId="2E0CF763" w14:textId="77777777" w:rsidR="004E5F7B" w:rsidRDefault="004E5F7B" w:rsidP="004E5F7B">
      <w:pPr>
        <w:pStyle w:val="ASFKNormal"/>
        <w:widowControl w:val="0"/>
        <w:spacing w:before="60" w:after="120"/>
        <w:jc w:val="both"/>
        <w:rPr>
          <w:sz w:val="24"/>
        </w:rPr>
      </w:pPr>
      <w:r>
        <w:rPr>
          <w:sz w:val="24"/>
          <w:szCs w:val="24"/>
        </w:rPr>
        <w:t xml:space="preserve">– </w:t>
      </w:r>
      <w:r w:rsidRPr="00FB7DEE">
        <w:rPr>
          <w:sz w:val="24"/>
          <w:szCs w:val="24"/>
        </w:rPr>
        <w:t>05610536.09.01,00(02,00</w:t>
      </w:r>
      <w:proofErr w:type="gramStart"/>
      <w:r w:rsidRPr="00FB7DEE">
        <w:rPr>
          <w:sz w:val="24"/>
          <w:szCs w:val="24"/>
        </w:rPr>
        <w:t>).ТФ.004</w:t>
      </w:r>
      <w:proofErr w:type="gramEnd"/>
      <w:r w:rsidRPr="00FB7DEE">
        <w:rPr>
          <w:sz w:val="24"/>
          <w:szCs w:val="24"/>
        </w:rPr>
        <w:t>-</w:t>
      </w:r>
      <w:r>
        <w:rPr>
          <w:sz w:val="24"/>
          <w:szCs w:val="24"/>
        </w:rPr>
        <w:t>36.00</w:t>
      </w:r>
      <w:r w:rsidRPr="00FB7DEE">
        <w:rPr>
          <w:sz w:val="24"/>
          <w:szCs w:val="24"/>
        </w:rPr>
        <w:t xml:space="preserve"> 1(2,5)_Том 2 </w:t>
      </w:r>
      <w:r>
        <w:rPr>
          <w:sz w:val="24"/>
          <w:szCs w:val="24"/>
        </w:rPr>
        <w:t>.</w:t>
      </w:r>
      <w:r w:rsidRPr="000C524F">
        <w:rPr>
          <w:sz w:val="24"/>
        </w:rPr>
        <w:t xml:space="preserve">Требования к форматам текстовых файлов, передаваемых </w:t>
      </w:r>
      <w:r>
        <w:rPr>
          <w:sz w:val="24"/>
          <w:szCs w:val="24"/>
        </w:rPr>
        <w:t xml:space="preserve">территориальными </w:t>
      </w:r>
      <w:r w:rsidRPr="000C524F">
        <w:rPr>
          <w:sz w:val="24"/>
        </w:rPr>
        <w:t xml:space="preserve">органами Федерального казначейства участникам бюджетного процесса, </w:t>
      </w:r>
      <w:proofErr w:type="spellStart"/>
      <w:r w:rsidRPr="000C524F">
        <w:rPr>
          <w:sz w:val="24"/>
        </w:rPr>
        <w:t>неучастникам</w:t>
      </w:r>
      <w:proofErr w:type="spellEnd"/>
      <w:r w:rsidRPr="000C524F">
        <w:rPr>
          <w:sz w:val="24"/>
        </w:rPr>
        <w:t xml:space="preserve"> бюджетного процесса, бюджетным учреждениям, автономным учреждениям, Счетной палате</w:t>
      </w:r>
      <w:r>
        <w:rPr>
          <w:sz w:val="24"/>
        </w:rPr>
        <w:t>;</w:t>
      </w:r>
    </w:p>
    <w:p w14:paraId="427B6A81" w14:textId="77777777" w:rsidR="004E5F7B" w:rsidRPr="004E1BC1" w:rsidRDefault="004E5F7B" w:rsidP="004E5F7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</w:t>
      </w:r>
      <w:proofErr w:type="gramStart"/>
      <w:r w:rsidRPr="004E1BC1">
        <w:rPr>
          <w:sz w:val="24"/>
          <w:szCs w:val="24"/>
        </w:rPr>
        <w:t>).ТФ.005</w:t>
      </w:r>
      <w:proofErr w:type="gramEnd"/>
      <w:r w:rsidRPr="004E1BC1">
        <w:rPr>
          <w:sz w:val="24"/>
          <w:szCs w:val="24"/>
        </w:rPr>
        <w:t>-</w:t>
      </w:r>
      <w:r>
        <w:rPr>
          <w:sz w:val="24"/>
          <w:szCs w:val="24"/>
        </w:rPr>
        <w:t>36.00</w:t>
      </w:r>
      <w:r w:rsidRPr="004E1BC1">
        <w:rPr>
          <w:sz w:val="24"/>
          <w:szCs w:val="24"/>
        </w:rPr>
        <w:t xml:space="preserve"> 1(2,5)</w:t>
      </w:r>
      <w:r w:rsidRPr="00FB7DEE">
        <w:rPr>
          <w:sz w:val="24"/>
          <w:szCs w:val="24"/>
        </w:rPr>
        <w:t xml:space="preserve">_Том </w:t>
      </w:r>
      <w:r>
        <w:rPr>
          <w:sz w:val="24"/>
          <w:szCs w:val="24"/>
        </w:rPr>
        <w:t>3.</w:t>
      </w:r>
      <w:r w:rsidRPr="00FB7DEE">
        <w:rPr>
          <w:sz w:val="24"/>
          <w:szCs w:val="24"/>
        </w:rPr>
        <w:t xml:space="preserve"> </w:t>
      </w:r>
      <w:r w:rsidRPr="004E1BC1">
        <w:rPr>
          <w:sz w:val="24"/>
          <w:szCs w:val="24"/>
        </w:rPr>
        <w:t>Требования к форматам текстовых файлов, используемы</w:t>
      </w:r>
      <w:r>
        <w:rPr>
          <w:sz w:val="24"/>
          <w:szCs w:val="24"/>
        </w:rPr>
        <w:t>м</w:t>
      </w:r>
      <w:r w:rsidRPr="004E1BC1">
        <w:rPr>
          <w:sz w:val="24"/>
          <w:szCs w:val="24"/>
        </w:rPr>
        <w:t xml:space="preserve"> при передаче нормативно-справочной информации;</w:t>
      </w:r>
    </w:p>
    <w:p w14:paraId="13B1B307" w14:textId="77777777" w:rsidR="004E5F7B" w:rsidRDefault="004E5F7B" w:rsidP="004E5F7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</w:t>
      </w:r>
      <w:proofErr w:type="gramStart"/>
      <w:r w:rsidRPr="004E1BC1">
        <w:rPr>
          <w:sz w:val="24"/>
          <w:szCs w:val="24"/>
        </w:rPr>
        <w:t>).ТФ.006</w:t>
      </w:r>
      <w:proofErr w:type="gramEnd"/>
      <w:r w:rsidRPr="004E1BC1">
        <w:rPr>
          <w:sz w:val="24"/>
          <w:szCs w:val="24"/>
        </w:rPr>
        <w:t>-</w:t>
      </w:r>
      <w:r>
        <w:rPr>
          <w:sz w:val="24"/>
          <w:szCs w:val="24"/>
        </w:rPr>
        <w:t>36.00</w:t>
      </w:r>
      <w:r w:rsidRPr="004E1BC1">
        <w:rPr>
          <w:sz w:val="24"/>
          <w:szCs w:val="24"/>
        </w:rPr>
        <w:t xml:space="preserve"> 1(2,5)_Том 4. Требования к форматам текстовых файлов, используемы</w:t>
      </w:r>
      <w:r>
        <w:rPr>
          <w:sz w:val="24"/>
          <w:szCs w:val="24"/>
        </w:rPr>
        <w:t>м</w:t>
      </w:r>
      <w:r w:rsidRPr="004E1BC1">
        <w:rPr>
          <w:sz w:val="24"/>
          <w:szCs w:val="24"/>
        </w:rPr>
        <w:t xml:space="preserve"> при информационном взаимодействии между </w:t>
      </w:r>
      <w:r>
        <w:rPr>
          <w:sz w:val="24"/>
          <w:szCs w:val="24"/>
        </w:rPr>
        <w:t xml:space="preserve">территориальными </w:t>
      </w:r>
      <w:r w:rsidRPr="004E1BC1">
        <w:rPr>
          <w:sz w:val="24"/>
          <w:szCs w:val="24"/>
        </w:rPr>
        <w:t xml:space="preserve">органами Федерального казначейства и их клиентами по обеспечению клиентов </w:t>
      </w:r>
      <w:r>
        <w:rPr>
          <w:sz w:val="24"/>
          <w:szCs w:val="24"/>
        </w:rPr>
        <w:t xml:space="preserve">территориальных </w:t>
      </w:r>
      <w:r w:rsidRPr="004E1BC1">
        <w:rPr>
          <w:sz w:val="24"/>
          <w:szCs w:val="24"/>
        </w:rPr>
        <w:t>органов Федерального казначейства наличными средствами;</w:t>
      </w:r>
    </w:p>
    <w:p w14:paraId="232DD70E" w14:textId="77777777" w:rsidR="004E5F7B" w:rsidRDefault="004E5F7B" w:rsidP="004E5F7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</w:t>
      </w:r>
      <w:proofErr w:type="gramStart"/>
      <w:r w:rsidRPr="004E1BC1">
        <w:rPr>
          <w:sz w:val="24"/>
          <w:szCs w:val="24"/>
        </w:rPr>
        <w:t>).ТФ.007</w:t>
      </w:r>
      <w:proofErr w:type="gramEnd"/>
      <w:r w:rsidRPr="004E1BC1">
        <w:rPr>
          <w:sz w:val="24"/>
          <w:szCs w:val="24"/>
        </w:rPr>
        <w:t>-</w:t>
      </w:r>
      <w:r>
        <w:rPr>
          <w:sz w:val="24"/>
          <w:szCs w:val="24"/>
        </w:rPr>
        <w:t>36.00</w:t>
      </w:r>
      <w:r w:rsidRPr="004E1BC1">
        <w:rPr>
          <w:sz w:val="24"/>
          <w:szCs w:val="24"/>
        </w:rPr>
        <w:t xml:space="preserve"> 1(2,5)_Том 5. Требования к форматам текстовых файлов, используемых при информационном взаимодействии в системе Федерального казначейства;</w:t>
      </w:r>
    </w:p>
    <w:p w14:paraId="30A000D0" w14:textId="77777777" w:rsidR="004E5F7B" w:rsidRDefault="004E5F7B" w:rsidP="004E5F7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</w:t>
      </w:r>
      <w:proofErr w:type="gramStart"/>
      <w:r w:rsidRPr="004E1BC1">
        <w:rPr>
          <w:sz w:val="24"/>
          <w:szCs w:val="24"/>
        </w:rPr>
        <w:t>).ТФ.008</w:t>
      </w:r>
      <w:proofErr w:type="gramEnd"/>
      <w:r w:rsidRPr="004E1BC1">
        <w:rPr>
          <w:sz w:val="24"/>
          <w:szCs w:val="24"/>
        </w:rPr>
        <w:t>-</w:t>
      </w:r>
      <w:r>
        <w:rPr>
          <w:sz w:val="24"/>
          <w:szCs w:val="24"/>
        </w:rPr>
        <w:t>36.00</w:t>
      </w:r>
      <w:r w:rsidRPr="004E1BC1">
        <w:rPr>
          <w:sz w:val="24"/>
          <w:szCs w:val="24"/>
        </w:rPr>
        <w:t xml:space="preserve"> 1(2,5)_Том 6. Требования к форматам </w:t>
      </w:r>
      <w:proofErr w:type="spellStart"/>
      <w:r w:rsidRPr="004E1BC1">
        <w:rPr>
          <w:sz w:val="24"/>
          <w:szCs w:val="24"/>
        </w:rPr>
        <w:t>xml</w:t>
      </w:r>
      <w:proofErr w:type="spellEnd"/>
      <w:r w:rsidRPr="004E1BC1">
        <w:rPr>
          <w:sz w:val="24"/>
          <w:szCs w:val="24"/>
        </w:rPr>
        <w:t>-</w:t>
      </w:r>
      <w:r>
        <w:rPr>
          <w:sz w:val="24"/>
          <w:szCs w:val="24"/>
        </w:rPr>
        <w:t>сообщений</w:t>
      </w:r>
      <w:r w:rsidRPr="004E1BC1">
        <w:rPr>
          <w:sz w:val="24"/>
          <w:szCs w:val="24"/>
        </w:rPr>
        <w:t>, используемы</w:t>
      </w:r>
      <w:r>
        <w:rPr>
          <w:sz w:val="24"/>
          <w:szCs w:val="24"/>
        </w:rPr>
        <w:t>м</w:t>
      </w:r>
      <w:r w:rsidRPr="004E1BC1">
        <w:rPr>
          <w:sz w:val="24"/>
          <w:szCs w:val="24"/>
        </w:rPr>
        <w:t xml:space="preserve"> при информационном взаимодействии между Федеральным казначейством и уполномоченными организациями;</w:t>
      </w:r>
    </w:p>
    <w:p w14:paraId="054C0568" w14:textId="77777777" w:rsidR="004E5F7B" w:rsidRDefault="004E5F7B" w:rsidP="004E5F7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</w:t>
      </w:r>
      <w:proofErr w:type="gramStart"/>
      <w:r w:rsidRPr="004E1BC1">
        <w:rPr>
          <w:sz w:val="24"/>
          <w:szCs w:val="24"/>
        </w:rPr>
        <w:t>).ТФ.009</w:t>
      </w:r>
      <w:proofErr w:type="gramEnd"/>
      <w:r w:rsidRPr="004E1BC1">
        <w:rPr>
          <w:sz w:val="24"/>
          <w:szCs w:val="24"/>
        </w:rPr>
        <w:t>-</w:t>
      </w:r>
      <w:r>
        <w:rPr>
          <w:sz w:val="24"/>
          <w:szCs w:val="24"/>
        </w:rPr>
        <w:t>36.00</w:t>
      </w:r>
      <w:r w:rsidRPr="004E1BC1">
        <w:rPr>
          <w:sz w:val="24"/>
          <w:szCs w:val="24"/>
        </w:rPr>
        <w:t xml:space="preserve"> 1(2,5)_Том 7. Требования к форматам XML-</w:t>
      </w:r>
      <w:r>
        <w:rPr>
          <w:sz w:val="24"/>
          <w:szCs w:val="24"/>
        </w:rPr>
        <w:t>сообщений</w:t>
      </w:r>
      <w:r w:rsidRPr="004E1BC1">
        <w:rPr>
          <w:sz w:val="24"/>
          <w:szCs w:val="24"/>
        </w:rPr>
        <w:t>, передаваемы</w:t>
      </w:r>
      <w:r>
        <w:rPr>
          <w:sz w:val="24"/>
          <w:szCs w:val="24"/>
        </w:rPr>
        <w:t>м</w:t>
      </w:r>
      <w:r w:rsidRPr="004E1BC1">
        <w:rPr>
          <w:sz w:val="24"/>
          <w:szCs w:val="24"/>
        </w:rPr>
        <w:t xml:space="preserve"> подсистемами государственной интегрированной информационной системы управления общественными финансами «Электронный бюджет», внешними получателями в </w:t>
      </w:r>
      <w:r>
        <w:rPr>
          <w:sz w:val="24"/>
          <w:szCs w:val="24"/>
        </w:rPr>
        <w:t xml:space="preserve">территориальные </w:t>
      </w:r>
      <w:r w:rsidRPr="004E1BC1">
        <w:rPr>
          <w:sz w:val="24"/>
          <w:szCs w:val="24"/>
        </w:rPr>
        <w:t>органы Федерального казначейства</w:t>
      </w:r>
    </w:p>
    <w:p w14:paraId="50781217" w14:textId="77777777" w:rsidR="004E5F7B" w:rsidRDefault="004E5F7B" w:rsidP="004E5F7B">
      <w:pPr>
        <w:pStyle w:val="ASFKNormal"/>
        <w:widowControl w:val="0"/>
        <w:spacing w:before="60" w:after="120"/>
        <w:jc w:val="both"/>
        <w:rPr>
          <w:sz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</w:t>
      </w:r>
      <w:proofErr w:type="gramStart"/>
      <w:r w:rsidRPr="004E1BC1">
        <w:rPr>
          <w:sz w:val="24"/>
          <w:szCs w:val="24"/>
        </w:rPr>
        <w:t>).ТФ.010</w:t>
      </w:r>
      <w:proofErr w:type="gramEnd"/>
      <w:r w:rsidRPr="004E1BC1">
        <w:rPr>
          <w:sz w:val="24"/>
          <w:szCs w:val="24"/>
        </w:rPr>
        <w:t>-</w:t>
      </w:r>
      <w:r>
        <w:rPr>
          <w:sz w:val="24"/>
          <w:szCs w:val="24"/>
        </w:rPr>
        <w:t>36.00</w:t>
      </w:r>
      <w:r w:rsidRPr="004E1BC1">
        <w:rPr>
          <w:sz w:val="24"/>
          <w:szCs w:val="24"/>
        </w:rPr>
        <w:t xml:space="preserve"> 1(2,5)_Том 8. Требования к форматам XML-</w:t>
      </w:r>
      <w:r>
        <w:rPr>
          <w:sz w:val="24"/>
          <w:szCs w:val="24"/>
        </w:rPr>
        <w:t>сообщений</w:t>
      </w:r>
      <w:r w:rsidRPr="004E1BC1">
        <w:rPr>
          <w:sz w:val="24"/>
          <w:szCs w:val="24"/>
        </w:rPr>
        <w:t>, передаваемы</w:t>
      </w:r>
      <w:r>
        <w:rPr>
          <w:sz w:val="24"/>
          <w:szCs w:val="24"/>
        </w:rPr>
        <w:t>м</w:t>
      </w:r>
      <w:r w:rsidRPr="004E1BC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территориальными </w:t>
      </w:r>
      <w:r w:rsidRPr="004E1BC1">
        <w:rPr>
          <w:sz w:val="24"/>
          <w:szCs w:val="24"/>
        </w:rPr>
        <w:t>органами Федерального казначейства подсистемам государственной интегрированной информационной системы управления</w:t>
      </w:r>
      <w:r>
        <w:rPr>
          <w:sz w:val="24"/>
        </w:rPr>
        <w:t xml:space="preserve"> </w:t>
      </w:r>
      <w:r w:rsidRPr="00D537B8">
        <w:rPr>
          <w:sz w:val="24"/>
        </w:rPr>
        <w:t>общественными финансами «Электронный бюджет» и внешним</w:t>
      </w:r>
      <w:r>
        <w:rPr>
          <w:sz w:val="24"/>
        </w:rPr>
        <w:t xml:space="preserve"> </w:t>
      </w:r>
      <w:r w:rsidRPr="00D537B8">
        <w:rPr>
          <w:sz w:val="24"/>
        </w:rPr>
        <w:t>получателям</w:t>
      </w:r>
      <w:r>
        <w:rPr>
          <w:sz w:val="24"/>
        </w:rPr>
        <w:t>.</w:t>
      </w:r>
    </w:p>
    <w:p w14:paraId="295AD5BF" w14:textId="77777777" w:rsidR="004E5F7B" w:rsidRDefault="004E5F7B" w:rsidP="004E5F7B">
      <w:pPr>
        <w:pStyle w:val="ASFKNormal"/>
        <w:widowControl w:val="0"/>
        <w:spacing w:before="60" w:after="120"/>
        <w:jc w:val="both"/>
        <w:rPr>
          <w:sz w:val="24"/>
        </w:rPr>
      </w:pPr>
      <w:r>
        <w:rPr>
          <w:sz w:val="24"/>
          <w:szCs w:val="24"/>
        </w:rPr>
        <w:t xml:space="preserve">– </w:t>
      </w:r>
      <w:r w:rsidRPr="002E4310">
        <w:rPr>
          <w:sz w:val="24"/>
          <w:szCs w:val="24"/>
        </w:rPr>
        <w:t>54819512.09.01,00(02,00</w:t>
      </w:r>
      <w:proofErr w:type="gramStart"/>
      <w:r w:rsidRPr="002E4310">
        <w:rPr>
          <w:sz w:val="24"/>
          <w:szCs w:val="24"/>
        </w:rPr>
        <w:t>).ТФ.042</w:t>
      </w:r>
      <w:proofErr w:type="gramEnd"/>
      <w:r w:rsidRPr="002E4310">
        <w:rPr>
          <w:sz w:val="24"/>
          <w:szCs w:val="24"/>
        </w:rPr>
        <w:t>-3</w:t>
      </w:r>
      <w:r>
        <w:rPr>
          <w:sz w:val="24"/>
          <w:szCs w:val="24"/>
        </w:rPr>
        <w:t>6</w:t>
      </w:r>
      <w:r w:rsidRPr="002E4310">
        <w:rPr>
          <w:sz w:val="24"/>
          <w:szCs w:val="24"/>
        </w:rPr>
        <w:t>.00 1(2,5)</w:t>
      </w:r>
      <w:r w:rsidRPr="004E1BC1">
        <w:rPr>
          <w:sz w:val="24"/>
          <w:szCs w:val="24"/>
        </w:rPr>
        <w:t xml:space="preserve">_Том </w:t>
      </w:r>
      <w:r>
        <w:rPr>
          <w:sz w:val="24"/>
          <w:szCs w:val="24"/>
        </w:rPr>
        <w:t>9</w:t>
      </w:r>
      <w:r w:rsidRPr="004E1BC1">
        <w:rPr>
          <w:sz w:val="24"/>
          <w:szCs w:val="24"/>
        </w:rPr>
        <w:t xml:space="preserve">. </w:t>
      </w:r>
      <w:r w:rsidRPr="008738C2">
        <w:rPr>
          <w:sz w:val="24"/>
          <w:szCs w:val="24"/>
        </w:rPr>
        <w:t>Требования к форматам XML-сообщений, используемых при передаче отчетности по лицевому счету между территориальными органами Федерального казначейства и их клиентами, а также при передаче отчетности по казначейскому счету в адрес владельца казначейского счета финансовому органу БС/МБ, территориальному органу управления ВБФ, территориальному органу Федерального казначейства</w:t>
      </w:r>
      <w:r>
        <w:rPr>
          <w:sz w:val="24"/>
        </w:rPr>
        <w:t>.</w:t>
      </w:r>
    </w:p>
    <w:p w14:paraId="1CC6CE9D" w14:textId="77777777" w:rsidR="004E5F7B" w:rsidRPr="0021173A" w:rsidRDefault="004E5F7B" w:rsidP="004E5F7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 w:rsidRPr="004A6D04">
        <w:rPr>
          <w:sz w:val="24"/>
          <w:szCs w:val="24"/>
        </w:rPr>
        <w:t>Произведена актуализация в рамках проведения предварительных испытаний функци</w:t>
      </w:r>
      <w:r>
        <w:rPr>
          <w:sz w:val="24"/>
          <w:szCs w:val="24"/>
        </w:rPr>
        <w:t xml:space="preserve">онального обновления версии </w:t>
      </w:r>
      <w:r w:rsidRPr="0021173A">
        <w:rPr>
          <w:sz w:val="24"/>
          <w:szCs w:val="24"/>
        </w:rPr>
        <w:t>32.1</w:t>
      </w:r>
      <w:r>
        <w:rPr>
          <w:sz w:val="24"/>
          <w:szCs w:val="24"/>
        </w:rPr>
        <w:t>6</w:t>
      </w:r>
      <w:r w:rsidRPr="0021173A">
        <w:rPr>
          <w:sz w:val="24"/>
          <w:szCs w:val="24"/>
        </w:rPr>
        <w:t>.0 ППО АСФК.</w:t>
      </w:r>
    </w:p>
    <w:p w14:paraId="11F128CA" w14:textId="77777777" w:rsidR="004E5F7B" w:rsidRDefault="004E5F7B" w:rsidP="004E5F7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 w:rsidRPr="0021173A">
        <w:rPr>
          <w:sz w:val="24"/>
          <w:szCs w:val="24"/>
        </w:rPr>
        <w:t>Документ соответствует 32.1</w:t>
      </w:r>
      <w:r>
        <w:rPr>
          <w:sz w:val="24"/>
          <w:szCs w:val="24"/>
        </w:rPr>
        <w:t>6</w:t>
      </w:r>
      <w:r w:rsidRPr="0021173A">
        <w:rPr>
          <w:sz w:val="24"/>
          <w:szCs w:val="24"/>
        </w:rPr>
        <w:t>.0 версии программного обеспечения.</w:t>
      </w:r>
    </w:p>
    <w:p w14:paraId="6BB6995C" w14:textId="77777777" w:rsidR="004E5F7B" w:rsidRDefault="004E5F7B" w:rsidP="004E5F7B">
      <w:pPr>
        <w:pStyle w:val="ASFKNormal"/>
        <w:widowControl w:val="0"/>
        <w:spacing w:before="60" w:after="120"/>
        <w:jc w:val="both"/>
        <w:rPr>
          <w:sz w:val="24"/>
          <w:szCs w:val="24"/>
        </w:rPr>
        <w:sectPr w:rsidR="004E5F7B" w:rsidSect="0075205C">
          <w:headerReference w:type="default" r:id="rId10"/>
          <w:footerReference w:type="default" r:id="rId11"/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  <w:r w:rsidRPr="00F84CA8">
        <w:rPr>
          <w:sz w:val="24"/>
          <w:szCs w:val="24"/>
        </w:rPr>
        <w:t xml:space="preserve">Документ относится к Автоматизированной системе Федерального казначейства (подсистемы «СУФД» (01,00), «OEBS» (02,00)). Также касается подсистемы управления расходами государственной интегрированной информационной системы управления общественными финансами «Электронный бюджет» (05,00), компонента казначейского </w:t>
      </w:r>
      <w:r w:rsidRPr="00F84CA8">
        <w:rPr>
          <w:sz w:val="24"/>
          <w:szCs w:val="24"/>
        </w:rPr>
        <w:lastRenderedPageBreak/>
        <w:t>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 финансами «Электронный бюджет» (05,09).</w:t>
      </w:r>
    </w:p>
    <w:p w14:paraId="57263F4E" w14:textId="77777777" w:rsidR="004E5F7B" w:rsidRPr="00E30BAF" w:rsidRDefault="004E5F7B" w:rsidP="004E5F7B">
      <w:pPr>
        <w:pStyle w:val="OTRContents"/>
        <w:keepNext w:val="0"/>
        <w:pageBreakBefore w:val="0"/>
        <w:widowControl w:val="0"/>
      </w:pPr>
      <w:r w:rsidRPr="00E30BAF">
        <w:lastRenderedPageBreak/>
        <w:t>Содержание</w:t>
      </w:r>
    </w:p>
    <w:p w14:paraId="4A2FA517" w14:textId="77777777" w:rsidR="00D77E06" w:rsidRDefault="004E5F7B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E30BAF">
        <w:fldChar w:fldCharType="begin"/>
      </w:r>
      <w:r w:rsidRPr="00E30BAF">
        <w:instrText xml:space="preserve"> TOC \o \h \z </w:instrText>
      </w:r>
      <w:r w:rsidRPr="00E30BAF">
        <w:fldChar w:fldCharType="separate"/>
      </w:r>
      <w:hyperlink w:anchor="_Toc201851006" w:history="1">
        <w:r w:rsidR="00D77E06" w:rsidRPr="00DC589C">
          <w:rPr>
            <w:rStyle w:val="af1"/>
            <w:highlight w:val="green"/>
          </w:rPr>
          <w:t>1.</w:t>
        </w:r>
        <w:r w:rsidR="00D77E0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D77E06" w:rsidRPr="00DC589C">
          <w:rPr>
            <w:rStyle w:val="af1"/>
            <w:highlight w:val="green"/>
          </w:rPr>
          <w:t>Сокращения и определения</w:t>
        </w:r>
        <w:r w:rsidR="00D77E06">
          <w:rPr>
            <w:webHidden/>
          </w:rPr>
          <w:tab/>
        </w:r>
        <w:r w:rsidR="00D77E06">
          <w:rPr>
            <w:webHidden/>
          </w:rPr>
          <w:fldChar w:fldCharType="begin"/>
        </w:r>
        <w:r w:rsidR="00D77E06">
          <w:rPr>
            <w:webHidden/>
          </w:rPr>
          <w:instrText xml:space="preserve"> PAGEREF _Toc201851006 \h </w:instrText>
        </w:r>
        <w:r w:rsidR="00D77E06">
          <w:rPr>
            <w:webHidden/>
          </w:rPr>
        </w:r>
        <w:r w:rsidR="00D77E06">
          <w:rPr>
            <w:webHidden/>
          </w:rPr>
          <w:fldChar w:fldCharType="separate"/>
        </w:r>
        <w:r w:rsidR="00D77E06">
          <w:rPr>
            <w:webHidden/>
          </w:rPr>
          <w:t>5</w:t>
        </w:r>
        <w:r w:rsidR="00D77E06">
          <w:rPr>
            <w:webHidden/>
          </w:rPr>
          <w:fldChar w:fldCharType="end"/>
        </w:r>
      </w:hyperlink>
    </w:p>
    <w:p w14:paraId="20DD5061" w14:textId="77777777" w:rsidR="00D77E06" w:rsidRDefault="005C6464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01851007" w:history="1">
        <w:r w:rsidR="00D77E06" w:rsidRPr="00DC589C">
          <w:rPr>
            <w:rStyle w:val="af1"/>
            <w:highlight w:val="green"/>
          </w:rPr>
          <w:t>2.</w:t>
        </w:r>
        <w:r w:rsidR="00D77E0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D77E06" w:rsidRPr="00DC589C">
          <w:rPr>
            <w:rStyle w:val="af1"/>
            <w:highlight w:val="green"/>
          </w:rPr>
          <w:t>Общее описание документа</w:t>
        </w:r>
        <w:r w:rsidR="00D77E06">
          <w:rPr>
            <w:webHidden/>
          </w:rPr>
          <w:tab/>
        </w:r>
        <w:r w:rsidR="00D77E06">
          <w:rPr>
            <w:webHidden/>
          </w:rPr>
          <w:fldChar w:fldCharType="begin"/>
        </w:r>
        <w:r w:rsidR="00D77E06">
          <w:rPr>
            <w:webHidden/>
          </w:rPr>
          <w:instrText xml:space="preserve"> PAGEREF _Toc201851007 \h </w:instrText>
        </w:r>
        <w:r w:rsidR="00D77E06">
          <w:rPr>
            <w:webHidden/>
          </w:rPr>
        </w:r>
        <w:r w:rsidR="00D77E06">
          <w:rPr>
            <w:webHidden/>
          </w:rPr>
          <w:fldChar w:fldCharType="separate"/>
        </w:r>
        <w:r w:rsidR="00D77E06">
          <w:rPr>
            <w:webHidden/>
          </w:rPr>
          <w:t>14</w:t>
        </w:r>
        <w:r w:rsidR="00D77E06">
          <w:rPr>
            <w:webHidden/>
          </w:rPr>
          <w:fldChar w:fldCharType="end"/>
        </w:r>
      </w:hyperlink>
    </w:p>
    <w:p w14:paraId="656157BA" w14:textId="77777777" w:rsidR="00D77E06" w:rsidRDefault="005C6464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01851008" w:history="1">
        <w:r w:rsidR="00D77E06" w:rsidRPr="00DC589C">
          <w:rPr>
            <w:rStyle w:val="af1"/>
            <w:highlight w:val="green"/>
          </w:rPr>
          <w:t>3.</w:t>
        </w:r>
        <w:r w:rsidR="00D77E0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D77E06" w:rsidRPr="00DC589C">
          <w:rPr>
            <w:rStyle w:val="af1"/>
            <w:highlight w:val="green"/>
          </w:rPr>
          <w:t>Требования к составу информации при информационном взаимодействии при ведении сводного реестра главных распорядителей, распорядителей и получателей средств бюджета, главных администраторов и администраторов источников финансирования дефицита бюджета, главных администраторов и администраторов доходов федерального бюджета (TXT-ФОРМАТ)</w:t>
        </w:r>
        <w:r w:rsidR="00D77E06">
          <w:rPr>
            <w:webHidden/>
          </w:rPr>
          <w:tab/>
        </w:r>
        <w:r w:rsidR="00D77E06">
          <w:rPr>
            <w:webHidden/>
          </w:rPr>
          <w:fldChar w:fldCharType="begin"/>
        </w:r>
        <w:r w:rsidR="00D77E06">
          <w:rPr>
            <w:webHidden/>
          </w:rPr>
          <w:instrText xml:space="preserve"> PAGEREF _Toc201851008 \h </w:instrText>
        </w:r>
        <w:r w:rsidR="00D77E06">
          <w:rPr>
            <w:webHidden/>
          </w:rPr>
        </w:r>
        <w:r w:rsidR="00D77E06">
          <w:rPr>
            <w:webHidden/>
          </w:rPr>
          <w:fldChar w:fldCharType="separate"/>
        </w:r>
        <w:r w:rsidR="00D77E06">
          <w:rPr>
            <w:webHidden/>
          </w:rPr>
          <w:t>16</w:t>
        </w:r>
        <w:r w:rsidR="00D77E06">
          <w:rPr>
            <w:webHidden/>
          </w:rPr>
          <w:fldChar w:fldCharType="end"/>
        </w:r>
      </w:hyperlink>
    </w:p>
    <w:p w14:paraId="626F6724" w14:textId="77777777" w:rsidR="00D77E06" w:rsidRDefault="005C6464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851009" w:history="1">
        <w:r w:rsidR="00D77E06" w:rsidRPr="00DC589C">
          <w:rPr>
            <w:rStyle w:val="af1"/>
            <w:highlight w:val="green"/>
          </w:rPr>
          <w:t>1.1.</w:t>
        </w:r>
        <w:r w:rsidR="00D77E06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D77E06" w:rsidRPr="00DC589C">
          <w:rPr>
            <w:rStyle w:val="af1"/>
            <w:highlight w:val="green"/>
          </w:rPr>
          <w:t>Описание документа «Сведения о заключенном контракте (его изменении)»</w:t>
        </w:r>
        <w:r w:rsidR="00D77E06">
          <w:rPr>
            <w:webHidden/>
          </w:rPr>
          <w:tab/>
        </w:r>
        <w:r w:rsidR="00D77E06">
          <w:rPr>
            <w:webHidden/>
          </w:rPr>
          <w:fldChar w:fldCharType="begin"/>
        </w:r>
        <w:r w:rsidR="00D77E06">
          <w:rPr>
            <w:webHidden/>
          </w:rPr>
          <w:instrText xml:space="preserve"> PAGEREF _Toc201851009 \h </w:instrText>
        </w:r>
        <w:r w:rsidR="00D77E06">
          <w:rPr>
            <w:webHidden/>
          </w:rPr>
        </w:r>
        <w:r w:rsidR="00D77E06">
          <w:rPr>
            <w:webHidden/>
          </w:rPr>
          <w:fldChar w:fldCharType="separate"/>
        </w:r>
        <w:r w:rsidR="00D77E06">
          <w:rPr>
            <w:webHidden/>
          </w:rPr>
          <w:t>16</w:t>
        </w:r>
        <w:r w:rsidR="00D77E06">
          <w:rPr>
            <w:webHidden/>
          </w:rPr>
          <w:fldChar w:fldCharType="end"/>
        </w:r>
      </w:hyperlink>
    </w:p>
    <w:p w14:paraId="66D4B17C" w14:textId="77777777" w:rsidR="00D77E06" w:rsidRDefault="005C6464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851010" w:history="1">
        <w:r w:rsidR="00D77E06" w:rsidRPr="00DC589C">
          <w:rPr>
            <w:rStyle w:val="af1"/>
          </w:rPr>
          <w:t>1.1.1.</w:t>
        </w:r>
        <w:r w:rsidR="00D77E0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D77E06" w:rsidRPr="00DC589C">
          <w:rPr>
            <w:rStyle w:val="af1"/>
          </w:rPr>
          <w:t>Назначение и маршрут документа</w:t>
        </w:r>
        <w:r w:rsidR="00D77E06">
          <w:rPr>
            <w:webHidden/>
          </w:rPr>
          <w:tab/>
        </w:r>
        <w:r w:rsidR="00D77E06">
          <w:rPr>
            <w:webHidden/>
          </w:rPr>
          <w:fldChar w:fldCharType="begin"/>
        </w:r>
        <w:r w:rsidR="00D77E06">
          <w:rPr>
            <w:webHidden/>
          </w:rPr>
          <w:instrText xml:space="preserve"> PAGEREF _Toc201851010 \h </w:instrText>
        </w:r>
        <w:r w:rsidR="00D77E06">
          <w:rPr>
            <w:webHidden/>
          </w:rPr>
        </w:r>
        <w:r w:rsidR="00D77E06">
          <w:rPr>
            <w:webHidden/>
          </w:rPr>
          <w:fldChar w:fldCharType="separate"/>
        </w:r>
        <w:r w:rsidR="00D77E06">
          <w:rPr>
            <w:webHidden/>
          </w:rPr>
          <w:t>16</w:t>
        </w:r>
        <w:r w:rsidR="00D77E06">
          <w:rPr>
            <w:webHidden/>
          </w:rPr>
          <w:fldChar w:fldCharType="end"/>
        </w:r>
      </w:hyperlink>
    </w:p>
    <w:p w14:paraId="08A9C0FC" w14:textId="77777777" w:rsidR="00D77E06" w:rsidRDefault="005C6464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851011" w:history="1">
        <w:r w:rsidR="00D77E06" w:rsidRPr="00DC589C">
          <w:rPr>
            <w:rStyle w:val="af1"/>
            <w:highlight w:val="green"/>
          </w:rPr>
          <w:t>1.1.2.</w:t>
        </w:r>
        <w:r w:rsidR="00D77E0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D77E06" w:rsidRPr="00DC589C">
          <w:rPr>
            <w:rStyle w:val="af1"/>
            <w:highlight w:val="green"/>
          </w:rPr>
          <w:t>Описание полей документа</w:t>
        </w:r>
        <w:r w:rsidR="00D77E06">
          <w:rPr>
            <w:webHidden/>
          </w:rPr>
          <w:tab/>
        </w:r>
        <w:r w:rsidR="00D77E06">
          <w:rPr>
            <w:webHidden/>
          </w:rPr>
          <w:fldChar w:fldCharType="begin"/>
        </w:r>
        <w:r w:rsidR="00D77E06">
          <w:rPr>
            <w:webHidden/>
          </w:rPr>
          <w:instrText xml:space="preserve"> PAGEREF _Toc201851011 \h </w:instrText>
        </w:r>
        <w:r w:rsidR="00D77E06">
          <w:rPr>
            <w:webHidden/>
          </w:rPr>
        </w:r>
        <w:r w:rsidR="00D77E06">
          <w:rPr>
            <w:webHidden/>
          </w:rPr>
          <w:fldChar w:fldCharType="separate"/>
        </w:r>
        <w:r w:rsidR="00D77E06">
          <w:rPr>
            <w:webHidden/>
          </w:rPr>
          <w:t>16</w:t>
        </w:r>
        <w:r w:rsidR="00D77E06">
          <w:rPr>
            <w:webHidden/>
          </w:rPr>
          <w:fldChar w:fldCharType="end"/>
        </w:r>
      </w:hyperlink>
    </w:p>
    <w:p w14:paraId="735D3C57" w14:textId="77777777" w:rsidR="00D77E06" w:rsidRDefault="005C6464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851012" w:history="1">
        <w:r w:rsidR="00D77E06" w:rsidRPr="00DC589C">
          <w:rPr>
            <w:rStyle w:val="af1"/>
            <w:highlight w:val="green"/>
          </w:rPr>
          <w:t>1.1.3.</w:t>
        </w:r>
        <w:r w:rsidR="00D77E0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D77E06" w:rsidRPr="00DC589C">
          <w:rPr>
            <w:rStyle w:val="af1"/>
            <w:highlight w:val="green"/>
          </w:rPr>
          <w:t>Макет файла</w:t>
        </w:r>
        <w:r w:rsidR="00D77E06">
          <w:rPr>
            <w:webHidden/>
          </w:rPr>
          <w:tab/>
        </w:r>
        <w:r w:rsidR="00D77E06">
          <w:rPr>
            <w:webHidden/>
          </w:rPr>
          <w:fldChar w:fldCharType="begin"/>
        </w:r>
        <w:r w:rsidR="00D77E06">
          <w:rPr>
            <w:webHidden/>
          </w:rPr>
          <w:instrText xml:space="preserve"> PAGEREF _Toc201851012 \h </w:instrText>
        </w:r>
        <w:r w:rsidR="00D77E06">
          <w:rPr>
            <w:webHidden/>
          </w:rPr>
        </w:r>
        <w:r w:rsidR="00D77E06">
          <w:rPr>
            <w:webHidden/>
          </w:rPr>
          <w:fldChar w:fldCharType="separate"/>
        </w:r>
        <w:r w:rsidR="00D77E06">
          <w:rPr>
            <w:webHidden/>
          </w:rPr>
          <w:t>41</w:t>
        </w:r>
        <w:r w:rsidR="00D77E06">
          <w:rPr>
            <w:webHidden/>
          </w:rPr>
          <w:fldChar w:fldCharType="end"/>
        </w:r>
      </w:hyperlink>
    </w:p>
    <w:p w14:paraId="5AE0C9AB" w14:textId="77777777" w:rsidR="00D77E06" w:rsidRDefault="005C6464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851013" w:history="1">
        <w:r w:rsidR="00D77E06" w:rsidRPr="00DC589C">
          <w:rPr>
            <w:rStyle w:val="af1"/>
            <w:highlight w:val="green"/>
          </w:rPr>
          <w:t>1.1.4.</w:t>
        </w:r>
        <w:r w:rsidR="00D77E0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D77E06" w:rsidRPr="00DC589C">
          <w:rPr>
            <w:rStyle w:val="af1"/>
            <w:highlight w:val="green"/>
          </w:rPr>
          <w:t>Пример файла</w:t>
        </w:r>
        <w:r w:rsidR="00D77E06">
          <w:rPr>
            <w:webHidden/>
          </w:rPr>
          <w:tab/>
        </w:r>
        <w:r w:rsidR="00D77E06">
          <w:rPr>
            <w:webHidden/>
          </w:rPr>
          <w:fldChar w:fldCharType="begin"/>
        </w:r>
        <w:r w:rsidR="00D77E06">
          <w:rPr>
            <w:webHidden/>
          </w:rPr>
          <w:instrText xml:space="preserve"> PAGEREF _Toc201851013 \h </w:instrText>
        </w:r>
        <w:r w:rsidR="00D77E06">
          <w:rPr>
            <w:webHidden/>
          </w:rPr>
        </w:r>
        <w:r w:rsidR="00D77E06">
          <w:rPr>
            <w:webHidden/>
          </w:rPr>
          <w:fldChar w:fldCharType="separate"/>
        </w:r>
        <w:r w:rsidR="00D77E06">
          <w:rPr>
            <w:webHidden/>
          </w:rPr>
          <w:t>42</w:t>
        </w:r>
        <w:r w:rsidR="00D77E06">
          <w:rPr>
            <w:webHidden/>
          </w:rPr>
          <w:fldChar w:fldCharType="end"/>
        </w:r>
      </w:hyperlink>
    </w:p>
    <w:p w14:paraId="7CA58CE5" w14:textId="77777777" w:rsidR="00D77E06" w:rsidRDefault="005C6464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01851014" w:history="1">
        <w:r w:rsidR="00D77E06" w:rsidRPr="00DC589C">
          <w:rPr>
            <w:rStyle w:val="af1"/>
            <w:highlight w:val="green"/>
          </w:rPr>
          <w:t>4.</w:t>
        </w:r>
        <w:r w:rsidR="00D77E0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D77E06" w:rsidRPr="00DC589C">
          <w:rPr>
            <w:rStyle w:val="af1"/>
            <w:highlight w:val="green"/>
          </w:rPr>
          <w:t>ТРЕБОВАНИЯ К СОСТАВУ ИНФОРМАЦИИ ПРИ ИНФОРМАЦИОННОМ ВЗАИМОДЕЙСТВИИ МЕЖДУ ПОЛУЧАТЕЛЯМИ БЮДЖЕТНЫХ СРЕДСТВ ИЛИ ЕИС И ТЕРРИТОРИАЛЬНЫМИ ОРГАНАМИ ФЕДЕРАЛЬНОГО КАЗНАЧЕЙСТВА В СФЕРЕ ЗАКУПОК (xml-формат)</w:t>
        </w:r>
        <w:r w:rsidR="00D77E06">
          <w:rPr>
            <w:webHidden/>
          </w:rPr>
          <w:tab/>
        </w:r>
        <w:r w:rsidR="00D77E06">
          <w:rPr>
            <w:webHidden/>
          </w:rPr>
          <w:fldChar w:fldCharType="begin"/>
        </w:r>
        <w:r w:rsidR="00D77E06">
          <w:rPr>
            <w:webHidden/>
          </w:rPr>
          <w:instrText xml:space="preserve"> PAGEREF _Toc201851014 \h </w:instrText>
        </w:r>
        <w:r w:rsidR="00D77E06">
          <w:rPr>
            <w:webHidden/>
          </w:rPr>
        </w:r>
        <w:r w:rsidR="00D77E06">
          <w:rPr>
            <w:webHidden/>
          </w:rPr>
          <w:fldChar w:fldCharType="separate"/>
        </w:r>
        <w:r w:rsidR="00D77E06">
          <w:rPr>
            <w:webHidden/>
          </w:rPr>
          <w:t>43</w:t>
        </w:r>
        <w:r w:rsidR="00D77E06">
          <w:rPr>
            <w:webHidden/>
          </w:rPr>
          <w:fldChar w:fldCharType="end"/>
        </w:r>
      </w:hyperlink>
    </w:p>
    <w:p w14:paraId="761B1CFB" w14:textId="77777777" w:rsidR="00D77E06" w:rsidRDefault="005C6464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851015" w:history="1">
        <w:r w:rsidR="00D77E06" w:rsidRPr="00DC589C">
          <w:rPr>
            <w:rStyle w:val="af1"/>
            <w:highlight w:val="green"/>
          </w:rPr>
          <w:t>4.1.</w:t>
        </w:r>
        <w:r w:rsidR="00D77E06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D77E06" w:rsidRPr="00DC589C">
          <w:rPr>
            <w:rStyle w:val="af1"/>
            <w:highlight w:val="green"/>
          </w:rPr>
          <w:t>Описание документа «Выписка из проекта контракта»</w:t>
        </w:r>
        <w:r w:rsidR="00D77E06">
          <w:rPr>
            <w:webHidden/>
          </w:rPr>
          <w:tab/>
        </w:r>
        <w:r w:rsidR="00D77E06">
          <w:rPr>
            <w:webHidden/>
          </w:rPr>
          <w:fldChar w:fldCharType="begin"/>
        </w:r>
        <w:r w:rsidR="00D77E06">
          <w:rPr>
            <w:webHidden/>
          </w:rPr>
          <w:instrText xml:space="preserve"> PAGEREF _Toc201851015 \h </w:instrText>
        </w:r>
        <w:r w:rsidR="00D77E06">
          <w:rPr>
            <w:webHidden/>
          </w:rPr>
        </w:r>
        <w:r w:rsidR="00D77E06">
          <w:rPr>
            <w:webHidden/>
          </w:rPr>
          <w:fldChar w:fldCharType="separate"/>
        </w:r>
        <w:r w:rsidR="00D77E06">
          <w:rPr>
            <w:webHidden/>
          </w:rPr>
          <w:t>43</w:t>
        </w:r>
        <w:r w:rsidR="00D77E06">
          <w:rPr>
            <w:webHidden/>
          </w:rPr>
          <w:fldChar w:fldCharType="end"/>
        </w:r>
      </w:hyperlink>
    </w:p>
    <w:p w14:paraId="0933C9B0" w14:textId="77777777" w:rsidR="00D77E06" w:rsidRDefault="005C6464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851016" w:history="1">
        <w:r w:rsidR="00D77E06" w:rsidRPr="00DC589C">
          <w:rPr>
            <w:rStyle w:val="af1"/>
            <w:highlight w:val="green"/>
          </w:rPr>
          <w:t>4.1.1.</w:t>
        </w:r>
        <w:r w:rsidR="00D77E0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D77E06" w:rsidRPr="00DC589C">
          <w:rPr>
            <w:rStyle w:val="af1"/>
            <w:highlight w:val="green"/>
          </w:rPr>
          <w:t>Назначение и маршрут документа</w:t>
        </w:r>
        <w:r w:rsidR="00D77E06">
          <w:rPr>
            <w:webHidden/>
          </w:rPr>
          <w:tab/>
        </w:r>
        <w:r w:rsidR="00D77E06">
          <w:rPr>
            <w:webHidden/>
          </w:rPr>
          <w:fldChar w:fldCharType="begin"/>
        </w:r>
        <w:r w:rsidR="00D77E06">
          <w:rPr>
            <w:webHidden/>
          </w:rPr>
          <w:instrText xml:space="preserve"> PAGEREF _Toc201851016 \h </w:instrText>
        </w:r>
        <w:r w:rsidR="00D77E06">
          <w:rPr>
            <w:webHidden/>
          </w:rPr>
        </w:r>
        <w:r w:rsidR="00D77E06">
          <w:rPr>
            <w:webHidden/>
          </w:rPr>
          <w:fldChar w:fldCharType="separate"/>
        </w:r>
        <w:r w:rsidR="00D77E06">
          <w:rPr>
            <w:webHidden/>
          </w:rPr>
          <w:t>43</w:t>
        </w:r>
        <w:r w:rsidR="00D77E06">
          <w:rPr>
            <w:webHidden/>
          </w:rPr>
          <w:fldChar w:fldCharType="end"/>
        </w:r>
      </w:hyperlink>
    </w:p>
    <w:p w14:paraId="22CD2C32" w14:textId="77777777" w:rsidR="00D77E06" w:rsidRDefault="005C6464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851017" w:history="1">
        <w:r w:rsidR="00D77E06" w:rsidRPr="00DC589C">
          <w:rPr>
            <w:rStyle w:val="af1"/>
            <w:highlight w:val="green"/>
          </w:rPr>
          <w:t>4.1.2.</w:t>
        </w:r>
        <w:r w:rsidR="00D77E0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D77E06" w:rsidRPr="00DC589C">
          <w:rPr>
            <w:rStyle w:val="af1"/>
            <w:highlight w:val="green"/>
          </w:rPr>
          <w:t>Описание комплексного типа «t</w:t>
        </w:r>
        <w:r w:rsidR="00D77E06" w:rsidRPr="00DC589C">
          <w:rPr>
            <w:rStyle w:val="af1"/>
            <w:highlight w:val="green"/>
            <w:lang w:val="en-US"/>
          </w:rPr>
          <w:t>Inf</w:t>
        </w:r>
        <w:r w:rsidR="00D77E06" w:rsidRPr="00DC589C">
          <w:rPr>
            <w:rStyle w:val="af1"/>
            <w:highlight w:val="green"/>
          </w:rPr>
          <w:t>_Draft_Contract»</w:t>
        </w:r>
        <w:r w:rsidR="00D77E06">
          <w:rPr>
            <w:webHidden/>
          </w:rPr>
          <w:tab/>
        </w:r>
        <w:r w:rsidR="00D77E06">
          <w:rPr>
            <w:webHidden/>
          </w:rPr>
          <w:fldChar w:fldCharType="begin"/>
        </w:r>
        <w:r w:rsidR="00D77E06">
          <w:rPr>
            <w:webHidden/>
          </w:rPr>
          <w:instrText xml:space="preserve"> PAGEREF _Toc201851017 \h </w:instrText>
        </w:r>
        <w:r w:rsidR="00D77E06">
          <w:rPr>
            <w:webHidden/>
          </w:rPr>
        </w:r>
        <w:r w:rsidR="00D77E06">
          <w:rPr>
            <w:webHidden/>
          </w:rPr>
          <w:fldChar w:fldCharType="separate"/>
        </w:r>
        <w:r w:rsidR="00D77E06">
          <w:rPr>
            <w:webHidden/>
          </w:rPr>
          <w:t>43</w:t>
        </w:r>
        <w:r w:rsidR="00D77E06">
          <w:rPr>
            <w:webHidden/>
          </w:rPr>
          <w:fldChar w:fldCharType="end"/>
        </w:r>
      </w:hyperlink>
    </w:p>
    <w:p w14:paraId="34254A0A" w14:textId="77777777" w:rsidR="00D77E06" w:rsidRDefault="005C6464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851018" w:history="1">
        <w:r w:rsidR="00D77E06" w:rsidRPr="00DC589C">
          <w:rPr>
            <w:rStyle w:val="af1"/>
            <w:highlight w:val="green"/>
          </w:rPr>
          <w:t>4.1.3.</w:t>
        </w:r>
        <w:r w:rsidR="00D77E0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D77E06" w:rsidRPr="00DC589C">
          <w:rPr>
            <w:rStyle w:val="af1"/>
            <w:highlight w:val="green"/>
          </w:rPr>
          <w:t>Описание комплексного типа «tVidDocComplex»</w:t>
        </w:r>
        <w:r w:rsidR="00D77E06">
          <w:rPr>
            <w:webHidden/>
          </w:rPr>
          <w:tab/>
        </w:r>
        <w:r w:rsidR="00D77E06">
          <w:rPr>
            <w:webHidden/>
          </w:rPr>
          <w:fldChar w:fldCharType="begin"/>
        </w:r>
        <w:r w:rsidR="00D77E06">
          <w:rPr>
            <w:webHidden/>
          </w:rPr>
          <w:instrText xml:space="preserve"> PAGEREF _Toc201851018 \h </w:instrText>
        </w:r>
        <w:r w:rsidR="00D77E06">
          <w:rPr>
            <w:webHidden/>
          </w:rPr>
        </w:r>
        <w:r w:rsidR="00D77E06">
          <w:rPr>
            <w:webHidden/>
          </w:rPr>
          <w:fldChar w:fldCharType="separate"/>
        </w:r>
        <w:r w:rsidR="00D77E06">
          <w:rPr>
            <w:webHidden/>
          </w:rPr>
          <w:t>45</w:t>
        </w:r>
        <w:r w:rsidR="00D77E06">
          <w:rPr>
            <w:webHidden/>
          </w:rPr>
          <w:fldChar w:fldCharType="end"/>
        </w:r>
      </w:hyperlink>
    </w:p>
    <w:p w14:paraId="15962D3D" w14:textId="77777777" w:rsidR="00D77E06" w:rsidRDefault="005C6464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851019" w:history="1">
        <w:r w:rsidR="00D77E06" w:rsidRPr="00DC589C">
          <w:rPr>
            <w:rStyle w:val="af1"/>
            <w:highlight w:val="green"/>
          </w:rPr>
          <w:t>4.1.4.</w:t>
        </w:r>
        <w:r w:rsidR="00D77E0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D77E06" w:rsidRPr="00DC589C">
          <w:rPr>
            <w:rStyle w:val="af1"/>
            <w:highlight w:val="green"/>
          </w:rPr>
          <w:t>Описание комплексного типа «tT</w:t>
        </w:r>
        <w:r w:rsidR="00D77E06" w:rsidRPr="00DC589C">
          <w:rPr>
            <w:rStyle w:val="af1"/>
            <w:highlight w:val="green"/>
            <w:lang w:val="en-US"/>
          </w:rPr>
          <w:t>able</w:t>
        </w:r>
        <w:r w:rsidR="00D77E06" w:rsidRPr="00DC589C">
          <w:rPr>
            <w:rStyle w:val="af1"/>
            <w:highlight w:val="green"/>
          </w:rPr>
          <w:t>Pl</w:t>
        </w:r>
        <w:r w:rsidR="00D77E06" w:rsidRPr="00DC589C">
          <w:rPr>
            <w:rStyle w:val="af1"/>
            <w:highlight w:val="green"/>
            <w:lang w:val="en-US"/>
          </w:rPr>
          <w:t>anP</w:t>
        </w:r>
        <w:r w:rsidR="00D77E06" w:rsidRPr="00DC589C">
          <w:rPr>
            <w:rStyle w:val="af1"/>
            <w:highlight w:val="green"/>
          </w:rPr>
          <w:t>ay»</w:t>
        </w:r>
        <w:r w:rsidR="00D77E06">
          <w:rPr>
            <w:webHidden/>
          </w:rPr>
          <w:tab/>
        </w:r>
        <w:r w:rsidR="00D77E06">
          <w:rPr>
            <w:webHidden/>
          </w:rPr>
          <w:fldChar w:fldCharType="begin"/>
        </w:r>
        <w:r w:rsidR="00D77E06">
          <w:rPr>
            <w:webHidden/>
          </w:rPr>
          <w:instrText xml:space="preserve"> PAGEREF _Toc201851019 \h </w:instrText>
        </w:r>
        <w:r w:rsidR="00D77E06">
          <w:rPr>
            <w:webHidden/>
          </w:rPr>
        </w:r>
        <w:r w:rsidR="00D77E06">
          <w:rPr>
            <w:webHidden/>
          </w:rPr>
          <w:fldChar w:fldCharType="separate"/>
        </w:r>
        <w:r w:rsidR="00D77E06">
          <w:rPr>
            <w:webHidden/>
          </w:rPr>
          <w:t>45</w:t>
        </w:r>
        <w:r w:rsidR="00D77E06">
          <w:rPr>
            <w:webHidden/>
          </w:rPr>
          <w:fldChar w:fldCharType="end"/>
        </w:r>
      </w:hyperlink>
    </w:p>
    <w:p w14:paraId="3D523B34" w14:textId="77777777" w:rsidR="00D77E06" w:rsidRDefault="005C6464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851020" w:history="1">
        <w:r w:rsidR="00D77E06" w:rsidRPr="00DC589C">
          <w:rPr>
            <w:rStyle w:val="af1"/>
            <w:highlight w:val="green"/>
          </w:rPr>
          <w:t>4.1.5.</w:t>
        </w:r>
        <w:r w:rsidR="00D77E0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D77E06" w:rsidRPr="00DC589C">
          <w:rPr>
            <w:rStyle w:val="af1"/>
            <w:highlight w:val="green"/>
          </w:rPr>
          <w:t>Описание комплексного типа «tTablePlanPay_ITEM»</w:t>
        </w:r>
        <w:r w:rsidR="00D77E06">
          <w:rPr>
            <w:webHidden/>
          </w:rPr>
          <w:tab/>
        </w:r>
        <w:r w:rsidR="00D77E06">
          <w:rPr>
            <w:webHidden/>
          </w:rPr>
          <w:fldChar w:fldCharType="begin"/>
        </w:r>
        <w:r w:rsidR="00D77E06">
          <w:rPr>
            <w:webHidden/>
          </w:rPr>
          <w:instrText xml:space="preserve"> PAGEREF _Toc201851020 \h </w:instrText>
        </w:r>
        <w:r w:rsidR="00D77E06">
          <w:rPr>
            <w:webHidden/>
          </w:rPr>
        </w:r>
        <w:r w:rsidR="00D77E06">
          <w:rPr>
            <w:webHidden/>
          </w:rPr>
          <w:fldChar w:fldCharType="separate"/>
        </w:r>
        <w:r w:rsidR="00D77E06">
          <w:rPr>
            <w:webHidden/>
          </w:rPr>
          <w:t>46</w:t>
        </w:r>
        <w:r w:rsidR="00D77E06">
          <w:rPr>
            <w:webHidden/>
          </w:rPr>
          <w:fldChar w:fldCharType="end"/>
        </w:r>
      </w:hyperlink>
    </w:p>
    <w:p w14:paraId="16B5FCA8" w14:textId="77777777" w:rsidR="00D77E06" w:rsidRDefault="005C6464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851021" w:history="1">
        <w:r w:rsidR="00D77E06" w:rsidRPr="00DC589C">
          <w:rPr>
            <w:rStyle w:val="af1"/>
            <w:highlight w:val="green"/>
          </w:rPr>
          <w:t>4.1.6.</w:t>
        </w:r>
        <w:r w:rsidR="00D77E0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D77E06" w:rsidRPr="00DC589C">
          <w:rPr>
            <w:rStyle w:val="af1"/>
            <w:highlight w:val="green"/>
          </w:rPr>
          <w:t>Описание комплексного типа «tT</w:t>
        </w:r>
        <w:r w:rsidR="00D77E06" w:rsidRPr="00DC589C">
          <w:rPr>
            <w:rStyle w:val="af1"/>
            <w:highlight w:val="green"/>
            <w:lang w:val="en-US"/>
          </w:rPr>
          <w:t>ableT</w:t>
        </w:r>
        <w:r w:rsidR="00D77E06" w:rsidRPr="00DC589C">
          <w:rPr>
            <w:rStyle w:val="af1"/>
            <w:highlight w:val="green"/>
          </w:rPr>
          <w:t>r</w:t>
        </w:r>
        <w:r w:rsidR="00D77E06" w:rsidRPr="00DC589C">
          <w:rPr>
            <w:rStyle w:val="af1"/>
            <w:highlight w:val="green"/>
            <w:lang w:val="en-US"/>
          </w:rPr>
          <w:t>s</w:t>
        </w:r>
        <w:r w:rsidR="00D77E06" w:rsidRPr="00DC589C">
          <w:rPr>
            <w:rStyle w:val="af1"/>
            <w:highlight w:val="green"/>
          </w:rPr>
          <w:t>cr»</w:t>
        </w:r>
        <w:r w:rsidR="00D77E06">
          <w:rPr>
            <w:webHidden/>
          </w:rPr>
          <w:tab/>
        </w:r>
        <w:r w:rsidR="00D77E06">
          <w:rPr>
            <w:webHidden/>
          </w:rPr>
          <w:fldChar w:fldCharType="begin"/>
        </w:r>
        <w:r w:rsidR="00D77E06">
          <w:rPr>
            <w:webHidden/>
          </w:rPr>
          <w:instrText xml:space="preserve"> PAGEREF _Toc201851021 \h </w:instrText>
        </w:r>
        <w:r w:rsidR="00D77E06">
          <w:rPr>
            <w:webHidden/>
          </w:rPr>
        </w:r>
        <w:r w:rsidR="00D77E06">
          <w:rPr>
            <w:webHidden/>
          </w:rPr>
          <w:fldChar w:fldCharType="separate"/>
        </w:r>
        <w:r w:rsidR="00D77E06">
          <w:rPr>
            <w:webHidden/>
          </w:rPr>
          <w:t>47</w:t>
        </w:r>
        <w:r w:rsidR="00D77E06">
          <w:rPr>
            <w:webHidden/>
          </w:rPr>
          <w:fldChar w:fldCharType="end"/>
        </w:r>
      </w:hyperlink>
    </w:p>
    <w:p w14:paraId="5EAA6670" w14:textId="77777777" w:rsidR="00D77E06" w:rsidRDefault="005C6464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851022" w:history="1">
        <w:r w:rsidR="00D77E06" w:rsidRPr="00DC589C">
          <w:rPr>
            <w:rStyle w:val="af1"/>
          </w:rPr>
          <w:t>4.1.7.</w:t>
        </w:r>
        <w:r w:rsidR="00D77E0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D77E06" w:rsidRPr="00DC589C">
          <w:rPr>
            <w:rStyle w:val="af1"/>
            <w:highlight w:val="green"/>
          </w:rPr>
          <w:t>Описание комплексного типа «tT</w:t>
        </w:r>
        <w:r w:rsidR="00D77E06" w:rsidRPr="00DC589C">
          <w:rPr>
            <w:rStyle w:val="af1"/>
            <w:highlight w:val="green"/>
            <w:lang w:val="en-US"/>
          </w:rPr>
          <w:t>ableT</w:t>
        </w:r>
        <w:r w:rsidR="00D77E06" w:rsidRPr="00DC589C">
          <w:rPr>
            <w:rStyle w:val="af1"/>
            <w:highlight w:val="green"/>
          </w:rPr>
          <w:t>r</w:t>
        </w:r>
        <w:r w:rsidR="00D77E06" w:rsidRPr="00DC589C">
          <w:rPr>
            <w:rStyle w:val="af1"/>
            <w:highlight w:val="green"/>
            <w:lang w:val="en-US"/>
          </w:rPr>
          <w:t>s</w:t>
        </w:r>
        <w:r w:rsidR="00D77E06" w:rsidRPr="00DC589C">
          <w:rPr>
            <w:rStyle w:val="af1"/>
            <w:highlight w:val="green"/>
          </w:rPr>
          <w:t>cr_ITEM»</w:t>
        </w:r>
        <w:r w:rsidR="00D77E06">
          <w:rPr>
            <w:webHidden/>
          </w:rPr>
          <w:tab/>
        </w:r>
        <w:r w:rsidR="00D77E06">
          <w:rPr>
            <w:webHidden/>
          </w:rPr>
          <w:fldChar w:fldCharType="begin"/>
        </w:r>
        <w:r w:rsidR="00D77E06">
          <w:rPr>
            <w:webHidden/>
          </w:rPr>
          <w:instrText xml:space="preserve"> PAGEREF _Toc201851022 \h </w:instrText>
        </w:r>
        <w:r w:rsidR="00D77E06">
          <w:rPr>
            <w:webHidden/>
          </w:rPr>
        </w:r>
        <w:r w:rsidR="00D77E06">
          <w:rPr>
            <w:webHidden/>
          </w:rPr>
          <w:fldChar w:fldCharType="separate"/>
        </w:r>
        <w:r w:rsidR="00D77E06">
          <w:rPr>
            <w:webHidden/>
          </w:rPr>
          <w:t>47</w:t>
        </w:r>
        <w:r w:rsidR="00D77E06">
          <w:rPr>
            <w:webHidden/>
          </w:rPr>
          <w:fldChar w:fldCharType="end"/>
        </w:r>
      </w:hyperlink>
    </w:p>
    <w:p w14:paraId="4A28B360" w14:textId="77777777" w:rsidR="00D77E06" w:rsidRDefault="005C6464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851023" w:history="1">
        <w:r w:rsidR="00D77E06" w:rsidRPr="00DC589C">
          <w:rPr>
            <w:rStyle w:val="af1"/>
            <w:highlight w:val="green"/>
          </w:rPr>
          <w:t>4.1.8.</w:t>
        </w:r>
        <w:r w:rsidR="00D77E0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D77E06" w:rsidRPr="00DC589C">
          <w:rPr>
            <w:rStyle w:val="af1"/>
            <w:highlight w:val="green"/>
          </w:rPr>
          <w:t>Пример XML</w:t>
        </w:r>
        <w:r w:rsidR="00D77E06">
          <w:rPr>
            <w:webHidden/>
          </w:rPr>
          <w:tab/>
        </w:r>
        <w:r w:rsidR="00D77E06">
          <w:rPr>
            <w:webHidden/>
          </w:rPr>
          <w:fldChar w:fldCharType="begin"/>
        </w:r>
        <w:r w:rsidR="00D77E06">
          <w:rPr>
            <w:webHidden/>
          </w:rPr>
          <w:instrText xml:space="preserve"> PAGEREF _Toc201851023 \h </w:instrText>
        </w:r>
        <w:r w:rsidR="00D77E06">
          <w:rPr>
            <w:webHidden/>
          </w:rPr>
        </w:r>
        <w:r w:rsidR="00D77E06">
          <w:rPr>
            <w:webHidden/>
          </w:rPr>
          <w:fldChar w:fldCharType="separate"/>
        </w:r>
        <w:r w:rsidR="00D77E06">
          <w:rPr>
            <w:webHidden/>
          </w:rPr>
          <w:t>48</w:t>
        </w:r>
        <w:r w:rsidR="00D77E06">
          <w:rPr>
            <w:webHidden/>
          </w:rPr>
          <w:fldChar w:fldCharType="end"/>
        </w:r>
      </w:hyperlink>
    </w:p>
    <w:p w14:paraId="167637CE" w14:textId="77777777" w:rsidR="00D77E06" w:rsidRDefault="005C6464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01851024" w:history="1">
        <w:r w:rsidR="00D77E06" w:rsidRPr="00DC589C">
          <w:rPr>
            <w:rStyle w:val="af1"/>
          </w:rPr>
          <w:t>ЛИСТ</w:t>
        </w:r>
        <w:r w:rsidR="00D77E06" w:rsidRPr="00DC589C">
          <w:rPr>
            <w:rStyle w:val="af1"/>
            <w:lang w:val="en-US"/>
          </w:rPr>
          <w:t xml:space="preserve"> </w:t>
        </w:r>
        <w:r w:rsidR="00D77E06" w:rsidRPr="00DC589C">
          <w:rPr>
            <w:rStyle w:val="af1"/>
          </w:rPr>
          <w:t>РЕГИСТРАЦИИ</w:t>
        </w:r>
        <w:r w:rsidR="00D77E06" w:rsidRPr="00DC589C">
          <w:rPr>
            <w:rStyle w:val="af1"/>
            <w:lang w:val="en-US"/>
          </w:rPr>
          <w:t xml:space="preserve"> </w:t>
        </w:r>
        <w:r w:rsidR="00D77E06" w:rsidRPr="00DC589C">
          <w:rPr>
            <w:rStyle w:val="af1"/>
          </w:rPr>
          <w:t>ИЗМЕНЕНИЙ</w:t>
        </w:r>
        <w:r w:rsidR="00D77E06">
          <w:rPr>
            <w:webHidden/>
          </w:rPr>
          <w:tab/>
        </w:r>
        <w:r w:rsidR="00D77E06">
          <w:rPr>
            <w:webHidden/>
          </w:rPr>
          <w:fldChar w:fldCharType="begin"/>
        </w:r>
        <w:r w:rsidR="00D77E06">
          <w:rPr>
            <w:webHidden/>
          </w:rPr>
          <w:instrText xml:space="preserve"> PAGEREF _Toc201851024 \h </w:instrText>
        </w:r>
        <w:r w:rsidR="00D77E06">
          <w:rPr>
            <w:webHidden/>
          </w:rPr>
        </w:r>
        <w:r w:rsidR="00D77E06">
          <w:rPr>
            <w:webHidden/>
          </w:rPr>
          <w:fldChar w:fldCharType="separate"/>
        </w:r>
        <w:r w:rsidR="00D77E06">
          <w:rPr>
            <w:webHidden/>
          </w:rPr>
          <w:t>51</w:t>
        </w:r>
        <w:r w:rsidR="00D77E06">
          <w:rPr>
            <w:webHidden/>
          </w:rPr>
          <w:fldChar w:fldCharType="end"/>
        </w:r>
      </w:hyperlink>
    </w:p>
    <w:p w14:paraId="504789B7" w14:textId="77777777" w:rsidR="00D77E06" w:rsidRDefault="005C6464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01851025" w:history="1">
        <w:r w:rsidR="00D77E06" w:rsidRPr="00DC589C">
          <w:rPr>
            <w:rStyle w:val="af1"/>
          </w:rPr>
          <w:t xml:space="preserve">ПРИЛОЖЕНИЕ </w:t>
        </w:r>
        <w:r w:rsidR="00D77E06" w:rsidRPr="00DC589C">
          <w:rPr>
            <w:rStyle w:val="af1"/>
            <w:lang w:val="en-US"/>
          </w:rPr>
          <w:t>1</w:t>
        </w:r>
        <w:r w:rsidR="00D77E06">
          <w:rPr>
            <w:webHidden/>
          </w:rPr>
          <w:tab/>
        </w:r>
        <w:r w:rsidR="00D77E06">
          <w:rPr>
            <w:webHidden/>
          </w:rPr>
          <w:fldChar w:fldCharType="begin"/>
        </w:r>
        <w:r w:rsidR="00D77E06">
          <w:rPr>
            <w:webHidden/>
          </w:rPr>
          <w:instrText xml:space="preserve"> PAGEREF _Toc201851025 \h </w:instrText>
        </w:r>
        <w:r w:rsidR="00D77E06">
          <w:rPr>
            <w:webHidden/>
          </w:rPr>
        </w:r>
        <w:r w:rsidR="00D77E06">
          <w:rPr>
            <w:webHidden/>
          </w:rPr>
          <w:fldChar w:fldCharType="separate"/>
        </w:r>
        <w:r w:rsidR="00D77E06">
          <w:rPr>
            <w:webHidden/>
          </w:rPr>
          <w:t>52</w:t>
        </w:r>
        <w:r w:rsidR="00D77E06">
          <w:rPr>
            <w:webHidden/>
          </w:rPr>
          <w:fldChar w:fldCharType="end"/>
        </w:r>
      </w:hyperlink>
    </w:p>
    <w:p w14:paraId="5187090B" w14:textId="77777777" w:rsidR="004E5F7B" w:rsidRPr="00C07AE0" w:rsidRDefault="004E5F7B" w:rsidP="004E5F7B">
      <w:pPr>
        <w:pStyle w:val="GOSTNormal"/>
        <w:rPr>
          <w:highlight w:val="green"/>
        </w:rPr>
      </w:pPr>
      <w:r w:rsidRPr="00E30BAF">
        <w:fldChar w:fldCharType="end"/>
      </w:r>
      <w:bookmarkStart w:id="0" w:name="_Toc122436632"/>
      <w:bookmarkStart w:id="1" w:name="_Toc227415245"/>
      <w:bookmarkStart w:id="2" w:name="_Toc227643892"/>
      <w:bookmarkStart w:id="3" w:name="_Toc351716100"/>
      <w:bookmarkStart w:id="4" w:name="_Toc351717264"/>
      <w:bookmarkStart w:id="5" w:name="_Toc364869000"/>
      <w:bookmarkStart w:id="6" w:name="_Toc366759398"/>
      <w:bookmarkStart w:id="7" w:name="_Toc411507333"/>
      <w:bookmarkStart w:id="8" w:name="_Toc471905075"/>
      <w:bookmarkStart w:id="9" w:name="_Toc473058706"/>
    </w:p>
    <w:p w14:paraId="02AD50FF" w14:textId="77777777" w:rsidR="00736023" w:rsidRPr="00736023" w:rsidRDefault="00736023" w:rsidP="00736023">
      <w:pPr>
        <w:pStyle w:val="12"/>
        <w:rPr>
          <w:highlight w:val="green"/>
        </w:rPr>
      </w:pPr>
      <w:bookmarkStart w:id="10" w:name="_Toc154677587"/>
      <w:bookmarkStart w:id="11" w:name="_Toc200999339"/>
      <w:bookmarkStart w:id="12" w:name="_Toc201851006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736023">
        <w:rPr>
          <w:highlight w:val="green"/>
        </w:rPr>
        <w:lastRenderedPageBreak/>
        <w:t>Сокращения и определения</w:t>
      </w:r>
      <w:bookmarkEnd w:id="10"/>
      <w:bookmarkEnd w:id="11"/>
      <w:bookmarkEnd w:id="12"/>
    </w:p>
    <w:p w14:paraId="4E08E761" w14:textId="77777777" w:rsidR="00736023" w:rsidRDefault="00736023" w:rsidP="00736023">
      <w:pPr>
        <w:pStyle w:val="OTRNormal"/>
      </w:pPr>
      <w:r>
        <w:rPr>
          <w:rStyle w:val="OTRPacked"/>
          <w:szCs w:val="24"/>
        </w:rPr>
        <w:t>Перечень сокращений и определений, используемых в документе, приведен в</w:t>
      </w:r>
      <w:r>
        <w:rPr>
          <w:rStyle w:val="OTRPacked"/>
          <w:szCs w:val="24"/>
        </w:rPr>
        <w:br/>
        <w:t xml:space="preserve">таблице </w:t>
      </w:r>
      <w:r>
        <w:rPr>
          <w:rStyle w:val="OTRPacked"/>
          <w:szCs w:val="24"/>
        </w:rPr>
        <w:fldChar w:fldCharType="begin"/>
      </w:r>
      <w:r>
        <w:rPr>
          <w:rStyle w:val="OTRPacked"/>
          <w:szCs w:val="24"/>
        </w:rPr>
        <w:instrText xml:space="preserve"> REF _Ref420918417 \h  \* MERGEFORMAT </w:instrText>
      </w:r>
      <w:r>
        <w:rPr>
          <w:rStyle w:val="OTRPacked"/>
          <w:szCs w:val="24"/>
        </w:rPr>
      </w:r>
      <w:r>
        <w:rPr>
          <w:rStyle w:val="OTRPacked"/>
          <w:szCs w:val="24"/>
        </w:rPr>
        <w:fldChar w:fldCharType="separate"/>
      </w:r>
      <w:r w:rsidR="00D77E06" w:rsidRPr="00D77E06">
        <w:rPr>
          <w:szCs w:val="24"/>
        </w:rPr>
        <w:t>1</w:t>
      </w:r>
      <w:r>
        <w:rPr>
          <w:rStyle w:val="OTRPacked"/>
          <w:szCs w:val="24"/>
        </w:rPr>
        <w:fldChar w:fldCharType="end"/>
      </w:r>
      <w:r>
        <w:rPr>
          <w:rStyle w:val="OTRPacked"/>
          <w:szCs w:val="24"/>
        </w:rPr>
        <w:t>.</w:t>
      </w:r>
    </w:p>
    <w:p w14:paraId="46A15C8A" w14:textId="4C40CE35" w:rsidR="00736023" w:rsidRPr="00736023" w:rsidRDefault="00736023" w:rsidP="00954FE1">
      <w:pPr>
        <w:pStyle w:val="OTRNameTable0"/>
        <w:numPr>
          <w:ilvl w:val="0"/>
          <w:numId w:val="84"/>
        </w:numPr>
        <w:ind w:firstLine="0"/>
        <w:rPr>
          <w:highlight w:val="green"/>
        </w:rPr>
      </w:pPr>
      <w:r w:rsidRPr="00736023">
        <w:rPr>
          <w:noProof/>
          <w:highlight w:val="green"/>
        </w:rPr>
        <w:fldChar w:fldCharType="begin"/>
      </w:r>
      <w:r w:rsidRPr="00736023">
        <w:rPr>
          <w:noProof/>
          <w:highlight w:val="green"/>
        </w:rPr>
        <w:instrText xml:space="preserve"> SEQ Таблица \* ARABIC </w:instrText>
      </w:r>
      <w:r w:rsidRPr="00736023">
        <w:rPr>
          <w:noProof/>
          <w:highlight w:val="green"/>
        </w:rPr>
        <w:fldChar w:fldCharType="separate"/>
      </w:r>
      <w:bookmarkStart w:id="13" w:name="_Ref420918417"/>
      <w:bookmarkStart w:id="14" w:name="_Toc30503340"/>
      <w:bookmarkStart w:id="15" w:name="_Toc30507938"/>
      <w:bookmarkStart w:id="16" w:name="_Toc154677149"/>
      <w:r w:rsidR="00D77E06">
        <w:rPr>
          <w:noProof/>
          <w:highlight w:val="green"/>
        </w:rPr>
        <w:t>1</w:t>
      </w:r>
      <w:bookmarkEnd w:id="13"/>
      <w:r w:rsidRPr="00736023">
        <w:rPr>
          <w:noProof/>
          <w:highlight w:val="green"/>
        </w:rPr>
        <w:fldChar w:fldCharType="end"/>
      </w:r>
      <w:r w:rsidRPr="00736023">
        <w:rPr>
          <w:highlight w:val="green"/>
        </w:rPr>
        <w:t xml:space="preserve"> – Перечень используемых сокращений и определений</w:t>
      </w:r>
      <w:bookmarkEnd w:id="14"/>
      <w:bookmarkEnd w:id="15"/>
      <w:bookmarkEnd w:id="16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005"/>
        <w:gridCol w:w="7623"/>
      </w:tblGrid>
      <w:tr w:rsidR="00736023" w:rsidRPr="00736023" w14:paraId="41C8D58F" w14:textId="77777777" w:rsidTr="00DB4D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tcW w:w="1041" w:type="pct"/>
          </w:tcPr>
          <w:p w14:paraId="376804FB" w14:textId="77777777" w:rsidR="00736023" w:rsidRPr="00736023" w:rsidRDefault="00736023" w:rsidP="00DB4DC1">
            <w:pPr>
              <w:keepNext/>
              <w:widowControl w:val="0"/>
              <w:spacing w:before="60" w:after="60"/>
              <w:ind w:left="57" w:right="57" w:firstLine="0"/>
              <w:jc w:val="center"/>
              <w:rPr>
                <w:b/>
                <w:sz w:val="22"/>
                <w:szCs w:val="22"/>
              </w:rPr>
            </w:pPr>
            <w:r w:rsidRPr="00736023">
              <w:rPr>
                <w:b/>
                <w:sz w:val="22"/>
                <w:szCs w:val="22"/>
              </w:rPr>
              <w:t>Сокращение</w:t>
            </w:r>
          </w:p>
        </w:tc>
        <w:tc>
          <w:tcPr>
            <w:tcW w:w="3959" w:type="pct"/>
          </w:tcPr>
          <w:p w14:paraId="2C93EBC6" w14:textId="77777777" w:rsidR="00736023" w:rsidRPr="00736023" w:rsidRDefault="00736023" w:rsidP="00DB4DC1">
            <w:pPr>
              <w:keepNext/>
              <w:widowControl w:val="0"/>
              <w:spacing w:before="60" w:after="60"/>
              <w:ind w:left="57" w:right="57" w:firstLine="0"/>
              <w:jc w:val="center"/>
              <w:rPr>
                <w:b/>
                <w:sz w:val="22"/>
                <w:szCs w:val="22"/>
              </w:rPr>
            </w:pPr>
            <w:r w:rsidRPr="00736023">
              <w:rPr>
                <w:b/>
                <w:sz w:val="22"/>
                <w:szCs w:val="22"/>
              </w:rPr>
              <w:t>Определение</w:t>
            </w:r>
          </w:p>
        </w:tc>
      </w:tr>
      <w:tr w:rsidR="00736023" w:rsidRPr="00736023" w14:paraId="3EAF0249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50B5A57E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color w:val="333333"/>
                <w:sz w:val="22"/>
                <w:szCs w:val="22"/>
              </w:rPr>
              <w:t>OAGIS</w:t>
            </w:r>
          </w:p>
        </w:tc>
        <w:tc>
          <w:tcPr>
            <w:tcW w:w="3959" w:type="pct"/>
          </w:tcPr>
          <w:p w14:paraId="639AA4BE" w14:textId="77777777" w:rsidR="00736023" w:rsidRPr="00736023" w:rsidRDefault="00736023" w:rsidP="00DB4DC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color w:val="333333"/>
                <w:sz w:val="22"/>
                <w:szCs w:val="22"/>
                <w:lang w:val="en-US"/>
              </w:rPr>
              <w:t xml:space="preserve">Open Applications Group Integration Specification. </w:t>
            </w:r>
            <w:r w:rsidRPr="00736023">
              <w:rPr>
                <w:color w:val="333333"/>
                <w:sz w:val="22"/>
                <w:szCs w:val="22"/>
              </w:rPr>
              <w:t>Стандарт определения и структурирования XML-сообщений, обмен которыми производится между приложениями</w:t>
            </w:r>
          </w:p>
        </w:tc>
      </w:tr>
      <w:tr w:rsidR="00736023" w:rsidRPr="00736023" w14:paraId="0F361022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5AF78E9F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ASCII</w:t>
            </w:r>
          </w:p>
        </w:tc>
        <w:tc>
          <w:tcPr>
            <w:tcW w:w="3959" w:type="pct"/>
          </w:tcPr>
          <w:p w14:paraId="66275D60" w14:textId="77777777" w:rsidR="00736023" w:rsidRPr="00736023" w:rsidRDefault="00736023" w:rsidP="00DB4DC1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spellStart"/>
            <w:r w:rsidRPr="00736023">
              <w:rPr>
                <w:sz w:val="22"/>
                <w:szCs w:val="22"/>
              </w:rPr>
              <w:t>Семибитная</w:t>
            </w:r>
            <w:proofErr w:type="spellEnd"/>
            <w:r w:rsidRPr="00736023">
              <w:rPr>
                <w:sz w:val="22"/>
                <w:szCs w:val="22"/>
              </w:rPr>
              <w:t xml:space="preserve"> компьютерная кодировка для представления латинского алфавита, десятичных цифр, некоторых знаков препинания, арифметических операций и управляющих символов</w:t>
            </w:r>
          </w:p>
        </w:tc>
      </w:tr>
      <w:tr w:rsidR="00736023" w:rsidRPr="00736023" w14:paraId="1B708A65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28159D2E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GUID (ГУИД)</w:t>
            </w:r>
          </w:p>
        </w:tc>
        <w:tc>
          <w:tcPr>
            <w:tcW w:w="3959" w:type="pct"/>
          </w:tcPr>
          <w:p w14:paraId="603BA35C" w14:textId="77777777" w:rsidR="00736023" w:rsidRPr="00736023" w:rsidRDefault="00736023" w:rsidP="00DB4DC1">
            <w:pPr>
              <w:pStyle w:val="GOSTTablenorm"/>
              <w:rPr>
                <w:sz w:val="22"/>
                <w:szCs w:val="22"/>
              </w:rPr>
            </w:pPr>
            <w:proofErr w:type="spellStart"/>
            <w:r w:rsidRPr="00736023">
              <w:rPr>
                <w:sz w:val="22"/>
                <w:szCs w:val="22"/>
              </w:rPr>
              <w:t>Globally</w:t>
            </w:r>
            <w:proofErr w:type="spellEnd"/>
            <w:r w:rsidRPr="00736023">
              <w:rPr>
                <w:sz w:val="22"/>
                <w:szCs w:val="22"/>
              </w:rPr>
              <w:t xml:space="preserve"> </w:t>
            </w:r>
            <w:proofErr w:type="spellStart"/>
            <w:r w:rsidRPr="00736023">
              <w:rPr>
                <w:sz w:val="22"/>
                <w:szCs w:val="22"/>
              </w:rPr>
              <w:t>Unique</w:t>
            </w:r>
            <w:proofErr w:type="spellEnd"/>
            <w:r w:rsidRPr="00736023">
              <w:rPr>
                <w:sz w:val="22"/>
                <w:szCs w:val="22"/>
              </w:rPr>
              <w:t xml:space="preserve"> </w:t>
            </w:r>
            <w:proofErr w:type="spellStart"/>
            <w:r w:rsidRPr="00736023">
              <w:rPr>
                <w:sz w:val="22"/>
                <w:szCs w:val="22"/>
              </w:rPr>
              <w:t>Identifier</w:t>
            </w:r>
            <w:proofErr w:type="spellEnd"/>
            <w:r w:rsidRPr="00736023">
              <w:rPr>
                <w:sz w:val="22"/>
                <w:szCs w:val="22"/>
              </w:rPr>
              <w:t xml:space="preserve"> – уникальный 128-битный идентификатор, представляется в виде строки из шестнадцатеричных цифр, разбитых на пять групп по 8, 4, 4, 4 и 12 символов соответственно, разделенных дефисами:</w:t>
            </w:r>
          </w:p>
          <w:p w14:paraId="6AF6DC5B" w14:textId="77777777" w:rsidR="00736023" w:rsidRPr="00736023" w:rsidRDefault="00736023" w:rsidP="00DB4DC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XXXXXXXX-XXXX-XXXX-XXXX-XXXXXXXXXXXX</w:t>
            </w:r>
          </w:p>
        </w:tc>
      </w:tr>
      <w:tr w:rsidR="00736023" w:rsidRPr="00736023" w14:paraId="0DB1D683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4779F791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XML</w:t>
            </w:r>
          </w:p>
        </w:tc>
        <w:tc>
          <w:tcPr>
            <w:tcW w:w="3959" w:type="pct"/>
          </w:tcPr>
          <w:p w14:paraId="2D1B5C54" w14:textId="77777777" w:rsidR="00736023" w:rsidRPr="00736023" w:rsidRDefault="00736023" w:rsidP="00DB4DC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Расширяемый язык разметки, предназначенный для хранения и обмена информацией в структурированном виде</w:t>
            </w:r>
          </w:p>
        </w:tc>
      </w:tr>
      <w:tr w:rsidR="00736023" w:rsidRPr="00736023" w14:paraId="708E31A2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7A7F2AD1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X</w:t>
            </w:r>
            <w:r w:rsidRPr="00736023">
              <w:rPr>
                <w:sz w:val="22"/>
                <w:szCs w:val="22"/>
                <w:lang w:val="en-US"/>
              </w:rPr>
              <w:t>ml</w:t>
            </w:r>
            <w:r w:rsidRPr="00736023">
              <w:rPr>
                <w:sz w:val="22"/>
                <w:szCs w:val="22"/>
              </w:rPr>
              <w:t>-схема</w:t>
            </w:r>
          </w:p>
        </w:tc>
        <w:tc>
          <w:tcPr>
            <w:tcW w:w="3959" w:type="pct"/>
          </w:tcPr>
          <w:p w14:paraId="7B9A7BD9" w14:textId="77777777" w:rsidR="00736023" w:rsidRPr="00736023" w:rsidRDefault="00736023" w:rsidP="00DB4DC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 xml:space="preserve">Формализованный список правил, используемый для описания структуры </w:t>
            </w:r>
            <w:r w:rsidRPr="00736023">
              <w:rPr>
                <w:sz w:val="22"/>
                <w:szCs w:val="22"/>
                <w:lang w:val="en-US"/>
              </w:rPr>
              <w:t>xml</w:t>
            </w:r>
            <w:r w:rsidRPr="00736023">
              <w:rPr>
                <w:sz w:val="22"/>
                <w:szCs w:val="22"/>
              </w:rPr>
              <w:t>-документа и определяющий допустимые элементы, которые могут находиться в документе, порядок их следования, а также ограничения, накладываемые на определенные характеристики этих элементов</w:t>
            </w:r>
          </w:p>
        </w:tc>
      </w:tr>
      <w:tr w:rsidR="00736023" w:rsidRPr="00736023" w14:paraId="75C58B0C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35"/>
        </w:trPr>
        <w:tc>
          <w:tcPr>
            <w:tcW w:w="1041" w:type="pct"/>
          </w:tcPr>
          <w:p w14:paraId="1A131328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  <w:lang w:val="en-US"/>
              </w:rPr>
              <w:t>XSD</w:t>
            </w:r>
          </w:p>
        </w:tc>
        <w:tc>
          <w:tcPr>
            <w:tcW w:w="3959" w:type="pct"/>
          </w:tcPr>
          <w:p w14:paraId="68D2B062" w14:textId="77777777" w:rsidR="00736023" w:rsidRPr="00736023" w:rsidRDefault="00736023" w:rsidP="00DB4DC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 xml:space="preserve">XML </w:t>
            </w:r>
            <w:proofErr w:type="spellStart"/>
            <w:r w:rsidRPr="00736023">
              <w:rPr>
                <w:sz w:val="22"/>
                <w:szCs w:val="22"/>
              </w:rPr>
              <w:t>Schema</w:t>
            </w:r>
            <w:proofErr w:type="spellEnd"/>
            <w:r w:rsidRPr="00736023">
              <w:rPr>
                <w:sz w:val="22"/>
                <w:szCs w:val="22"/>
              </w:rPr>
              <w:t xml:space="preserve"> </w:t>
            </w:r>
            <w:proofErr w:type="spellStart"/>
            <w:r w:rsidRPr="00736023">
              <w:rPr>
                <w:sz w:val="22"/>
                <w:szCs w:val="22"/>
              </w:rPr>
              <w:t>Definition</w:t>
            </w:r>
            <w:proofErr w:type="spellEnd"/>
            <w:r w:rsidRPr="00736023">
              <w:rPr>
                <w:sz w:val="22"/>
                <w:szCs w:val="22"/>
              </w:rPr>
              <w:t xml:space="preserve">. Описание схемы </w:t>
            </w:r>
            <w:r w:rsidRPr="00736023">
              <w:rPr>
                <w:sz w:val="22"/>
                <w:szCs w:val="22"/>
                <w:lang w:val="en-US"/>
              </w:rPr>
              <w:t>xml</w:t>
            </w:r>
            <w:r w:rsidRPr="00736023">
              <w:rPr>
                <w:sz w:val="22"/>
                <w:szCs w:val="22"/>
              </w:rPr>
              <w:t xml:space="preserve">-документа </w:t>
            </w:r>
            <w:r w:rsidRPr="00736023">
              <w:rPr>
                <w:rFonts w:eastAsia="Calibri"/>
                <w:sz w:val="22"/>
                <w:szCs w:val="22"/>
              </w:rPr>
              <w:t xml:space="preserve">– </w:t>
            </w:r>
            <w:r w:rsidRPr="00736023">
              <w:rPr>
                <w:sz w:val="22"/>
                <w:szCs w:val="22"/>
              </w:rPr>
              <w:t>его структуры, порядка элементов; правил, которым должен соответствовать документ. В схеме определяются: элементы, атрибуты, которые будут присутствовать в документе, типы данных этих элементов и атрибутов, значения по умолчанию или фиксированные значения</w:t>
            </w:r>
          </w:p>
        </w:tc>
      </w:tr>
      <w:tr w:rsidR="00736023" w:rsidRPr="00736023" w14:paraId="551C6254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36743755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АДБ</w:t>
            </w:r>
          </w:p>
        </w:tc>
        <w:tc>
          <w:tcPr>
            <w:tcW w:w="3959" w:type="pct"/>
          </w:tcPr>
          <w:p w14:paraId="237B87FB" w14:textId="77777777" w:rsidR="00736023" w:rsidRPr="00736023" w:rsidRDefault="00736023" w:rsidP="00DB4DC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Администратор доходов бюджета –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Центральный банк Российской Федерации, казенное учреждение, осуществляющие в соответствии с законодательством Российской Федерации контроль за правильностью исчисления, полнотой и своевременностью уплаты, начисление, учет, взыскание и принятие решений о возврате (зачете) излишне уплаченных (взысканных) платежей, пеней и штрафов по ним, являющихся доходами бюджетов бюджетной системы Российской Федерации, если иное не установлено Бюджетным кодексом Российской Федерации</w:t>
            </w:r>
          </w:p>
        </w:tc>
      </w:tr>
      <w:tr w:rsidR="00736023" w:rsidRPr="00736023" w14:paraId="4529EFF2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3CF5088F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Администратор поступлений</w:t>
            </w:r>
          </w:p>
        </w:tc>
        <w:tc>
          <w:tcPr>
            <w:tcW w:w="3959" w:type="pct"/>
          </w:tcPr>
          <w:p w14:paraId="1F5619D6" w14:textId="77777777" w:rsidR="00736023" w:rsidRPr="00736023" w:rsidRDefault="00736023" w:rsidP="00DB4DC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 xml:space="preserve">Администратор поступлений в бюджет – администратор доходов бюджетов, администратор источников финансирования дефицита бюджетов по операциям, связанным с единым налоговым платежом, операциям, связанным с авансовым платежом, предусмотренным в отношении обязательных платежей правом Евразийского экономического союза и законодательством Российской Федерации, и операциям, связанным с денежным залогом, предусмотренным </w:t>
            </w:r>
            <w:r w:rsidRPr="00736023">
              <w:rPr>
                <w:sz w:val="22"/>
                <w:szCs w:val="22"/>
              </w:rPr>
              <w:lastRenderedPageBreak/>
              <w:t>правом Евразийского экономического союза и законодательством Российской Федерации о таможенном регулировании</w:t>
            </w:r>
          </w:p>
        </w:tc>
      </w:tr>
      <w:tr w:rsidR="00736023" w:rsidRPr="00736023" w14:paraId="1B151993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74E70282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lastRenderedPageBreak/>
              <w:t>АСФК</w:t>
            </w:r>
          </w:p>
        </w:tc>
        <w:tc>
          <w:tcPr>
            <w:tcW w:w="3959" w:type="pct"/>
          </w:tcPr>
          <w:p w14:paraId="5D582F22" w14:textId="77777777" w:rsidR="00736023" w:rsidRPr="00736023" w:rsidRDefault="00736023" w:rsidP="00DB4DC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Автоматизированная система Федерального казначейства</w:t>
            </w:r>
          </w:p>
        </w:tc>
      </w:tr>
      <w:tr w:rsidR="00736023" w:rsidRPr="00736023" w14:paraId="5E1CD4B5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1382D74D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АУ</w:t>
            </w:r>
          </w:p>
        </w:tc>
        <w:tc>
          <w:tcPr>
            <w:tcW w:w="3959" w:type="pct"/>
          </w:tcPr>
          <w:p w14:paraId="1D8A4F9C" w14:textId="77777777" w:rsidR="00736023" w:rsidRPr="00736023" w:rsidRDefault="00736023" w:rsidP="00DB4DC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Автономное учреждение – некоммерческая организация, созданная Российской Федерацией, субъектом Российской Федерации или муниципальным образованием для выполнения работ, оказания услуг в целях осуществления предусмотренных законодательством Российской Федерации полномочий органов государственной власти, полномочий органов местного самоуправления в сферах науки, образования, здравоохранения, культуры, средств массовой информации, социальной защиты, занятости населения, физической культуры и спорта, а также в иных сферах в случаях, установленных федеральными законами</w:t>
            </w:r>
          </w:p>
        </w:tc>
      </w:tr>
      <w:tr w:rsidR="00736023" w:rsidRPr="00736023" w14:paraId="6999840A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13191712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БИК</w:t>
            </w:r>
          </w:p>
        </w:tc>
        <w:tc>
          <w:tcPr>
            <w:tcW w:w="3959" w:type="pct"/>
          </w:tcPr>
          <w:p w14:paraId="4496D5EB" w14:textId="77777777" w:rsidR="00736023" w:rsidRPr="00736023" w:rsidRDefault="00736023" w:rsidP="00DB4DC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Банковский идентификационный код</w:t>
            </w:r>
          </w:p>
        </w:tc>
      </w:tr>
      <w:tr w:rsidR="00736023" w:rsidRPr="00736023" w14:paraId="02DB36EB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416B7482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БО</w:t>
            </w:r>
          </w:p>
        </w:tc>
        <w:tc>
          <w:tcPr>
            <w:tcW w:w="3959" w:type="pct"/>
          </w:tcPr>
          <w:p w14:paraId="52618940" w14:textId="77777777" w:rsidR="00736023" w:rsidRPr="00736023" w:rsidRDefault="00736023" w:rsidP="00DB4DC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Бюджетные обязательства – расходные обязательства, подлежащие исполнению в соответствующем финансовом году</w:t>
            </w:r>
          </w:p>
        </w:tc>
      </w:tr>
      <w:tr w:rsidR="00736023" w:rsidRPr="00736023" w14:paraId="73F3CB48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2ED6809B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БУ</w:t>
            </w:r>
          </w:p>
        </w:tc>
        <w:tc>
          <w:tcPr>
            <w:tcW w:w="3959" w:type="pct"/>
          </w:tcPr>
          <w:p w14:paraId="76108CBB" w14:textId="77777777" w:rsidR="00736023" w:rsidRPr="00736023" w:rsidRDefault="00736023" w:rsidP="00DB4DC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Бюджетное учреждение – некоммерческая организация, созданная Российской Федерацией, субъектом Российской Федерации или муниципальным образованием для выполнения работ, оказания услуг в целях обеспечения реализации предусмотренных законодательством Российской Федерации полномочий соответственно органов государственной власти (государственных органов) или органов местного самоуправления в сферах науки, образования, здравоохранения, культуры, социальной защиты, занятости населения, физической культуры и спорта, а также в иных сферах</w:t>
            </w:r>
          </w:p>
        </w:tc>
      </w:tr>
      <w:tr w:rsidR="00736023" w:rsidRPr="00736023" w14:paraId="1819242B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6ACA71FB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Бюджетная классификация Российской Федерации (БК)</w:t>
            </w:r>
          </w:p>
        </w:tc>
        <w:tc>
          <w:tcPr>
            <w:tcW w:w="3959" w:type="pct"/>
          </w:tcPr>
          <w:p w14:paraId="73838884" w14:textId="77777777" w:rsidR="00736023" w:rsidRPr="00736023" w:rsidRDefault="00736023" w:rsidP="00DB4DC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Бюджетная классификация Российской Федерации – группировка доходов, расходов и источников финансирования дефицитов бюджетов бюджетной системы Российской Федерации, используемая для составления и исполнения бюджетов, составления бюджетной отчетности, обеспечивающая сопоставимость показателей бюджетов бюджетной системы Российской Федерации</w:t>
            </w:r>
          </w:p>
        </w:tc>
      </w:tr>
      <w:tr w:rsidR="00736023" w:rsidRPr="00736023" w14:paraId="6BD6B5D4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178D54F9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ГВФ РФ (ВБФ, ГВБФ)</w:t>
            </w:r>
          </w:p>
        </w:tc>
        <w:tc>
          <w:tcPr>
            <w:tcW w:w="3959" w:type="pct"/>
          </w:tcPr>
          <w:p w14:paraId="240195A6" w14:textId="77777777" w:rsidR="00736023" w:rsidRPr="00736023" w:rsidRDefault="00736023" w:rsidP="00DB4DC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736023">
              <w:rPr>
                <w:color w:val="000000"/>
                <w:sz w:val="22"/>
                <w:szCs w:val="22"/>
              </w:rPr>
              <w:t>Государственные внебюджетные фонды Российской Федерации (Фонд пенсионного и социального страхования Российской Федерации и Федеральный фонд обязательного медицинского страхования)</w:t>
            </w:r>
          </w:p>
        </w:tc>
      </w:tr>
      <w:tr w:rsidR="00736023" w:rsidRPr="00736023" w14:paraId="3D9F6658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270A6C85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ГЗ</w:t>
            </w:r>
          </w:p>
        </w:tc>
        <w:tc>
          <w:tcPr>
            <w:tcW w:w="3959" w:type="pct"/>
          </w:tcPr>
          <w:p w14:paraId="55F1F060" w14:textId="77777777" w:rsidR="00736023" w:rsidRPr="00736023" w:rsidRDefault="00736023" w:rsidP="00DB4DC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Государственный заказчик</w:t>
            </w:r>
          </w:p>
        </w:tc>
      </w:tr>
      <w:tr w:rsidR="00736023" w:rsidRPr="00736023" w14:paraId="2DB7B1F1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27262526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ГИ (И)</w:t>
            </w:r>
          </w:p>
        </w:tc>
        <w:tc>
          <w:tcPr>
            <w:tcW w:w="3959" w:type="pct"/>
          </w:tcPr>
          <w:p w14:paraId="7D6BDAD9" w14:textId="77777777" w:rsidR="00736023" w:rsidRPr="00736023" w:rsidRDefault="00736023" w:rsidP="00DB4DC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Головной исполнитель (исполнитель)</w:t>
            </w:r>
          </w:p>
        </w:tc>
      </w:tr>
      <w:tr w:rsidR="00736023" w:rsidRPr="00736023" w14:paraId="182EF308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7B322ECF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ГИИС «Электронный бюджет»</w:t>
            </w:r>
          </w:p>
        </w:tc>
        <w:tc>
          <w:tcPr>
            <w:tcW w:w="3959" w:type="pct"/>
          </w:tcPr>
          <w:p w14:paraId="4F3AA73F" w14:textId="77777777" w:rsidR="00736023" w:rsidRPr="00736023" w:rsidRDefault="00736023" w:rsidP="00DB4DC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color w:val="000000"/>
                <w:sz w:val="22"/>
                <w:szCs w:val="22"/>
              </w:rPr>
              <w:t>Государственная интегрированная информационная система «Электронный бюджет»</w:t>
            </w:r>
          </w:p>
        </w:tc>
      </w:tr>
      <w:tr w:rsidR="00736023" w:rsidRPr="00736023" w14:paraId="48A410EF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5C2E36E6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ГРБС</w:t>
            </w:r>
          </w:p>
        </w:tc>
        <w:tc>
          <w:tcPr>
            <w:tcW w:w="3959" w:type="pct"/>
          </w:tcPr>
          <w:p w14:paraId="73FCE9D9" w14:textId="77777777" w:rsidR="00736023" w:rsidRPr="00736023" w:rsidRDefault="00736023" w:rsidP="00DB4DC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color w:val="000000"/>
                <w:sz w:val="22"/>
                <w:szCs w:val="22"/>
              </w:rPr>
              <w:t xml:space="preserve">Главный распорядитель бюджетных средств (главный распорядитель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</w:t>
            </w:r>
            <w:r w:rsidRPr="00736023">
              <w:rPr>
                <w:color w:val="000000"/>
                <w:sz w:val="22"/>
                <w:szCs w:val="22"/>
              </w:rPr>
              <w:lastRenderedPageBreak/>
              <w:t>местного самоуправления, орган местной администрации, а также наиболее значимое учреждение науки, образования, культуры и здравоохранения, указанное в ведомственной структуре расходов бюджета, имеющие право распределять бюджетные ассигнования и лимиты бюджетных обязательств между подведомственными распорядителями и (или) получателями бюджетных средств, если иное не установлено Бюджетным кодексом Российской Федерации</w:t>
            </w:r>
          </w:p>
        </w:tc>
      </w:tr>
      <w:tr w:rsidR="00736023" w:rsidRPr="00736023" w14:paraId="42C721D9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592A7844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lastRenderedPageBreak/>
              <w:t>ГУП</w:t>
            </w:r>
          </w:p>
        </w:tc>
        <w:tc>
          <w:tcPr>
            <w:tcW w:w="3959" w:type="pct"/>
          </w:tcPr>
          <w:p w14:paraId="4D54A191" w14:textId="77777777" w:rsidR="00736023" w:rsidRPr="00736023" w:rsidRDefault="00736023" w:rsidP="00DB4DC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Государственное унитарное предприятие субъекта Российской Федерации</w:t>
            </w:r>
          </w:p>
        </w:tc>
      </w:tr>
      <w:tr w:rsidR="00736023" w:rsidRPr="00736023" w14:paraId="1887FF76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6C6A6A6E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ДО</w:t>
            </w:r>
          </w:p>
        </w:tc>
        <w:tc>
          <w:tcPr>
            <w:tcW w:w="3959" w:type="pct"/>
          </w:tcPr>
          <w:p w14:paraId="4981EDAE" w14:textId="77777777" w:rsidR="00736023" w:rsidRPr="00736023" w:rsidRDefault="00736023" w:rsidP="00DB4DC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Денежные обязательства – обязанность получателя бюджетных средств уплатить бюджету, физическому лицу и юридическому лицу за счет средств бюджета определенные денежные средства в соответствии с выполненными условиями гражданско-правовой сделки, заключенной в рамках его бюджетных полномочий, или в соответствии с положениями закона, иного правового акта, условиями договора или соглашения</w:t>
            </w:r>
          </w:p>
        </w:tc>
      </w:tr>
      <w:tr w:rsidR="00736023" w:rsidRPr="00736023" w14:paraId="0C0AF004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345FFDC7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ЕГРЮЛ</w:t>
            </w:r>
          </w:p>
        </w:tc>
        <w:tc>
          <w:tcPr>
            <w:tcW w:w="3959" w:type="pct"/>
          </w:tcPr>
          <w:p w14:paraId="61977FB3" w14:textId="77777777" w:rsidR="00736023" w:rsidRPr="00736023" w:rsidRDefault="00736023" w:rsidP="00DB4DC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Единый государственный реестр юридических лиц</w:t>
            </w:r>
          </w:p>
        </w:tc>
      </w:tr>
      <w:tr w:rsidR="00736023" w:rsidRPr="00736023" w14:paraId="47A521EC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1AA671D8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ЕИС</w:t>
            </w:r>
          </w:p>
        </w:tc>
        <w:tc>
          <w:tcPr>
            <w:tcW w:w="3959" w:type="pct"/>
          </w:tcPr>
          <w:p w14:paraId="7E6A1B45" w14:textId="77777777" w:rsidR="00736023" w:rsidRPr="00736023" w:rsidRDefault="00736023" w:rsidP="00DB4DC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Единая информационная система в сфере закупок</w:t>
            </w:r>
          </w:p>
        </w:tc>
      </w:tr>
      <w:tr w:rsidR="00736023" w:rsidRPr="00736023" w14:paraId="38282114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25133E51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ЗК</w:t>
            </w:r>
          </w:p>
        </w:tc>
        <w:tc>
          <w:tcPr>
            <w:tcW w:w="3959" w:type="pct"/>
          </w:tcPr>
          <w:p w14:paraId="6E4A6C42" w14:textId="77777777" w:rsidR="00736023" w:rsidRPr="00736023" w:rsidRDefault="00736023" w:rsidP="00DB4DC1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Закрытый (защищенный) контур</w:t>
            </w:r>
          </w:p>
        </w:tc>
      </w:tr>
      <w:tr w:rsidR="00736023" w:rsidRPr="00736023" w14:paraId="0BDDF8FA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7689D4E7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36023">
              <w:rPr>
                <w:sz w:val="22"/>
                <w:szCs w:val="22"/>
              </w:rPr>
              <w:t>ИВнФДБ</w:t>
            </w:r>
            <w:proofErr w:type="spellEnd"/>
          </w:p>
        </w:tc>
        <w:tc>
          <w:tcPr>
            <w:tcW w:w="3959" w:type="pct"/>
          </w:tcPr>
          <w:p w14:paraId="20B99D8D" w14:textId="77777777" w:rsidR="00736023" w:rsidRPr="00736023" w:rsidRDefault="00736023" w:rsidP="00DB4DC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Источник внешнего финансирования дефицита бюджета</w:t>
            </w:r>
          </w:p>
        </w:tc>
      </w:tr>
      <w:tr w:rsidR="00736023" w:rsidRPr="00736023" w14:paraId="35C171E7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5DA53EA0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ИВФДБ</w:t>
            </w:r>
          </w:p>
        </w:tc>
        <w:tc>
          <w:tcPr>
            <w:tcW w:w="3959" w:type="pct"/>
          </w:tcPr>
          <w:p w14:paraId="2760559F" w14:textId="77777777" w:rsidR="00736023" w:rsidRPr="00736023" w:rsidRDefault="00736023" w:rsidP="00DB4DC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Источник внутреннего финансирования дефицита бюджета</w:t>
            </w:r>
          </w:p>
        </w:tc>
      </w:tr>
      <w:tr w:rsidR="00736023" w:rsidRPr="00736023" w14:paraId="6C1F56F2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593B8D26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ИГК</w:t>
            </w:r>
          </w:p>
        </w:tc>
        <w:tc>
          <w:tcPr>
            <w:tcW w:w="3959" w:type="pct"/>
          </w:tcPr>
          <w:p w14:paraId="5CA2C9AA" w14:textId="77777777" w:rsidR="00736023" w:rsidRPr="00736023" w:rsidRDefault="00736023" w:rsidP="00DB4DC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Идентификатор государственного контракта</w:t>
            </w:r>
          </w:p>
        </w:tc>
      </w:tr>
      <w:tr w:rsidR="00736023" w:rsidRPr="00736023" w14:paraId="598D9A20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09577A1A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ИД</w:t>
            </w:r>
          </w:p>
        </w:tc>
        <w:tc>
          <w:tcPr>
            <w:tcW w:w="3959" w:type="pct"/>
          </w:tcPr>
          <w:p w14:paraId="7BF3F868" w14:textId="77777777" w:rsidR="00736023" w:rsidRPr="00736023" w:rsidRDefault="00736023" w:rsidP="00DB4DC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Исполнительный документ (исполнительный лист, судебный приказ)</w:t>
            </w:r>
          </w:p>
        </w:tc>
      </w:tr>
      <w:tr w:rsidR="00736023" w:rsidRPr="00736023" w14:paraId="6F204F91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285EB0A4" w14:textId="77777777" w:rsidR="00736023" w:rsidRPr="00736023" w:rsidRDefault="00736023" w:rsidP="00DB4DC1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ИЗ</w:t>
            </w:r>
          </w:p>
        </w:tc>
        <w:tc>
          <w:tcPr>
            <w:tcW w:w="3959" w:type="pct"/>
          </w:tcPr>
          <w:p w14:paraId="53AB5673" w14:textId="77777777" w:rsidR="00736023" w:rsidRPr="00736023" w:rsidRDefault="00736023" w:rsidP="00DB4DC1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Исполнитель – заказчик</w:t>
            </w:r>
          </w:p>
        </w:tc>
      </w:tr>
      <w:tr w:rsidR="00B23568" w:rsidRPr="00736023" w14:paraId="6F5869BA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63E3AA90" w14:textId="1A375B54" w:rsidR="00B23568" w:rsidRPr="00B23568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  <w:highlight w:val="green"/>
              </w:rPr>
            </w:pPr>
            <w:r w:rsidRPr="00B23568">
              <w:rPr>
                <w:sz w:val="22"/>
                <w:szCs w:val="22"/>
                <w:highlight w:val="green"/>
              </w:rPr>
              <w:t>ИКТ</w:t>
            </w:r>
          </w:p>
        </w:tc>
        <w:tc>
          <w:tcPr>
            <w:tcW w:w="3959" w:type="pct"/>
          </w:tcPr>
          <w:p w14:paraId="30134C07" w14:textId="58B75E16" w:rsidR="00B23568" w:rsidRPr="00B23568" w:rsidRDefault="00B23568" w:rsidP="00B23568">
            <w:pPr>
              <w:spacing w:before="60" w:after="60"/>
              <w:ind w:firstLine="0"/>
              <w:rPr>
                <w:sz w:val="22"/>
                <w:szCs w:val="22"/>
                <w:highlight w:val="green"/>
              </w:rPr>
            </w:pPr>
            <w:r w:rsidRPr="00B23568">
              <w:rPr>
                <w:sz w:val="22"/>
                <w:szCs w:val="22"/>
                <w:highlight w:val="green"/>
              </w:rPr>
              <w:t>Информационно-коммуникационные технологии</w:t>
            </w:r>
          </w:p>
        </w:tc>
      </w:tr>
      <w:tr w:rsidR="00B23568" w:rsidRPr="00736023" w14:paraId="644362BC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45996D0E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ИНН</w:t>
            </w:r>
          </w:p>
        </w:tc>
        <w:tc>
          <w:tcPr>
            <w:tcW w:w="3959" w:type="pct"/>
          </w:tcPr>
          <w:p w14:paraId="29F983D6" w14:textId="77777777" w:rsidR="00B23568" w:rsidRPr="00736023" w:rsidRDefault="00B23568" w:rsidP="00B23568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Идентификационный номер налогоплательщика</w:t>
            </w:r>
          </w:p>
        </w:tc>
      </w:tr>
      <w:tr w:rsidR="00B23568" w:rsidRPr="00736023" w14:paraId="2CA10A56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082FB6C5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ИП</w:t>
            </w:r>
          </w:p>
        </w:tc>
        <w:tc>
          <w:tcPr>
            <w:tcW w:w="3959" w:type="pct"/>
          </w:tcPr>
          <w:p w14:paraId="29834955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Индивидуальный предприниматель</w:t>
            </w:r>
          </w:p>
        </w:tc>
      </w:tr>
      <w:tr w:rsidR="00B23568" w:rsidRPr="00736023" w14:paraId="0E79D728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39165185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ИС</w:t>
            </w:r>
          </w:p>
        </w:tc>
        <w:tc>
          <w:tcPr>
            <w:tcW w:w="3959" w:type="pct"/>
          </w:tcPr>
          <w:p w14:paraId="284231B6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Информационная система</w:t>
            </w:r>
          </w:p>
        </w:tc>
      </w:tr>
      <w:tr w:rsidR="00B23568" w:rsidRPr="00736023" w14:paraId="69DE1987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733FCA4F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Квиток</w:t>
            </w:r>
          </w:p>
        </w:tc>
        <w:tc>
          <w:tcPr>
            <w:tcW w:w="3959" w:type="pct"/>
          </w:tcPr>
          <w:p w14:paraId="71411C0D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Технический электронный документ, предназначенный для доведения до внешней информационной системы информации о состоянии (статусе) доставленного документа</w:t>
            </w:r>
          </w:p>
        </w:tc>
      </w:tr>
      <w:tr w:rsidR="00B23568" w:rsidRPr="00736023" w14:paraId="09D3D986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08864529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КВР</w:t>
            </w:r>
          </w:p>
        </w:tc>
        <w:tc>
          <w:tcPr>
            <w:tcW w:w="3959" w:type="pct"/>
          </w:tcPr>
          <w:p w14:paraId="2217E5B3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Классификатор вида расходов функционального классификатора расходов</w:t>
            </w:r>
          </w:p>
        </w:tc>
      </w:tr>
      <w:tr w:rsidR="00B23568" w:rsidRPr="00736023" w14:paraId="1355D52E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1F4CA6D3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КЛАДР</w:t>
            </w:r>
          </w:p>
        </w:tc>
        <w:tc>
          <w:tcPr>
            <w:tcW w:w="3959" w:type="pct"/>
          </w:tcPr>
          <w:p w14:paraId="5AA8A885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Ведомственный классификатор адресов Российской Федерации. Ведется Федеральной налоговой службой Российской Федерации</w:t>
            </w:r>
          </w:p>
        </w:tc>
      </w:tr>
      <w:tr w:rsidR="00B23568" w:rsidRPr="00736023" w14:paraId="0F6A89F8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5EDFF789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lastRenderedPageBreak/>
              <w:t>Клиент</w:t>
            </w:r>
          </w:p>
        </w:tc>
        <w:tc>
          <w:tcPr>
            <w:tcW w:w="3959" w:type="pct"/>
          </w:tcPr>
          <w:p w14:paraId="51283AF4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Участник бюджетного процесса бюджетов бюджетной системы Российской Федерации, юридическое лицо, не являющееся в соответствии с Бюджетным кодексом Российской Федерации участником бюджетного процесса, которому в установленном порядке открываются лицевые счета в органе Федерального казначейства</w:t>
            </w:r>
          </w:p>
        </w:tc>
      </w:tr>
      <w:tr w:rsidR="00B23568" w:rsidRPr="00736023" w14:paraId="038B2681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053BB515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КМИ</w:t>
            </w:r>
          </w:p>
        </w:tc>
        <w:tc>
          <w:tcPr>
            <w:tcW w:w="3959" w:type="pct"/>
          </w:tcPr>
          <w:p w14:paraId="5E9E8CC4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Код мероприятия по информатизации</w:t>
            </w:r>
          </w:p>
        </w:tc>
      </w:tr>
      <w:tr w:rsidR="00B23568" w:rsidRPr="00736023" w14:paraId="6CDB3C0F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0C50DA8A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Код по БК (КБК)</w:t>
            </w:r>
          </w:p>
        </w:tc>
        <w:tc>
          <w:tcPr>
            <w:tcW w:w="3959" w:type="pct"/>
          </w:tcPr>
          <w:p w14:paraId="14DC920A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</w:tr>
      <w:tr w:rsidR="00B23568" w:rsidRPr="00736023" w14:paraId="3E1AEA4F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319BEEA8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Компонент АУ, БУ ПУР ЭБ</w:t>
            </w:r>
          </w:p>
        </w:tc>
        <w:tc>
          <w:tcPr>
            <w:tcW w:w="3959" w:type="pct"/>
          </w:tcPr>
          <w:p w14:paraId="461F6964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Компонент ведения операций со средствами юридических лиц, не являющихся участниками бюджетного процесса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B23568" w:rsidRPr="00736023" w14:paraId="434C3DD1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299BAF65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Компонент КС ПУР ЭБ</w:t>
            </w:r>
          </w:p>
        </w:tc>
        <w:tc>
          <w:tcPr>
            <w:tcW w:w="3959" w:type="pct"/>
          </w:tcPr>
          <w:p w14:paraId="54A46F3C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B23568" w:rsidRPr="00736023" w14:paraId="3CA29CB1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5EEC5FC7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Контракт (ГК)</w:t>
            </w:r>
          </w:p>
        </w:tc>
        <w:tc>
          <w:tcPr>
            <w:tcW w:w="3959" w:type="pct"/>
          </w:tcPr>
          <w:p w14:paraId="2D2341DE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Государственный контракт, муниципальный контракт – договор, заключенный от имени Российской Федерации, субъекта Российской Федерации (государственный контракт), муниципального образования (муниципальный контракт) государственным или муниципальным заказчиком для обеспечения соответственно государственных нужд, муниципальных нужд</w:t>
            </w:r>
          </w:p>
        </w:tc>
      </w:tr>
      <w:tr w:rsidR="00B23568" w:rsidRPr="00736023" w14:paraId="4056C9B4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4562113C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 xml:space="preserve">КОО </w:t>
            </w:r>
          </w:p>
        </w:tc>
        <w:tc>
          <w:tcPr>
            <w:tcW w:w="3959" w:type="pct"/>
          </w:tcPr>
          <w:p w14:paraId="5E3C09F4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Казначейское обеспечение обязательств</w:t>
            </w:r>
          </w:p>
        </w:tc>
      </w:tr>
      <w:tr w:rsidR="00B23568" w:rsidRPr="00736023" w14:paraId="39AD67F9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5C84E617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КОФК</w:t>
            </w:r>
          </w:p>
        </w:tc>
        <w:tc>
          <w:tcPr>
            <w:tcW w:w="3959" w:type="pct"/>
          </w:tcPr>
          <w:p w14:paraId="717BE92D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Классификатор органов Федерального казначейства</w:t>
            </w:r>
          </w:p>
        </w:tc>
      </w:tr>
      <w:tr w:rsidR="00B23568" w:rsidRPr="00736023" w14:paraId="34B0A519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4C7A826A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КПП</w:t>
            </w:r>
          </w:p>
        </w:tc>
        <w:tc>
          <w:tcPr>
            <w:tcW w:w="3959" w:type="pct"/>
          </w:tcPr>
          <w:p w14:paraId="12E9F6E0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Код причины постановки на налоговый учет</w:t>
            </w:r>
          </w:p>
        </w:tc>
      </w:tr>
      <w:tr w:rsidR="00B23568" w:rsidRPr="00736023" w14:paraId="317A2004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77BA92FC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КФХ</w:t>
            </w:r>
          </w:p>
        </w:tc>
        <w:tc>
          <w:tcPr>
            <w:tcW w:w="3959" w:type="pct"/>
          </w:tcPr>
          <w:p w14:paraId="4BA5C4C2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Крестьянское (фермерское) хозяйство</w:t>
            </w:r>
          </w:p>
        </w:tc>
      </w:tr>
      <w:tr w:rsidR="00B23568" w:rsidRPr="00736023" w14:paraId="1860E460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352B159E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л/с (ЛС)</w:t>
            </w:r>
          </w:p>
        </w:tc>
        <w:tc>
          <w:tcPr>
            <w:tcW w:w="3959" w:type="pct"/>
          </w:tcPr>
          <w:p w14:paraId="50E911E8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Лицевой счет</w:t>
            </w:r>
            <w:r w:rsidRPr="00736023">
              <w:rPr>
                <w:spacing w:val="-2"/>
                <w:sz w:val="22"/>
                <w:szCs w:val="22"/>
              </w:rPr>
              <w:t>, открытый территориальным органом Федерального казначейства</w:t>
            </w:r>
          </w:p>
        </w:tc>
      </w:tr>
      <w:tr w:rsidR="00B23568" w:rsidRPr="00736023" w14:paraId="24C3FF8A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5825EA59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ЛБО</w:t>
            </w:r>
          </w:p>
        </w:tc>
        <w:tc>
          <w:tcPr>
            <w:tcW w:w="3959" w:type="pct"/>
          </w:tcPr>
          <w:p w14:paraId="419C505E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Лимит бюджетных обязательств – объем прав в денежном выражении на принятие казенным учреждением бюджетных обязательств и (или) их исполнение в текущем финансовом году (текущем финансовом году и плановом периоде)</w:t>
            </w:r>
          </w:p>
        </w:tc>
      </w:tr>
      <w:tr w:rsidR="00B23568" w:rsidRPr="00736023" w14:paraId="73BC0252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0E2F1F5C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Минфин России (МФ РФ)</w:t>
            </w:r>
          </w:p>
        </w:tc>
        <w:tc>
          <w:tcPr>
            <w:tcW w:w="3959" w:type="pct"/>
          </w:tcPr>
          <w:p w14:paraId="40D2D82D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Министерство финансов Российской Федерации</w:t>
            </w:r>
          </w:p>
        </w:tc>
      </w:tr>
      <w:tr w:rsidR="00B23568" w:rsidRPr="00736023" w14:paraId="3AEBF6E6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0EB20B0A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Минюст</w:t>
            </w:r>
          </w:p>
        </w:tc>
        <w:tc>
          <w:tcPr>
            <w:tcW w:w="3959" w:type="pct"/>
          </w:tcPr>
          <w:p w14:paraId="5F5E2CDD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Министерство юстиции</w:t>
            </w:r>
          </w:p>
        </w:tc>
      </w:tr>
      <w:tr w:rsidR="00B23568" w:rsidRPr="00736023" w14:paraId="03E997BB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096B9C84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lastRenderedPageBreak/>
              <w:t>МО</w:t>
            </w:r>
          </w:p>
        </w:tc>
        <w:tc>
          <w:tcPr>
            <w:tcW w:w="3959" w:type="pct"/>
          </w:tcPr>
          <w:p w14:paraId="006027F5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Муниципальное образование</w:t>
            </w:r>
          </w:p>
        </w:tc>
      </w:tr>
      <w:tr w:rsidR="00B23568" w:rsidRPr="00736023" w14:paraId="43FF0246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336E9D7A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Модуль ЕБП ПУР ЭБ (ЕБП)</w:t>
            </w:r>
          </w:p>
        </w:tc>
        <w:tc>
          <w:tcPr>
            <w:tcW w:w="3959" w:type="pct"/>
          </w:tcPr>
          <w:p w14:paraId="359C308B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Модуль бюджетного процесса в части казначейского обслуживания, а также исполнения бюджетов субъектов Российской Федерации (местных бюджетов),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B23568" w:rsidRPr="00736023" w14:paraId="26BDE44A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29071B63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МУ</w:t>
            </w:r>
          </w:p>
        </w:tc>
        <w:tc>
          <w:tcPr>
            <w:tcW w:w="3959" w:type="pct"/>
          </w:tcPr>
          <w:p w14:paraId="10B26448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Межрегиональное управление</w:t>
            </w:r>
          </w:p>
        </w:tc>
      </w:tr>
      <w:tr w:rsidR="00B23568" w:rsidRPr="00736023" w14:paraId="7968E640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5DEBC552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МУП</w:t>
            </w:r>
          </w:p>
        </w:tc>
        <w:tc>
          <w:tcPr>
            <w:tcW w:w="3959" w:type="pct"/>
          </w:tcPr>
          <w:p w14:paraId="38FDBDD8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Муниципальное унитарное предприятие</w:t>
            </w:r>
          </w:p>
        </w:tc>
      </w:tr>
      <w:tr w:rsidR="00B23568" w:rsidRPr="00736023" w14:paraId="67090786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48561CD6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НДС</w:t>
            </w:r>
          </w:p>
        </w:tc>
        <w:tc>
          <w:tcPr>
            <w:tcW w:w="3959" w:type="pct"/>
          </w:tcPr>
          <w:p w14:paraId="2A9D13B0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Налог на добавленную стоимость</w:t>
            </w:r>
          </w:p>
        </w:tc>
      </w:tr>
      <w:tr w:rsidR="00B23568" w:rsidRPr="00736023" w14:paraId="7B85C327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60728F8C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НИР</w:t>
            </w:r>
          </w:p>
        </w:tc>
        <w:tc>
          <w:tcPr>
            <w:tcW w:w="3959" w:type="pct"/>
          </w:tcPr>
          <w:p w14:paraId="25F9CEF8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Научно-исследовательские работы</w:t>
            </w:r>
          </w:p>
        </w:tc>
      </w:tr>
      <w:tr w:rsidR="00B23568" w:rsidRPr="00736023" w14:paraId="3B70B75E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559C9ECF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НПА</w:t>
            </w:r>
          </w:p>
        </w:tc>
        <w:tc>
          <w:tcPr>
            <w:tcW w:w="3959" w:type="pct"/>
          </w:tcPr>
          <w:p w14:paraId="74855DE9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Нормативный правовой акт</w:t>
            </w:r>
          </w:p>
        </w:tc>
      </w:tr>
      <w:tr w:rsidR="00B23568" w:rsidRPr="00736023" w14:paraId="6B4CD44C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6E377793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НСИ</w:t>
            </w:r>
          </w:p>
        </w:tc>
        <w:tc>
          <w:tcPr>
            <w:tcW w:w="3959" w:type="pct"/>
          </w:tcPr>
          <w:p w14:paraId="60F327DB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Нормативно-справочная информация</w:t>
            </w:r>
          </w:p>
        </w:tc>
      </w:tr>
      <w:tr w:rsidR="00B23568" w:rsidRPr="00736023" w14:paraId="17EC15BC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7D795C58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НУБП</w:t>
            </w:r>
          </w:p>
        </w:tc>
        <w:tc>
          <w:tcPr>
            <w:tcW w:w="3959" w:type="pct"/>
          </w:tcPr>
          <w:p w14:paraId="33D89C2C" w14:textId="77777777" w:rsidR="00B23568" w:rsidRPr="00736023" w:rsidRDefault="00B23568" w:rsidP="00B23568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Юридическое лицо или его обособленное подразделение, не являющееся в соответствии с Бюджетным кодексом Российской Федерации участником бюджетного процесса</w:t>
            </w:r>
          </w:p>
        </w:tc>
      </w:tr>
      <w:tr w:rsidR="00B23568" w:rsidRPr="00736023" w14:paraId="59CDD2D2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570A874A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ОГВ</w:t>
            </w:r>
          </w:p>
        </w:tc>
        <w:tc>
          <w:tcPr>
            <w:tcW w:w="3959" w:type="pct"/>
          </w:tcPr>
          <w:p w14:paraId="49F5125A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Орган государственной власти</w:t>
            </w:r>
          </w:p>
        </w:tc>
      </w:tr>
      <w:tr w:rsidR="00B23568" w:rsidRPr="00736023" w14:paraId="0FFB512C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481DB11C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ОГРН</w:t>
            </w:r>
          </w:p>
        </w:tc>
        <w:tc>
          <w:tcPr>
            <w:tcW w:w="3959" w:type="pct"/>
          </w:tcPr>
          <w:p w14:paraId="36204B73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Основной государственный регистрационный номер – государственный регистрационный номер записи, вносимой в Единый государственный реестр юридических лиц</w:t>
            </w:r>
          </w:p>
        </w:tc>
      </w:tr>
      <w:tr w:rsidR="00B23568" w:rsidRPr="00736023" w14:paraId="0EB4E95D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3765C905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ОК</w:t>
            </w:r>
          </w:p>
        </w:tc>
        <w:tc>
          <w:tcPr>
            <w:tcW w:w="3959" w:type="pct"/>
          </w:tcPr>
          <w:p w14:paraId="56DD9BF5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Открытый контур</w:t>
            </w:r>
          </w:p>
        </w:tc>
      </w:tr>
      <w:tr w:rsidR="00B23568" w:rsidRPr="00736023" w14:paraId="307A2492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4D6942B7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ОКВ</w:t>
            </w:r>
          </w:p>
        </w:tc>
        <w:tc>
          <w:tcPr>
            <w:tcW w:w="3959" w:type="pct"/>
          </w:tcPr>
          <w:p w14:paraId="5A314D95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Общероссийский классификатор валют</w:t>
            </w:r>
          </w:p>
        </w:tc>
      </w:tr>
      <w:tr w:rsidR="00B23568" w:rsidRPr="00736023" w14:paraId="0BDFB7F5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58D9CDE7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ОКВЭД</w:t>
            </w:r>
          </w:p>
        </w:tc>
        <w:tc>
          <w:tcPr>
            <w:tcW w:w="3959" w:type="pct"/>
          </w:tcPr>
          <w:p w14:paraId="36BD0118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Общероссийский классификатор видов экономической деятельности</w:t>
            </w:r>
          </w:p>
        </w:tc>
      </w:tr>
      <w:tr w:rsidR="00B23568" w:rsidRPr="00736023" w14:paraId="23AA5186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20A0FB5C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ОКЕИ</w:t>
            </w:r>
          </w:p>
        </w:tc>
        <w:tc>
          <w:tcPr>
            <w:tcW w:w="3959" w:type="pct"/>
          </w:tcPr>
          <w:p w14:paraId="5AD7CB97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Общероссийский классификатор единиц измерения</w:t>
            </w:r>
          </w:p>
        </w:tc>
      </w:tr>
      <w:tr w:rsidR="00B23568" w:rsidRPr="00736023" w14:paraId="04150C8F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58064A36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ОКОГУ</w:t>
            </w:r>
          </w:p>
        </w:tc>
        <w:tc>
          <w:tcPr>
            <w:tcW w:w="3959" w:type="pct"/>
          </w:tcPr>
          <w:p w14:paraId="0459CCDE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Общероссийский классификатор органов государственной власти и управления</w:t>
            </w:r>
          </w:p>
        </w:tc>
      </w:tr>
      <w:tr w:rsidR="00B23568" w:rsidRPr="00736023" w14:paraId="2B93FBBF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368F8E5C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ОКОПФ</w:t>
            </w:r>
          </w:p>
        </w:tc>
        <w:tc>
          <w:tcPr>
            <w:tcW w:w="3959" w:type="pct"/>
          </w:tcPr>
          <w:p w14:paraId="3C55330B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Общероссийский классификатор организационно-правовых форм</w:t>
            </w:r>
          </w:p>
        </w:tc>
      </w:tr>
      <w:tr w:rsidR="00B23568" w:rsidRPr="00736023" w14:paraId="17AC2FC6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672DA48D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ОКПО</w:t>
            </w:r>
          </w:p>
        </w:tc>
        <w:tc>
          <w:tcPr>
            <w:tcW w:w="3959" w:type="pct"/>
          </w:tcPr>
          <w:p w14:paraId="5D0EB114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Общероссийский классификатор предприятий и организаций</w:t>
            </w:r>
          </w:p>
        </w:tc>
      </w:tr>
      <w:tr w:rsidR="00B23568" w:rsidRPr="00736023" w14:paraId="20047C49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43B17ACC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ОКР</w:t>
            </w:r>
          </w:p>
        </w:tc>
        <w:tc>
          <w:tcPr>
            <w:tcW w:w="3959" w:type="pct"/>
          </w:tcPr>
          <w:p w14:paraId="0AC0C2F9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Опытно-конструкторские работы</w:t>
            </w:r>
          </w:p>
        </w:tc>
      </w:tr>
      <w:tr w:rsidR="00B23568" w:rsidRPr="00736023" w14:paraId="301484CF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6720CE57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ОКСМ</w:t>
            </w:r>
          </w:p>
        </w:tc>
        <w:tc>
          <w:tcPr>
            <w:tcW w:w="3959" w:type="pct"/>
          </w:tcPr>
          <w:p w14:paraId="7098C6EE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Общероссийский классификатор стран мира</w:t>
            </w:r>
          </w:p>
        </w:tc>
      </w:tr>
      <w:tr w:rsidR="00B23568" w:rsidRPr="00736023" w14:paraId="1C84D4F9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1E37C5DA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ОКТМО</w:t>
            </w:r>
          </w:p>
        </w:tc>
        <w:tc>
          <w:tcPr>
            <w:tcW w:w="3959" w:type="pct"/>
          </w:tcPr>
          <w:p w14:paraId="5CAE0F11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Общероссийский классификатор территорий муниципальных образований</w:t>
            </w:r>
          </w:p>
        </w:tc>
      </w:tr>
      <w:tr w:rsidR="00B23568" w:rsidRPr="00736023" w14:paraId="0A83ADBC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2EEB071C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ОКФС</w:t>
            </w:r>
          </w:p>
        </w:tc>
        <w:tc>
          <w:tcPr>
            <w:tcW w:w="3959" w:type="pct"/>
          </w:tcPr>
          <w:p w14:paraId="097C8EEC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Общероссийский классификатор форм собственности</w:t>
            </w:r>
          </w:p>
        </w:tc>
      </w:tr>
      <w:tr w:rsidR="00B23568" w:rsidRPr="00736023" w14:paraId="5DD2F14B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78ACA909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lastRenderedPageBreak/>
              <w:t>ПБС</w:t>
            </w:r>
          </w:p>
        </w:tc>
        <w:tc>
          <w:tcPr>
            <w:tcW w:w="3959" w:type="pct"/>
          </w:tcPr>
          <w:p w14:paraId="12DDB0C3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Получатель бюджетных средств (получатель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находящееся в ведении главного распорядителя (распорядителя) бюджетных средств казенное учреждение, имеющие право на принятие и (или) исполнение бюджетных обязательств от имени публично-правового образования за счет средств соответствующего бюджета, если иное не предусмотрено Бюджетным Кодексом Российской Федерации</w:t>
            </w:r>
          </w:p>
        </w:tc>
      </w:tr>
      <w:tr w:rsidR="00B23568" w:rsidRPr="00736023" w14:paraId="65A589F5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007FBCE4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Порядок</w:t>
            </w:r>
          </w:p>
        </w:tc>
        <w:tc>
          <w:tcPr>
            <w:tcW w:w="3959" w:type="pct"/>
          </w:tcPr>
          <w:p w14:paraId="3F7E26DC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Приказ Министерства финансов Российской Федерации от 29.12.2017 № 263н «О Порядке ведения реестра соглашений (договоров) о предоставлении субсидий, бюджетных инвестиций, межбюджетных трансфертов»</w:t>
            </w:r>
          </w:p>
        </w:tc>
      </w:tr>
      <w:tr w:rsidR="00B23568" w:rsidRPr="00736023" w14:paraId="3148D0AD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1AAA5E9D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ППО</w:t>
            </w:r>
          </w:p>
        </w:tc>
        <w:tc>
          <w:tcPr>
            <w:tcW w:w="3959" w:type="pct"/>
          </w:tcPr>
          <w:p w14:paraId="14FC6203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Прикладное программное обеспечение</w:t>
            </w:r>
          </w:p>
        </w:tc>
      </w:tr>
      <w:tr w:rsidR="00B23568" w:rsidRPr="00736023" w14:paraId="6BA4A206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517A508B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 xml:space="preserve">ППО OEBS АСФК </w:t>
            </w:r>
          </w:p>
        </w:tc>
        <w:tc>
          <w:tcPr>
            <w:tcW w:w="3959" w:type="pct"/>
          </w:tcPr>
          <w:p w14:paraId="5C70BA36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Прикладное программное обеспечение «</w:t>
            </w:r>
            <w:proofErr w:type="spellStart"/>
            <w:r w:rsidRPr="00736023">
              <w:rPr>
                <w:sz w:val="22"/>
                <w:szCs w:val="22"/>
              </w:rPr>
              <w:t>Oracle</w:t>
            </w:r>
            <w:proofErr w:type="spellEnd"/>
            <w:r w:rsidRPr="00736023">
              <w:rPr>
                <w:sz w:val="22"/>
                <w:szCs w:val="22"/>
              </w:rPr>
              <w:t xml:space="preserve"> E-</w:t>
            </w:r>
            <w:proofErr w:type="spellStart"/>
            <w:r w:rsidRPr="00736023">
              <w:rPr>
                <w:sz w:val="22"/>
                <w:szCs w:val="22"/>
              </w:rPr>
              <w:t>Business</w:t>
            </w:r>
            <w:proofErr w:type="spellEnd"/>
            <w:r w:rsidRPr="00736023">
              <w:rPr>
                <w:sz w:val="22"/>
                <w:szCs w:val="22"/>
              </w:rPr>
              <w:t xml:space="preserve"> </w:t>
            </w:r>
            <w:proofErr w:type="spellStart"/>
            <w:r w:rsidRPr="00736023">
              <w:rPr>
                <w:sz w:val="22"/>
                <w:szCs w:val="22"/>
              </w:rPr>
              <w:t>Suite</w:t>
            </w:r>
            <w:proofErr w:type="spellEnd"/>
            <w:r w:rsidRPr="00736023">
              <w:rPr>
                <w:sz w:val="22"/>
                <w:szCs w:val="22"/>
              </w:rPr>
              <w:t>», обеспечивающее реализацию учетных функций автоматизированной системы Федерального казначейства и отчетность</w:t>
            </w:r>
          </w:p>
        </w:tc>
      </w:tr>
      <w:tr w:rsidR="00B23568" w:rsidRPr="00736023" w14:paraId="0380BE6F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25E8BC6A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ППО АСФК</w:t>
            </w:r>
          </w:p>
        </w:tc>
        <w:tc>
          <w:tcPr>
            <w:tcW w:w="3959" w:type="pct"/>
          </w:tcPr>
          <w:p w14:paraId="6C90E846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Прикладное программное обеспечение Автоматизированной системы Федерального казначейства Российской Федерации, включающее компоненты:</w:t>
            </w:r>
          </w:p>
          <w:p w14:paraId="0E2BC75C" w14:textId="77777777" w:rsidR="00B23568" w:rsidRPr="00736023" w:rsidRDefault="00B23568" w:rsidP="00954FE1">
            <w:pPr>
              <w:pStyle w:val="afffffc"/>
              <w:numPr>
                <w:ilvl w:val="0"/>
                <w:numId w:val="85"/>
              </w:numPr>
              <w:spacing w:before="60" w:after="60"/>
              <w:ind w:left="284" w:hanging="227"/>
              <w:contextualSpacing w:val="0"/>
              <w:rPr>
                <w:sz w:val="22"/>
                <w:szCs w:val="22"/>
              </w:rPr>
            </w:pPr>
            <w:proofErr w:type="spellStart"/>
            <w:r w:rsidRPr="00736023">
              <w:rPr>
                <w:sz w:val="22"/>
                <w:szCs w:val="22"/>
              </w:rPr>
              <w:t>Oracle</w:t>
            </w:r>
            <w:proofErr w:type="spellEnd"/>
            <w:r w:rsidRPr="00736023">
              <w:rPr>
                <w:sz w:val="22"/>
                <w:szCs w:val="22"/>
              </w:rPr>
              <w:t xml:space="preserve"> E-</w:t>
            </w:r>
            <w:proofErr w:type="spellStart"/>
            <w:r w:rsidRPr="00736023">
              <w:rPr>
                <w:sz w:val="22"/>
                <w:szCs w:val="22"/>
              </w:rPr>
              <w:t>Business</w:t>
            </w:r>
            <w:proofErr w:type="spellEnd"/>
            <w:r w:rsidRPr="00736023">
              <w:rPr>
                <w:sz w:val="22"/>
                <w:szCs w:val="22"/>
              </w:rPr>
              <w:t xml:space="preserve"> </w:t>
            </w:r>
            <w:proofErr w:type="spellStart"/>
            <w:r w:rsidRPr="00736023">
              <w:rPr>
                <w:sz w:val="22"/>
                <w:szCs w:val="22"/>
              </w:rPr>
              <w:t>Suite</w:t>
            </w:r>
            <w:proofErr w:type="spellEnd"/>
            <w:r w:rsidRPr="00736023">
              <w:rPr>
                <w:sz w:val="22"/>
                <w:szCs w:val="22"/>
              </w:rPr>
              <w:t xml:space="preserve"> – компонент, обеспечивающий реализацию учетных функций и отчетность;</w:t>
            </w:r>
          </w:p>
          <w:p w14:paraId="408BC6B3" w14:textId="77777777" w:rsidR="00B23568" w:rsidRPr="00736023" w:rsidRDefault="00B23568" w:rsidP="00954FE1">
            <w:pPr>
              <w:pStyle w:val="afffffc"/>
              <w:numPr>
                <w:ilvl w:val="0"/>
                <w:numId w:val="85"/>
              </w:numPr>
              <w:spacing w:before="60" w:after="60"/>
              <w:ind w:left="284" w:hanging="227"/>
              <w:contextualSpacing w:val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Система удаленного финансового документооборота – компонент, обеспечивающий реализацию юридически значимого информационного обмена между компонентами Автоматизированной системы Федерального казначейства;</w:t>
            </w:r>
          </w:p>
          <w:p w14:paraId="4D52964C" w14:textId="77777777" w:rsidR="00B23568" w:rsidRPr="00736023" w:rsidRDefault="00B23568" w:rsidP="00954FE1">
            <w:pPr>
              <w:pStyle w:val="afffffc"/>
              <w:numPr>
                <w:ilvl w:val="0"/>
                <w:numId w:val="85"/>
              </w:numPr>
              <w:spacing w:before="60" w:after="60"/>
              <w:ind w:left="284" w:hanging="227"/>
              <w:contextualSpacing w:val="0"/>
              <w:rPr>
                <w:sz w:val="22"/>
                <w:szCs w:val="22"/>
              </w:rPr>
            </w:pPr>
            <w:proofErr w:type="spellStart"/>
            <w:r w:rsidRPr="00736023">
              <w:rPr>
                <w:sz w:val="22"/>
                <w:szCs w:val="22"/>
              </w:rPr>
              <w:t>Oracle</w:t>
            </w:r>
            <w:proofErr w:type="spellEnd"/>
            <w:r w:rsidRPr="00736023">
              <w:rPr>
                <w:sz w:val="22"/>
                <w:szCs w:val="22"/>
              </w:rPr>
              <w:t xml:space="preserve"> </w:t>
            </w:r>
            <w:proofErr w:type="spellStart"/>
            <w:r w:rsidRPr="00736023">
              <w:rPr>
                <w:sz w:val="22"/>
                <w:szCs w:val="22"/>
              </w:rPr>
              <w:t>Hyperion</w:t>
            </w:r>
            <w:proofErr w:type="spellEnd"/>
            <w:r w:rsidRPr="00736023">
              <w:rPr>
                <w:sz w:val="22"/>
                <w:szCs w:val="22"/>
              </w:rPr>
              <w:t xml:space="preserve"> – компонент, обеспечивающий реализацию функции планирования модуля «Кассовое планирование»;</w:t>
            </w:r>
          </w:p>
          <w:p w14:paraId="745CB035" w14:textId="77777777" w:rsidR="00B23568" w:rsidRPr="00736023" w:rsidRDefault="00B23568" w:rsidP="00954FE1">
            <w:pPr>
              <w:pStyle w:val="afffffc"/>
              <w:numPr>
                <w:ilvl w:val="0"/>
                <w:numId w:val="85"/>
              </w:numPr>
              <w:spacing w:before="60" w:after="60"/>
              <w:ind w:left="284" w:hanging="227"/>
              <w:contextualSpacing w:val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Интеграционная шина – компонент, обеспечивающий сервисное взаимодействие компонентов Автоматизированной системы Федерального казначейства;</w:t>
            </w:r>
          </w:p>
          <w:p w14:paraId="22E0CFDA" w14:textId="77777777" w:rsidR="00B23568" w:rsidRPr="00736023" w:rsidRDefault="00B23568" w:rsidP="00954FE1">
            <w:pPr>
              <w:pStyle w:val="afffffc"/>
              <w:numPr>
                <w:ilvl w:val="0"/>
                <w:numId w:val="85"/>
              </w:numPr>
              <w:spacing w:before="60" w:after="60"/>
              <w:ind w:left="284" w:hanging="227"/>
              <w:contextualSpacing w:val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Средство защиты информации – компонент, обеспечивающий информационную безопасность компонентов Автоматизированной системы Федерального казначейства;</w:t>
            </w:r>
          </w:p>
          <w:p w14:paraId="25929592" w14:textId="77777777" w:rsidR="00B23568" w:rsidRPr="00736023" w:rsidRDefault="00B23568" w:rsidP="00954FE1">
            <w:pPr>
              <w:pStyle w:val="afffffc"/>
              <w:numPr>
                <w:ilvl w:val="0"/>
                <w:numId w:val="85"/>
              </w:numPr>
              <w:spacing w:before="60" w:after="60"/>
              <w:ind w:left="284" w:hanging="227"/>
              <w:contextualSpacing w:val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Модуль мониторинга и архивного хранения – компонент, обеспечивающий хранение электронных копий документов и мониторинг обмена электронными документами между компонентами Автоматизированной системы Федерального казначейства и внешними системами</w:t>
            </w:r>
          </w:p>
        </w:tc>
      </w:tr>
      <w:tr w:rsidR="00B23568" w:rsidRPr="00736023" w14:paraId="49C52F4F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7D166B3B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ППО СУФД АСФК</w:t>
            </w:r>
          </w:p>
        </w:tc>
        <w:tc>
          <w:tcPr>
            <w:tcW w:w="3959" w:type="pct"/>
          </w:tcPr>
          <w:p w14:paraId="601CBE80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Прикладное программное обеспечение Системы удаленного финансового документооборота, обеспечивающее реализацию юридически значимого информационного обмена между компонентами Автоматизированной системы Федерального казначейства</w:t>
            </w:r>
          </w:p>
        </w:tc>
      </w:tr>
      <w:tr w:rsidR="00B23568" w:rsidRPr="00736023" w14:paraId="4B195484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2CB4B860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Протокол</w:t>
            </w:r>
          </w:p>
        </w:tc>
        <w:tc>
          <w:tcPr>
            <w:tcW w:w="3959" w:type="pct"/>
          </w:tcPr>
          <w:p w14:paraId="2C120A13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Информационный объект, содержащий результаты обработки других информационных объектов</w:t>
            </w:r>
          </w:p>
        </w:tc>
      </w:tr>
      <w:tr w:rsidR="00B23568" w:rsidRPr="00736023" w14:paraId="4E9562B4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25CC2F16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lastRenderedPageBreak/>
              <w:t>ПУБП</w:t>
            </w:r>
          </w:p>
        </w:tc>
        <w:tc>
          <w:tcPr>
            <w:tcW w:w="3959" w:type="pct"/>
          </w:tcPr>
          <w:p w14:paraId="25371E62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Перечень участников бюджетного процесса</w:t>
            </w:r>
          </w:p>
        </w:tc>
      </w:tr>
      <w:tr w:rsidR="00B23568" w:rsidRPr="00736023" w14:paraId="139E6E57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53F869B5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ПУД ЭБ</w:t>
            </w:r>
          </w:p>
        </w:tc>
        <w:tc>
          <w:tcPr>
            <w:tcW w:w="3959" w:type="pct"/>
          </w:tcPr>
          <w:p w14:paraId="7BFC282E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Подсистема управления доходами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B23568" w:rsidRPr="00736023" w14:paraId="5570F3CE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3FFBBC5F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ПУДС ЭБ</w:t>
            </w:r>
          </w:p>
        </w:tc>
        <w:tc>
          <w:tcPr>
            <w:tcW w:w="3959" w:type="pct"/>
          </w:tcPr>
          <w:p w14:paraId="37766E44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Подсистема управления денежными средствами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B23568" w:rsidRPr="00736023" w14:paraId="0FB293D9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6945FC27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ПУЗ ЭБ</w:t>
            </w:r>
          </w:p>
        </w:tc>
        <w:tc>
          <w:tcPr>
            <w:tcW w:w="3959" w:type="pct"/>
          </w:tcPr>
          <w:p w14:paraId="3CE74799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Подсистема управления закупками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B23568" w:rsidRPr="00736023" w14:paraId="24BC6B90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50DEA873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36023">
              <w:rPr>
                <w:sz w:val="22"/>
                <w:szCs w:val="22"/>
              </w:rPr>
              <w:t>ПУиО</w:t>
            </w:r>
            <w:proofErr w:type="spellEnd"/>
            <w:r w:rsidRPr="00736023">
              <w:rPr>
                <w:sz w:val="22"/>
                <w:szCs w:val="22"/>
              </w:rPr>
              <w:t xml:space="preserve"> ЭБ</w:t>
            </w:r>
          </w:p>
        </w:tc>
        <w:tc>
          <w:tcPr>
            <w:tcW w:w="3959" w:type="pct"/>
          </w:tcPr>
          <w:p w14:paraId="08F11B99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Подсистема учета и отчетности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B23568" w:rsidRPr="00736023" w14:paraId="0FE157CE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6B7748E1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ПУР ЭБ</w:t>
            </w:r>
          </w:p>
        </w:tc>
        <w:tc>
          <w:tcPr>
            <w:tcW w:w="3959" w:type="pct"/>
          </w:tcPr>
          <w:p w14:paraId="5A33CA36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Подсистема управления расходами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B23568" w:rsidRPr="00736023" w14:paraId="471FC7A1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52F239AD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ПФХД</w:t>
            </w:r>
          </w:p>
        </w:tc>
        <w:tc>
          <w:tcPr>
            <w:tcW w:w="3959" w:type="pct"/>
          </w:tcPr>
          <w:p w14:paraId="319B7266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Подсистемы государственной интегрированной информационной системы управления общественными финансами «Электронный бюджет», обеспечивающие проведение и учет операций финансово-хозяйственной деятельности организаций сектора государственного управления, а именно:</w:t>
            </w:r>
          </w:p>
          <w:p w14:paraId="338070A6" w14:textId="77777777" w:rsidR="00B23568" w:rsidRPr="00736023" w:rsidRDefault="00B23568" w:rsidP="00954FE1">
            <w:pPr>
              <w:pStyle w:val="afffffc"/>
              <w:numPr>
                <w:ilvl w:val="0"/>
                <w:numId w:val="85"/>
              </w:numPr>
              <w:spacing w:before="60" w:after="60"/>
              <w:ind w:left="284" w:firstLine="0"/>
              <w:contextualSpacing w:val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Подсистема управления кадрами;</w:t>
            </w:r>
          </w:p>
          <w:p w14:paraId="616E4F9E" w14:textId="77777777" w:rsidR="00B23568" w:rsidRPr="00736023" w:rsidRDefault="00B23568" w:rsidP="00954FE1">
            <w:pPr>
              <w:pStyle w:val="afffffc"/>
              <w:numPr>
                <w:ilvl w:val="0"/>
                <w:numId w:val="85"/>
              </w:numPr>
              <w:spacing w:before="60" w:after="60"/>
              <w:ind w:left="284" w:firstLine="0"/>
              <w:contextualSpacing w:val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Подсистема управления нефинансовыми активами;</w:t>
            </w:r>
          </w:p>
          <w:p w14:paraId="5FF14CE5" w14:textId="77777777" w:rsidR="00B23568" w:rsidRPr="00736023" w:rsidRDefault="00B23568" w:rsidP="00954FE1">
            <w:pPr>
              <w:pStyle w:val="afffffc"/>
              <w:numPr>
                <w:ilvl w:val="0"/>
                <w:numId w:val="85"/>
              </w:numPr>
              <w:spacing w:before="60" w:after="60"/>
              <w:ind w:left="284" w:firstLine="0"/>
              <w:contextualSpacing w:val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Модуль формирования бюджетной (бухгалтерской) отчетности учреждений Подсистемы учета и отчетности</w:t>
            </w:r>
          </w:p>
        </w:tc>
      </w:tr>
      <w:tr w:rsidR="00B23568" w:rsidRPr="00736023" w14:paraId="1344E062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293A4E8C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РБС</w:t>
            </w:r>
          </w:p>
        </w:tc>
        <w:tc>
          <w:tcPr>
            <w:tcW w:w="3959" w:type="pct"/>
          </w:tcPr>
          <w:p w14:paraId="3CE40948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Распорядитель бюджетных средств (распорядитель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казенное учреждение, имеющие право распределять бюджетные ассигнования и лимиты бюджетных обязательств между подведомственными распорядителями и (или) получателями бюджетных средств</w:t>
            </w:r>
          </w:p>
        </w:tc>
      </w:tr>
      <w:tr w:rsidR="00B23568" w:rsidRPr="00736023" w14:paraId="0F71F944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5460BF2E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РНО</w:t>
            </w:r>
          </w:p>
        </w:tc>
        <w:tc>
          <w:tcPr>
            <w:tcW w:w="3959" w:type="pct"/>
          </w:tcPr>
          <w:p w14:paraId="1E932EAA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Решение налогового органа о взыскании налога, сбора, пеней и штрафов, предусматривающее обращение взыскания на средства бюджетов бюджетной системы Российской Федерации, Решение налогового органа о взыскании налога, сбора, пеней и штрафов, предусматривающее обращение взыскания на средства бюджетных (автономных) учреждений</w:t>
            </w:r>
          </w:p>
        </w:tc>
      </w:tr>
      <w:tr w:rsidR="00B23568" w:rsidRPr="00736023" w14:paraId="0105A764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22746073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36023">
              <w:rPr>
                <w:sz w:val="22"/>
                <w:szCs w:val="22"/>
              </w:rPr>
              <w:t>Росфинмониторинг</w:t>
            </w:r>
            <w:proofErr w:type="spellEnd"/>
          </w:p>
        </w:tc>
        <w:tc>
          <w:tcPr>
            <w:tcW w:w="3959" w:type="pct"/>
          </w:tcPr>
          <w:p w14:paraId="65A4DED6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Федеральная служба по финансовому мониторингу</w:t>
            </w:r>
          </w:p>
        </w:tc>
      </w:tr>
      <w:tr w:rsidR="00B23568" w:rsidRPr="00736023" w14:paraId="6E93B1FA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50F34D2B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lastRenderedPageBreak/>
              <w:t>РСКП</w:t>
            </w:r>
          </w:p>
        </w:tc>
        <w:tc>
          <w:tcPr>
            <w:tcW w:w="3959" w:type="pct"/>
          </w:tcPr>
          <w:p w14:paraId="20E43A0C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Распоряжение о совершении казначейского платежа, оформленное в соответствии с Правилами организации и функционирования системы казначейских платежей и Порядком казначейского обслуживания</w:t>
            </w:r>
            <w:r w:rsidRPr="00736023">
              <w:rPr>
                <w:rStyle w:val="aff2"/>
                <w:sz w:val="22"/>
                <w:szCs w:val="22"/>
              </w:rPr>
              <w:footnoteReference w:id="1"/>
            </w:r>
          </w:p>
        </w:tc>
      </w:tr>
      <w:tr w:rsidR="00B23568" w:rsidRPr="00736023" w14:paraId="0B458BA4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331FB8EF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РУБП</w:t>
            </w:r>
          </w:p>
        </w:tc>
        <w:tc>
          <w:tcPr>
            <w:tcW w:w="3959" w:type="pct"/>
          </w:tcPr>
          <w:p w14:paraId="63067F11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Реестр участников бюджетного процесса</w:t>
            </w:r>
          </w:p>
        </w:tc>
      </w:tr>
      <w:tr w:rsidR="00B23568" w:rsidRPr="00736023" w14:paraId="734EFFC6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060ACB9A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РФ</w:t>
            </w:r>
          </w:p>
        </w:tc>
        <w:tc>
          <w:tcPr>
            <w:tcW w:w="3959" w:type="pct"/>
          </w:tcPr>
          <w:p w14:paraId="67318F30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Российская Федерация</w:t>
            </w:r>
          </w:p>
        </w:tc>
      </w:tr>
      <w:tr w:rsidR="00B23568" w:rsidRPr="00736023" w14:paraId="019E1ED4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38B738E1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Сводный реестр</w:t>
            </w:r>
          </w:p>
          <w:p w14:paraId="680DE395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(СРРПБС)</w:t>
            </w:r>
          </w:p>
        </w:tc>
        <w:tc>
          <w:tcPr>
            <w:tcW w:w="3959" w:type="pct"/>
          </w:tcPr>
          <w:p w14:paraId="77E0AEC8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color w:val="000000"/>
                <w:sz w:val="22"/>
                <w:szCs w:val="22"/>
              </w:rPr>
              <w:t>Сводный реестр главных распорядителей, распорядителей и получателей средств федерального бюджета, главных администраторов и администраторов доходов федерального бюджета, главных администраторов и администраторов источников финансирования дефицита федерального бюджета – структурированный перечень участников бюджетного процесса</w:t>
            </w:r>
          </w:p>
        </w:tc>
      </w:tr>
      <w:tr w:rsidR="00B23568" w:rsidRPr="00736023" w14:paraId="0EAF6FE7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2A115B59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СМЭВ</w:t>
            </w:r>
          </w:p>
        </w:tc>
        <w:tc>
          <w:tcPr>
            <w:tcW w:w="3959" w:type="pct"/>
          </w:tcPr>
          <w:p w14:paraId="76EA1EE0" w14:textId="77777777" w:rsidR="00B23568" w:rsidRPr="00736023" w:rsidRDefault="00B23568" w:rsidP="00B23568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  <w:r w:rsidRPr="00736023">
              <w:rPr>
                <w:color w:val="000000"/>
                <w:sz w:val="22"/>
                <w:szCs w:val="22"/>
              </w:rPr>
              <w:t>Система межведомственного электронного взаимодействия</w:t>
            </w:r>
          </w:p>
        </w:tc>
      </w:tr>
      <w:tr w:rsidR="00B23568" w:rsidRPr="00736023" w14:paraId="475DB3B1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7B6497CD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СНИЛС</w:t>
            </w:r>
          </w:p>
        </w:tc>
        <w:tc>
          <w:tcPr>
            <w:tcW w:w="3959" w:type="pct"/>
          </w:tcPr>
          <w:p w14:paraId="5D209E17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Страховой номер индивидуального лицевого счета</w:t>
            </w:r>
          </w:p>
        </w:tc>
      </w:tr>
      <w:tr w:rsidR="00B23568" w:rsidRPr="00736023" w14:paraId="67650AB4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70C3773F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ТГВФ</w:t>
            </w:r>
          </w:p>
        </w:tc>
        <w:tc>
          <w:tcPr>
            <w:tcW w:w="3959" w:type="pct"/>
          </w:tcPr>
          <w:p w14:paraId="15C2A5F3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Территориальный государственный внебюджетный фонд</w:t>
            </w:r>
          </w:p>
        </w:tc>
      </w:tr>
      <w:tr w:rsidR="00B23568" w:rsidRPr="00736023" w14:paraId="51A7626B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2A589AC5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ТОФК</w:t>
            </w:r>
          </w:p>
        </w:tc>
        <w:tc>
          <w:tcPr>
            <w:tcW w:w="3959" w:type="pct"/>
          </w:tcPr>
          <w:p w14:paraId="24364951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Территориальный орган Федерального казначейства. К территориальным органам Федерального казначейства относятся – Межрегиональное операционное управление Федерального казначейства, управления Федерального казначейства по субъектам Российской Федерации</w:t>
            </w:r>
          </w:p>
        </w:tc>
      </w:tr>
      <w:tr w:rsidR="00B23568" w:rsidRPr="00736023" w14:paraId="6092C0C0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1D779357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ТФО</w:t>
            </w:r>
          </w:p>
        </w:tc>
        <w:tc>
          <w:tcPr>
            <w:tcW w:w="3959" w:type="pct"/>
          </w:tcPr>
          <w:p w14:paraId="0F5C3CBC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Требования, предъявляемые к форматам обмена при информационном взаимодействии со смежными системами прикладного программного обеспечения</w:t>
            </w:r>
          </w:p>
        </w:tc>
      </w:tr>
      <w:tr w:rsidR="00B23568" w:rsidRPr="00736023" w14:paraId="46E6FF51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78F97863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УБП</w:t>
            </w:r>
          </w:p>
        </w:tc>
        <w:tc>
          <w:tcPr>
            <w:tcW w:w="3959" w:type="pct"/>
          </w:tcPr>
          <w:p w14:paraId="158C6AB9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Участник бюджетного процесса – главный распорядитель бюджетных средств, распорядитель бюджетных средств, получатель бюджетных средств; иной получатель бюджетных средств; главный администратор доходов бюджета, администратор доходов бюджета с полномочиями главного администратора, администратор доходов бюджета; главный администратор источников финансирования дефицита бюджета, администратор источников финансирования дефицита бюджета с полномочиями главного администратора, администратор источников финансирования дефицита бюджета, финансовый орган, орган управления государственным внебюджетным фондом Российской Федерации, территориальный орган государственного внебюджетного фонда Российской Федерации, орган управления территориальным государственным внебюджетным фондом</w:t>
            </w:r>
          </w:p>
        </w:tc>
      </w:tr>
      <w:tr w:rsidR="00B23568" w:rsidRPr="00736023" w14:paraId="6D932A08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26DDA48A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Удаленный ПБС</w:t>
            </w:r>
          </w:p>
        </w:tc>
        <w:tc>
          <w:tcPr>
            <w:tcW w:w="3959" w:type="pct"/>
          </w:tcPr>
          <w:p w14:paraId="1FFDFB01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 xml:space="preserve">Получатель средств бюджета субъекта Российской Федерации (муниципального образования) (его обособленное подразделение, наделенное полномочиями по ведению бухгалтерского учета), лицевой счет которому открыт в финансовом органе субъекта Российской Федерации (муниципального образования), получатель средств бюджета государственного внебюджетного </w:t>
            </w:r>
            <w:r w:rsidRPr="00736023">
              <w:rPr>
                <w:sz w:val="22"/>
                <w:szCs w:val="22"/>
              </w:rPr>
              <w:lastRenderedPageBreak/>
              <w:t>фонда Российской Федерации (его обособленное подразделение, наделенное полномочиями по ведению бухгалтерского учета), лицевой счет которому открыт в органе управления государственного внебюджетного фонда Российской Федерации</w:t>
            </w:r>
          </w:p>
        </w:tc>
      </w:tr>
      <w:tr w:rsidR="00B23568" w:rsidRPr="00736023" w14:paraId="6B3B097E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41C0587C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lastRenderedPageBreak/>
              <w:t>Указания по БК</w:t>
            </w:r>
          </w:p>
        </w:tc>
        <w:tc>
          <w:tcPr>
            <w:tcW w:w="3959" w:type="pct"/>
          </w:tcPr>
          <w:p w14:paraId="0B0F7653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Указания о порядке применения бюджетной классификации Российской Федерации, утвержденные приказом Министерством финансов Российской Федерации на соответствующий год</w:t>
            </w:r>
          </w:p>
        </w:tc>
      </w:tr>
      <w:tr w:rsidR="00B23568" w:rsidRPr="00736023" w14:paraId="459CD0E8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52E82195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УНК</w:t>
            </w:r>
          </w:p>
        </w:tc>
        <w:tc>
          <w:tcPr>
            <w:tcW w:w="3959" w:type="pct"/>
          </w:tcPr>
          <w:p w14:paraId="2E5D1FE1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Учетный номер клиента, присвоенный органом Федерального казначейства по месту открытия лицевого счета в рамках кода территориального органа Федерального казначейства, вида лицевого счета и типа бюджета</w:t>
            </w:r>
          </w:p>
        </w:tc>
      </w:tr>
      <w:tr w:rsidR="00B23568" w:rsidRPr="00736023" w14:paraId="3CB1A88E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2C0729C7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ФАИП</w:t>
            </w:r>
          </w:p>
        </w:tc>
        <w:tc>
          <w:tcPr>
            <w:tcW w:w="3959" w:type="pct"/>
          </w:tcPr>
          <w:p w14:paraId="29DA7470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Федеральная адресная инвестиционная программа</w:t>
            </w:r>
          </w:p>
        </w:tc>
      </w:tr>
      <w:tr w:rsidR="00B23568" w:rsidRPr="00736023" w14:paraId="36C74322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069C2E73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ФБ</w:t>
            </w:r>
          </w:p>
        </w:tc>
        <w:tc>
          <w:tcPr>
            <w:tcW w:w="3959" w:type="pct"/>
          </w:tcPr>
          <w:p w14:paraId="30AEA39B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Федеральный бюджет</w:t>
            </w:r>
          </w:p>
        </w:tc>
      </w:tr>
      <w:tr w:rsidR="00B23568" w:rsidRPr="00736023" w14:paraId="7233DDA5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15673051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ФГУП</w:t>
            </w:r>
          </w:p>
        </w:tc>
        <w:tc>
          <w:tcPr>
            <w:tcW w:w="3959" w:type="pct"/>
          </w:tcPr>
          <w:p w14:paraId="32B55969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Федеральное государственное унитарное предприятие</w:t>
            </w:r>
          </w:p>
        </w:tc>
      </w:tr>
      <w:tr w:rsidR="00B23568" w:rsidRPr="00736023" w14:paraId="5369EE6E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4ACAEE3D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ФИО</w:t>
            </w:r>
          </w:p>
        </w:tc>
        <w:tc>
          <w:tcPr>
            <w:tcW w:w="3959" w:type="pct"/>
          </w:tcPr>
          <w:p w14:paraId="66227831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Фамилия, имя, отчество</w:t>
            </w:r>
          </w:p>
        </w:tc>
      </w:tr>
      <w:tr w:rsidR="00B23568" w:rsidRPr="00736023" w14:paraId="52501F5C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21ECCAC1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ФК</w:t>
            </w:r>
          </w:p>
        </w:tc>
        <w:tc>
          <w:tcPr>
            <w:tcW w:w="3959" w:type="pct"/>
          </w:tcPr>
          <w:p w14:paraId="142B0AF5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Федеральное казначейство</w:t>
            </w:r>
          </w:p>
        </w:tc>
      </w:tr>
      <w:tr w:rsidR="00B23568" w:rsidRPr="00736023" w14:paraId="47FD8519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66CFFBC3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ФНС</w:t>
            </w:r>
          </w:p>
        </w:tc>
        <w:tc>
          <w:tcPr>
            <w:tcW w:w="3959" w:type="pct"/>
          </w:tcPr>
          <w:p w14:paraId="53FA64E5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Федеральная налоговая служба</w:t>
            </w:r>
          </w:p>
        </w:tc>
      </w:tr>
      <w:tr w:rsidR="00B23568" w:rsidRPr="00736023" w14:paraId="681C572E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63E7FD1A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ФО (</w:t>
            </w:r>
            <w:proofErr w:type="spellStart"/>
            <w:r w:rsidRPr="00736023">
              <w:rPr>
                <w:sz w:val="22"/>
                <w:szCs w:val="22"/>
              </w:rPr>
              <w:t>Финорган</w:t>
            </w:r>
            <w:proofErr w:type="spellEnd"/>
            <w:r w:rsidRPr="00736023">
              <w:rPr>
                <w:sz w:val="22"/>
                <w:szCs w:val="22"/>
              </w:rPr>
              <w:t>)</w:t>
            </w:r>
          </w:p>
        </w:tc>
        <w:tc>
          <w:tcPr>
            <w:tcW w:w="3959" w:type="pct"/>
          </w:tcPr>
          <w:p w14:paraId="55E5B34C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Финансовые органы – Министерство финансов Российской Федерации, органы исполнительной власти субъектов Российской Федерации, осуществляющие составление и организацию исполнения бюджетов субъекта Российской Федерации (финансовые органы субъекта Российской Федерации), органы (должностные лица) местных администраций муниципальных образований, осуществляющие составление и организацию исполнения местных бюджетов (финансовые органы муниципального образования)</w:t>
            </w:r>
          </w:p>
        </w:tc>
      </w:tr>
      <w:tr w:rsidR="00B23568" w:rsidRPr="00736023" w14:paraId="7B83BC89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2249611F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ЦБ РФ</w:t>
            </w:r>
          </w:p>
        </w:tc>
        <w:tc>
          <w:tcPr>
            <w:tcW w:w="3959" w:type="pct"/>
          </w:tcPr>
          <w:p w14:paraId="741F9AD4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Центральный банк Российской Федерации</w:t>
            </w:r>
          </w:p>
        </w:tc>
      </w:tr>
      <w:tr w:rsidR="00B23568" w:rsidRPr="00736023" w14:paraId="10C581BF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07E4C7FD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ЭД</w:t>
            </w:r>
          </w:p>
        </w:tc>
        <w:tc>
          <w:tcPr>
            <w:tcW w:w="3959" w:type="pct"/>
          </w:tcPr>
          <w:p w14:paraId="6ED8DDE5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Электронный документ, аналог бумажного документа в системе документооборота организации, имеющий строго оговоренные функции (в зависимости от класса документа), несущий только определенный набор информации (поля) и обладающий жестко установленным жизненным циклом (система статусов или статусы документа)</w:t>
            </w:r>
          </w:p>
        </w:tc>
      </w:tr>
      <w:tr w:rsidR="00B23568" w:rsidRPr="00736023" w14:paraId="2760E8A5" w14:textId="77777777" w:rsidTr="00DB4D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040F3111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ЭП</w:t>
            </w:r>
          </w:p>
        </w:tc>
        <w:tc>
          <w:tcPr>
            <w:tcW w:w="3959" w:type="pct"/>
          </w:tcPr>
          <w:p w14:paraId="55DA00E3" w14:textId="77777777" w:rsidR="00B23568" w:rsidRPr="00736023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</w:t>
            </w:r>
          </w:p>
        </w:tc>
      </w:tr>
      <w:tr w:rsidR="00B23568" w:rsidRPr="00DB63C0" w14:paraId="722BBF1A" w14:textId="77777777" w:rsidTr="00DB4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41" w:type="pct"/>
          </w:tcPr>
          <w:p w14:paraId="4BC9D629" w14:textId="77777777" w:rsidR="00B23568" w:rsidRPr="00736023" w:rsidRDefault="00B23568" w:rsidP="00B23568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ЮЛ</w:t>
            </w:r>
          </w:p>
        </w:tc>
        <w:tc>
          <w:tcPr>
            <w:tcW w:w="3959" w:type="pct"/>
          </w:tcPr>
          <w:p w14:paraId="1929C308" w14:textId="77777777" w:rsidR="00B23568" w:rsidRPr="00DB63C0" w:rsidRDefault="00B23568" w:rsidP="00B2356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736023">
              <w:rPr>
                <w:sz w:val="22"/>
                <w:szCs w:val="22"/>
              </w:rPr>
              <w:t>Юридическое лицо</w:t>
            </w:r>
          </w:p>
        </w:tc>
      </w:tr>
    </w:tbl>
    <w:p w14:paraId="4ECAFC8B" w14:textId="77777777" w:rsidR="004E5F7B" w:rsidRPr="00D4027F" w:rsidRDefault="004E5F7B" w:rsidP="004E5F7B">
      <w:pPr>
        <w:pStyle w:val="12"/>
        <w:rPr>
          <w:highlight w:val="green"/>
        </w:rPr>
      </w:pPr>
      <w:bookmarkStart w:id="17" w:name="_Toc201851007"/>
      <w:r w:rsidRPr="00D4027F">
        <w:rPr>
          <w:highlight w:val="green"/>
        </w:rPr>
        <w:lastRenderedPageBreak/>
        <w:t>Общее описание документа</w:t>
      </w:r>
      <w:bookmarkEnd w:id="8"/>
      <w:bookmarkEnd w:id="9"/>
      <w:bookmarkEnd w:id="17"/>
    </w:p>
    <w:p w14:paraId="00C6C32B" w14:textId="77777777" w:rsidR="00B537E8" w:rsidRDefault="004E5F7B" w:rsidP="00EA388E">
      <w:pPr>
        <w:pStyle w:val="GOSTNormal"/>
        <w:rPr>
          <w:bdr w:val="none" w:sz="0" w:space="0" w:color="auto" w:frame="1"/>
        </w:rPr>
      </w:pPr>
      <w:r w:rsidRPr="00B56BD2">
        <w:rPr>
          <w:bdr w:val="none" w:sz="0" w:space="0" w:color="auto" w:frame="1"/>
        </w:rPr>
        <w:t xml:space="preserve">Настоящее дополнение № </w:t>
      </w:r>
      <w:r>
        <w:rPr>
          <w:bdr w:val="none" w:sz="0" w:space="0" w:color="auto" w:frame="1"/>
        </w:rPr>
        <w:t>2</w:t>
      </w:r>
      <w:r w:rsidR="00EA388E">
        <w:rPr>
          <w:bdr w:val="none" w:sz="0" w:space="0" w:color="auto" w:frame="1"/>
        </w:rPr>
        <w:t>.1</w:t>
      </w:r>
      <w:r w:rsidRPr="00B56BD2">
        <w:rPr>
          <w:bdr w:val="none" w:sz="0" w:space="0" w:color="auto" w:frame="1"/>
        </w:rPr>
        <w:t xml:space="preserve"> (далее – Дополнение) является неотъемлемой частью «Требований к форматам </w:t>
      </w:r>
      <w:r>
        <w:rPr>
          <w:bdr w:val="none" w:sz="0" w:space="0" w:color="auto" w:frame="1"/>
        </w:rPr>
        <w:t>обмена</w:t>
      </w:r>
      <w:r w:rsidRPr="00B56BD2">
        <w:rPr>
          <w:bdr w:val="none" w:sz="0" w:space="0" w:color="auto" w:frame="1"/>
        </w:rPr>
        <w:t xml:space="preserve">, используемых при информационном взаимодействии между </w:t>
      </w:r>
      <w:r>
        <w:rPr>
          <w:bdr w:val="none" w:sz="0" w:space="0" w:color="auto" w:frame="1"/>
        </w:rPr>
        <w:t xml:space="preserve">территориальными </w:t>
      </w:r>
      <w:r w:rsidRPr="00B56BD2">
        <w:rPr>
          <w:bdr w:val="none" w:sz="0" w:space="0" w:color="auto" w:frame="1"/>
        </w:rPr>
        <w:t xml:space="preserve">органами Федерального казначейства и участниками бюджетного процесса, </w:t>
      </w:r>
      <w:proofErr w:type="spellStart"/>
      <w:r w:rsidRPr="00B56BD2">
        <w:rPr>
          <w:bdr w:val="none" w:sz="0" w:space="0" w:color="auto" w:frame="1"/>
        </w:rPr>
        <w:t>неучастниками</w:t>
      </w:r>
      <w:proofErr w:type="spellEnd"/>
      <w:r w:rsidRPr="00B56BD2">
        <w:rPr>
          <w:bdr w:val="none" w:sz="0" w:space="0" w:color="auto" w:frame="1"/>
        </w:rPr>
        <w:t xml:space="preserve"> бюджетного процесса, бюджетными учреждениями, автономными учреждениями, Счетной пал</w:t>
      </w:r>
      <w:r w:rsidRPr="002E4310">
        <w:rPr>
          <w:bdr w:val="none" w:sz="0" w:space="0" w:color="auto" w:frame="1"/>
        </w:rPr>
        <w:t>атой» версии 3</w:t>
      </w:r>
      <w:r>
        <w:rPr>
          <w:bdr w:val="none" w:sz="0" w:space="0" w:color="auto" w:frame="1"/>
        </w:rPr>
        <w:t>6</w:t>
      </w:r>
      <w:r w:rsidRPr="002E4310">
        <w:rPr>
          <w:bdr w:val="none" w:sz="0" w:space="0" w:color="auto" w:frame="1"/>
        </w:rPr>
        <w:t>.0, утвержденным «</w:t>
      </w:r>
      <w:r>
        <w:rPr>
          <w:bdr w:val="none" w:sz="0" w:space="0" w:color="auto" w:frame="1"/>
        </w:rPr>
        <w:t>25</w:t>
      </w:r>
      <w:r w:rsidRPr="002E4310">
        <w:rPr>
          <w:bdr w:val="none" w:sz="0" w:space="0" w:color="auto" w:frame="1"/>
        </w:rPr>
        <w:t xml:space="preserve">» </w:t>
      </w:r>
      <w:r>
        <w:rPr>
          <w:bdr w:val="none" w:sz="0" w:space="0" w:color="auto" w:frame="1"/>
        </w:rPr>
        <w:t>декабря</w:t>
      </w:r>
      <w:r w:rsidRPr="002E4310">
        <w:rPr>
          <w:bdr w:val="none" w:sz="0" w:space="0" w:color="auto" w:frame="1"/>
        </w:rPr>
        <w:t xml:space="preserve"> 2024 г. (далее </w:t>
      </w:r>
      <w:r w:rsidRPr="00B56BD2">
        <w:rPr>
          <w:bdr w:val="none" w:sz="0" w:space="0" w:color="auto" w:frame="1"/>
        </w:rPr>
        <w:t>–</w:t>
      </w:r>
      <w:r w:rsidRPr="002E4310">
        <w:rPr>
          <w:bdr w:val="none" w:sz="0" w:space="0" w:color="auto" w:frame="1"/>
        </w:rPr>
        <w:t xml:space="preserve"> Требования).</w:t>
      </w:r>
    </w:p>
    <w:p w14:paraId="523CAE10" w14:textId="2129EA01" w:rsidR="004E5F7B" w:rsidRPr="00421792" w:rsidRDefault="004E5F7B" w:rsidP="00EA388E">
      <w:pPr>
        <w:pStyle w:val="GOSTNormal"/>
        <w:rPr>
          <w:szCs w:val="22"/>
          <w:highlight w:val="green"/>
        </w:rPr>
      </w:pPr>
      <w:r w:rsidRPr="002E4310">
        <w:rPr>
          <w:bdr w:val="none" w:sz="0" w:space="0" w:color="auto" w:frame="1"/>
        </w:rPr>
        <w:t xml:space="preserve">Изменения по Дополнению вступают в силу с </w:t>
      </w:r>
      <w:r w:rsidRPr="007413A5">
        <w:rPr>
          <w:b/>
          <w:highlight w:val="green"/>
          <w:u w:val="single"/>
          <w:bdr w:val="none" w:sz="0" w:space="0" w:color="auto" w:frame="1"/>
        </w:rPr>
        <w:t>0</w:t>
      </w:r>
      <w:r w:rsidR="00EA388E">
        <w:rPr>
          <w:b/>
          <w:highlight w:val="green"/>
          <w:u w:val="single"/>
          <w:bdr w:val="none" w:sz="0" w:space="0" w:color="auto" w:frame="1"/>
        </w:rPr>
        <w:t>1</w:t>
      </w:r>
      <w:r w:rsidRPr="007413A5">
        <w:rPr>
          <w:b/>
          <w:highlight w:val="green"/>
          <w:u w:val="single"/>
          <w:bdr w:val="none" w:sz="0" w:space="0" w:color="auto" w:frame="1"/>
        </w:rPr>
        <w:t>.0</w:t>
      </w:r>
      <w:r w:rsidR="00EA388E">
        <w:rPr>
          <w:b/>
          <w:highlight w:val="green"/>
          <w:u w:val="single"/>
          <w:bdr w:val="none" w:sz="0" w:space="0" w:color="auto" w:frame="1"/>
        </w:rPr>
        <w:t>7</w:t>
      </w:r>
      <w:r w:rsidRPr="007413A5">
        <w:rPr>
          <w:b/>
          <w:highlight w:val="green"/>
          <w:u w:val="single"/>
          <w:bdr w:val="none" w:sz="0" w:space="0" w:color="auto" w:frame="1"/>
        </w:rPr>
        <w:t>.2025 г</w:t>
      </w:r>
      <w:r w:rsidR="00EA388E">
        <w:rPr>
          <w:b/>
          <w:highlight w:val="green"/>
          <w:u w:val="single"/>
          <w:bdr w:val="none" w:sz="0" w:space="0" w:color="auto" w:frame="1"/>
        </w:rPr>
        <w:t>.</w:t>
      </w:r>
    </w:p>
    <w:p w14:paraId="7CEE7CD7" w14:textId="1C379078" w:rsidR="004E5F7B" w:rsidRDefault="004E5F7B" w:rsidP="004E5F7B">
      <w:pPr>
        <w:pStyle w:val="GOSTNormal"/>
        <w:rPr>
          <w:bdr w:val="none" w:sz="0" w:space="0" w:color="auto" w:frame="1"/>
        </w:rPr>
      </w:pPr>
      <w:r w:rsidRPr="00B74C72">
        <w:rPr>
          <w:bdr w:val="none" w:sz="0" w:space="0" w:color="auto" w:frame="1"/>
        </w:rPr>
        <w:t>Дополнение</w:t>
      </w:r>
      <w:r w:rsidRPr="00010E00">
        <w:rPr>
          <w:bdr w:val="none" w:sz="0" w:space="0" w:color="auto" w:frame="1"/>
        </w:rPr>
        <w:t xml:space="preserve"> определяет </w:t>
      </w:r>
      <w:r>
        <w:rPr>
          <w:bdr w:val="none" w:sz="0" w:space="0" w:color="auto" w:frame="1"/>
        </w:rPr>
        <w:t>изменение</w:t>
      </w:r>
      <w:r w:rsidRPr="00010E00">
        <w:rPr>
          <w:bdr w:val="none" w:sz="0" w:space="0" w:color="auto" w:frame="1"/>
        </w:rPr>
        <w:t xml:space="preserve"> требований к форматам </w:t>
      </w:r>
      <w:r w:rsidRPr="00981751">
        <w:rPr>
          <w:bdr w:val="none" w:sz="0" w:space="0" w:color="auto" w:frame="1"/>
          <w:lang w:val="en-US"/>
        </w:rPr>
        <w:t>xml</w:t>
      </w:r>
      <w:r w:rsidRPr="00981751">
        <w:rPr>
          <w:bdr w:val="none" w:sz="0" w:space="0" w:color="auto" w:frame="1"/>
        </w:rPr>
        <w:t xml:space="preserve">- </w:t>
      </w:r>
      <w:r w:rsidR="001009EB" w:rsidRPr="001009EB">
        <w:rPr>
          <w:bdr w:val="none" w:sz="0" w:space="0" w:color="auto" w:frame="1"/>
        </w:rPr>
        <w:t xml:space="preserve">и </w:t>
      </w:r>
      <w:proofErr w:type="spellStart"/>
      <w:r w:rsidR="001009EB" w:rsidRPr="001009EB">
        <w:rPr>
          <w:bdr w:val="none" w:sz="0" w:space="0" w:color="auto" w:frame="1"/>
        </w:rPr>
        <w:t>txt</w:t>
      </w:r>
      <w:proofErr w:type="spellEnd"/>
      <w:r w:rsidR="001009EB" w:rsidRPr="001009EB">
        <w:rPr>
          <w:bdr w:val="none" w:sz="0" w:space="0" w:color="auto" w:frame="1"/>
        </w:rPr>
        <w:t>-</w:t>
      </w:r>
      <w:r>
        <w:rPr>
          <w:bdr w:val="none" w:sz="0" w:space="0" w:color="auto" w:frame="1"/>
        </w:rPr>
        <w:t>сообщений</w:t>
      </w:r>
      <w:r w:rsidRPr="00010E00">
        <w:rPr>
          <w:bdr w:val="none" w:sz="0" w:space="0" w:color="auto" w:frame="1"/>
        </w:rPr>
        <w:t xml:space="preserve">, передаваемых между </w:t>
      </w:r>
      <w:r>
        <w:rPr>
          <w:bdr w:val="none" w:sz="0" w:space="0" w:color="auto" w:frame="1"/>
        </w:rPr>
        <w:t xml:space="preserve">территориальными </w:t>
      </w:r>
      <w:r w:rsidRPr="00010E00">
        <w:rPr>
          <w:bdr w:val="none" w:sz="0" w:space="0" w:color="auto" w:frame="1"/>
        </w:rPr>
        <w:t xml:space="preserve">органами Федерального казначейства и участниками бюджетного процесса, представленных в таблице </w:t>
      </w:r>
      <w:r w:rsidRPr="00010E00">
        <w:rPr>
          <w:bdr w:val="none" w:sz="0" w:space="0" w:color="auto" w:frame="1"/>
        </w:rPr>
        <w:fldChar w:fldCharType="begin"/>
      </w:r>
      <w:r w:rsidRPr="00010E00">
        <w:rPr>
          <w:bdr w:val="none" w:sz="0" w:space="0" w:color="auto" w:frame="1"/>
        </w:rPr>
        <w:instrText xml:space="preserve"> REF _Ref506546555 \h  \* MERGEFORMAT </w:instrText>
      </w:r>
      <w:r w:rsidRPr="00010E00">
        <w:rPr>
          <w:bdr w:val="none" w:sz="0" w:space="0" w:color="auto" w:frame="1"/>
        </w:rPr>
      </w:r>
      <w:r w:rsidRPr="00010E00">
        <w:rPr>
          <w:bdr w:val="none" w:sz="0" w:space="0" w:color="auto" w:frame="1"/>
        </w:rPr>
        <w:fldChar w:fldCharType="separate"/>
      </w:r>
      <w:r w:rsidR="00D77E06" w:rsidRPr="00D77E06">
        <w:rPr>
          <w:noProof/>
        </w:rPr>
        <w:t>2</w:t>
      </w:r>
      <w:r w:rsidRPr="00010E00">
        <w:rPr>
          <w:bdr w:val="none" w:sz="0" w:space="0" w:color="auto" w:frame="1"/>
        </w:rPr>
        <w:fldChar w:fldCharType="end"/>
      </w:r>
      <w:r w:rsidR="009C6D7A">
        <w:rPr>
          <w:bdr w:val="none" w:sz="0" w:space="0" w:color="auto" w:frame="1"/>
        </w:rPr>
        <w:t>.</w:t>
      </w:r>
    </w:p>
    <w:p w14:paraId="64384CEC" w14:textId="77777777" w:rsidR="004E5F7B" w:rsidRPr="00E30BAF" w:rsidRDefault="004E5F7B" w:rsidP="004E5F7B">
      <w:pPr>
        <w:pStyle w:val="GOSTNormal"/>
        <w:rPr>
          <w:bdr w:val="none" w:sz="0" w:space="0" w:color="auto" w:frame="1"/>
        </w:rPr>
      </w:pPr>
      <w:r w:rsidRPr="00836EF8">
        <w:t>Список измененных документов по всем Дополнениям Альбома версии 3</w:t>
      </w:r>
      <w:r>
        <w:t>6</w:t>
      </w:r>
      <w:r w:rsidRPr="00836EF8">
        <w:t xml:space="preserve">.0 представлен в </w:t>
      </w:r>
      <w:r w:rsidRPr="00836EF8">
        <w:fldChar w:fldCharType="begin"/>
      </w:r>
      <w:r w:rsidRPr="00836EF8">
        <w:instrText xml:space="preserve"> REF _Ref152254874 \h  \* MERGEFORMAT </w:instrText>
      </w:r>
      <w:r w:rsidRPr="00836EF8">
        <w:fldChar w:fldCharType="separate"/>
      </w:r>
      <w:r w:rsidR="00D77E06" w:rsidRPr="00D77E06">
        <w:t>ПРИЛОЖЕНИЕ</w:t>
      </w:r>
      <w:r w:rsidR="00D77E06" w:rsidRPr="00C8672D">
        <w:t xml:space="preserve"> </w:t>
      </w:r>
      <w:r w:rsidR="00D77E06" w:rsidRPr="00D77E06">
        <w:rPr>
          <w:noProof/>
        </w:rPr>
        <w:t>1</w:t>
      </w:r>
      <w:r w:rsidRPr="00836EF8">
        <w:fldChar w:fldCharType="end"/>
      </w:r>
      <w:r w:rsidRPr="00836EF8">
        <w:t>.</w:t>
      </w:r>
    </w:p>
    <w:bookmarkStart w:id="18" w:name="_Ref187742324"/>
    <w:p w14:paraId="5EEBEDA6" w14:textId="77777777" w:rsidR="004E5F7B" w:rsidRPr="004D3307" w:rsidRDefault="004E5F7B" w:rsidP="004E5F7B">
      <w:pPr>
        <w:pStyle w:val="GOSTNameTable"/>
        <w:rPr>
          <w:highlight w:val="green"/>
        </w:rPr>
      </w:pPr>
      <w:r w:rsidRPr="004D3307">
        <w:rPr>
          <w:highlight w:val="green"/>
        </w:rPr>
        <w:fldChar w:fldCharType="begin"/>
      </w:r>
      <w:r w:rsidRPr="004D3307">
        <w:rPr>
          <w:highlight w:val="green"/>
        </w:rPr>
        <w:instrText xml:space="preserve"> SEQ Таблица \* ARABIC </w:instrText>
      </w:r>
      <w:r w:rsidRPr="004D3307">
        <w:rPr>
          <w:highlight w:val="green"/>
        </w:rPr>
        <w:fldChar w:fldCharType="separate"/>
      </w:r>
      <w:bookmarkStart w:id="19" w:name="_Ref506546555"/>
      <w:r w:rsidR="00D77E06">
        <w:rPr>
          <w:noProof/>
          <w:highlight w:val="green"/>
        </w:rPr>
        <w:t>2</w:t>
      </w:r>
      <w:bookmarkEnd w:id="19"/>
      <w:r w:rsidRPr="004D3307">
        <w:rPr>
          <w:highlight w:val="green"/>
        </w:rPr>
        <w:fldChar w:fldCharType="end"/>
      </w:r>
      <w:r w:rsidRPr="004D3307">
        <w:rPr>
          <w:rFonts w:eastAsia="Calibri"/>
          <w:highlight w:val="green"/>
        </w:rPr>
        <w:t xml:space="preserve"> – </w:t>
      </w:r>
      <w:r w:rsidRPr="004D3307">
        <w:rPr>
          <w:highlight w:val="green"/>
        </w:rPr>
        <w:t>Описание типов (маркеров) документов</w:t>
      </w:r>
      <w:bookmarkEnd w:id="18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558"/>
        <w:gridCol w:w="1189"/>
        <w:gridCol w:w="573"/>
        <w:gridCol w:w="1190"/>
        <w:gridCol w:w="619"/>
        <w:gridCol w:w="1190"/>
        <w:gridCol w:w="1190"/>
        <w:gridCol w:w="2119"/>
      </w:tblGrid>
      <w:tr w:rsidR="004E5F7B" w:rsidRPr="00853854" w14:paraId="3A882AA8" w14:textId="77777777" w:rsidTr="00E679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65"/>
        </w:trPr>
        <w:tc>
          <w:tcPr>
            <w:tcW w:w="1558" w:type="dxa"/>
          </w:tcPr>
          <w:p w14:paraId="1C08D312" w14:textId="77777777" w:rsidR="004E5F7B" w:rsidRPr="00853854" w:rsidRDefault="004E5F7B" w:rsidP="00E67964">
            <w:pPr>
              <w:pStyle w:val="GOSTTableHead"/>
              <w:rPr>
                <w:szCs w:val="22"/>
              </w:rPr>
            </w:pPr>
            <w:r w:rsidRPr="00853854">
              <w:rPr>
                <w:szCs w:val="22"/>
              </w:rPr>
              <w:t>Наименование документа (справочника)</w:t>
            </w:r>
          </w:p>
        </w:tc>
        <w:tc>
          <w:tcPr>
            <w:tcW w:w="1189" w:type="dxa"/>
          </w:tcPr>
          <w:p w14:paraId="1996243F" w14:textId="77777777" w:rsidR="004E5F7B" w:rsidRPr="00853854" w:rsidRDefault="004E5F7B" w:rsidP="00E67964">
            <w:pPr>
              <w:pStyle w:val="GOSTTableHead"/>
              <w:rPr>
                <w:szCs w:val="22"/>
              </w:rPr>
            </w:pPr>
            <w:r w:rsidRPr="00853854">
              <w:rPr>
                <w:szCs w:val="22"/>
              </w:rPr>
              <w:t>Код массива информации</w:t>
            </w:r>
          </w:p>
        </w:tc>
        <w:tc>
          <w:tcPr>
            <w:tcW w:w="573" w:type="dxa"/>
          </w:tcPr>
          <w:p w14:paraId="2FF93C09" w14:textId="77777777" w:rsidR="004E5F7B" w:rsidRPr="00853854" w:rsidRDefault="004E5F7B" w:rsidP="00E67964">
            <w:pPr>
              <w:pStyle w:val="GOSTTableHead"/>
              <w:rPr>
                <w:szCs w:val="22"/>
              </w:rPr>
            </w:pPr>
            <w:r w:rsidRPr="00853854">
              <w:rPr>
                <w:szCs w:val="22"/>
              </w:rPr>
              <w:t>Маркер</w:t>
            </w:r>
          </w:p>
        </w:tc>
        <w:tc>
          <w:tcPr>
            <w:tcW w:w="1190" w:type="dxa"/>
          </w:tcPr>
          <w:p w14:paraId="0780F320" w14:textId="77777777" w:rsidR="004E5F7B" w:rsidRPr="00853854" w:rsidRDefault="004E5F7B" w:rsidP="00E67964">
            <w:pPr>
              <w:pStyle w:val="GOSTTableHead"/>
              <w:rPr>
                <w:szCs w:val="22"/>
              </w:rPr>
            </w:pPr>
            <w:r w:rsidRPr="00853854">
              <w:rPr>
                <w:szCs w:val="22"/>
              </w:rPr>
              <w:t>Номер версии ТФО документа</w:t>
            </w:r>
          </w:p>
        </w:tc>
        <w:tc>
          <w:tcPr>
            <w:tcW w:w="619" w:type="dxa"/>
          </w:tcPr>
          <w:p w14:paraId="78FBBB88" w14:textId="77777777" w:rsidR="004E5F7B" w:rsidRPr="00853854" w:rsidRDefault="004E5F7B" w:rsidP="00E67964">
            <w:pPr>
              <w:pStyle w:val="GOSTTableHead"/>
              <w:rPr>
                <w:szCs w:val="22"/>
              </w:rPr>
            </w:pPr>
            <w:r w:rsidRPr="00853854">
              <w:rPr>
                <w:szCs w:val="22"/>
              </w:rPr>
              <w:t>Номер тома Альбома ТФО</w:t>
            </w:r>
          </w:p>
        </w:tc>
        <w:tc>
          <w:tcPr>
            <w:tcW w:w="1190" w:type="dxa"/>
          </w:tcPr>
          <w:p w14:paraId="6C56575A" w14:textId="77777777" w:rsidR="004E5F7B" w:rsidRPr="00853854" w:rsidRDefault="004E5F7B" w:rsidP="00E67964">
            <w:pPr>
              <w:pStyle w:val="GOSTTableHead"/>
              <w:rPr>
                <w:szCs w:val="22"/>
              </w:rPr>
            </w:pPr>
            <w:r w:rsidRPr="00853854">
              <w:rPr>
                <w:szCs w:val="22"/>
              </w:rPr>
              <w:t>Дата вступления в действие версии ТФО документа</w:t>
            </w:r>
          </w:p>
        </w:tc>
        <w:tc>
          <w:tcPr>
            <w:tcW w:w="1190" w:type="dxa"/>
          </w:tcPr>
          <w:p w14:paraId="4761F6C7" w14:textId="77777777" w:rsidR="004E5F7B" w:rsidRPr="00853854" w:rsidRDefault="004E5F7B" w:rsidP="00E67964">
            <w:pPr>
              <w:pStyle w:val="GOSTTableHead"/>
              <w:rPr>
                <w:szCs w:val="22"/>
              </w:rPr>
            </w:pPr>
            <w:r w:rsidRPr="00853854">
              <w:rPr>
                <w:szCs w:val="22"/>
              </w:rPr>
              <w:t>Дата окончания действия предыдущей версии ТФО документа</w:t>
            </w:r>
          </w:p>
        </w:tc>
        <w:tc>
          <w:tcPr>
            <w:tcW w:w="2119" w:type="dxa"/>
          </w:tcPr>
          <w:p w14:paraId="14451D77" w14:textId="77777777" w:rsidR="004E5F7B" w:rsidRPr="00853854" w:rsidRDefault="004E5F7B" w:rsidP="00E67964">
            <w:pPr>
              <w:pStyle w:val="GOSTTableHead"/>
              <w:rPr>
                <w:szCs w:val="22"/>
              </w:rPr>
            </w:pPr>
            <w:r w:rsidRPr="00853854">
              <w:rPr>
                <w:szCs w:val="22"/>
              </w:rPr>
              <w:t>Основание изменений</w:t>
            </w:r>
          </w:p>
        </w:tc>
      </w:tr>
      <w:tr w:rsidR="006D3F1A" w:rsidRPr="00853854" w14:paraId="51E8AF46" w14:textId="77777777" w:rsidTr="00E67964">
        <w:trPr>
          <w:trHeight w:val="310"/>
        </w:trPr>
        <w:tc>
          <w:tcPr>
            <w:tcW w:w="1558" w:type="dxa"/>
          </w:tcPr>
          <w:p w14:paraId="14D9535D" w14:textId="58B34051" w:rsidR="006D3F1A" w:rsidRPr="00E25991" w:rsidRDefault="006D3F1A" w:rsidP="006D3F1A">
            <w:pPr>
              <w:pStyle w:val="GOSTTablenorm"/>
              <w:rPr>
                <w:szCs w:val="22"/>
                <w:highlight w:val="green"/>
              </w:rPr>
            </w:pPr>
            <w:r w:rsidRPr="000938C5">
              <w:rPr>
                <w:szCs w:val="22"/>
              </w:rPr>
              <w:t>Сведения о заключенном контракте (его изменении)</w:t>
            </w:r>
          </w:p>
        </w:tc>
        <w:tc>
          <w:tcPr>
            <w:tcW w:w="1189" w:type="dxa"/>
          </w:tcPr>
          <w:p w14:paraId="705FD293" w14:textId="6FB75B15" w:rsidR="006D3F1A" w:rsidRPr="00E25991" w:rsidRDefault="006D3F1A" w:rsidP="006D3F1A">
            <w:pPr>
              <w:pStyle w:val="GOSTTablenorm"/>
              <w:rPr>
                <w:szCs w:val="22"/>
                <w:highlight w:val="green"/>
              </w:rPr>
            </w:pPr>
            <w:r w:rsidRPr="00DB464A">
              <w:t>-</w:t>
            </w:r>
          </w:p>
        </w:tc>
        <w:tc>
          <w:tcPr>
            <w:tcW w:w="573" w:type="dxa"/>
          </w:tcPr>
          <w:p w14:paraId="271E4FA9" w14:textId="682E37E7" w:rsidR="006D3F1A" w:rsidRPr="00E25991" w:rsidRDefault="006D3F1A" w:rsidP="006D3F1A">
            <w:pPr>
              <w:pStyle w:val="GOSTTablenorm"/>
              <w:rPr>
                <w:b/>
                <w:szCs w:val="22"/>
                <w:highlight w:val="green"/>
                <w:lang w:val="en-US"/>
              </w:rPr>
            </w:pPr>
            <w:r w:rsidRPr="000938C5">
              <w:rPr>
                <w:b/>
                <w:szCs w:val="22"/>
              </w:rPr>
              <w:t>GS</w:t>
            </w:r>
          </w:p>
        </w:tc>
        <w:tc>
          <w:tcPr>
            <w:tcW w:w="1190" w:type="dxa"/>
          </w:tcPr>
          <w:p w14:paraId="50E2BC6B" w14:textId="50237BBF" w:rsidR="006D3F1A" w:rsidRPr="00E25991" w:rsidRDefault="006D3F1A" w:rsidP="006D3F1A">
            <w:pPr>
              <w:pStyle w:val="GOSTTablenorm"/>
              <w:rPr>
                <w:szCs w:val="22"/>
                <w:highlight w:val="green"/>
              </w:rPr>
            </w:pPr>
            <w:r w:rsidRPr="00DB464A">
              <w:rPr>
                <w:highlight w:val="green"/>
              </w:rPr>
              <w:t>TXGS250701</w:t>
            </w:r>
          </w:p>
        </w:tc>
        <w:tc>
          <w:tcPr>
            <w:tcW w:w="619" w:type="dxa"/>
          </w:tcPr>
          <w:p w14:paraId="25632D4A" w14:textId="7C4F3EA0" w:rsidR="006D3F1A" w:rsidRPr="00E25991" w:rsidRDefault="006D3F1A" w:rsidP="006D3F1A">
            <w:pPr>
              <w:pStyle w:val="GOSTTablenorm"/>
              <w:rPr>
                <w:szCs w:val="22"/>
                <w:highlight w:val="green"/>
                <w:lang w:val="en-US"/>
              </w:rPr>
            </w:pPr>
            <w:r w:rsidRPr="00DB464A">
              <w:rPr>
                <w:szCs w:val="22"/>
              </w:rPr>
              <w:t>1</w:t>
            </w:r>
          </w:p>
        </w:tc>
        <w:tc>
          <w:tcPr>
            <w:tcW w:w="1190" w:type="dxa"/>
          </w:tcPr>
          <w:p w14:paraId="68CD303E" w14:textId="07228414" w:rsidR="006D3F1A" w:rsidRPr="00E25991" w:rsidRDefault="006D3F1A" w:rsidP="006D3F1A">
            <w:pPr>
              <w:pStyle w:val="GOSTTablenorm"/>
              <w:rPr>
                <w:szCs w:val="22"/>
                <w:highlight w:val="green"/>
              </w:rPr>
            </w:pPr>
            <w:r w:rsidRPr="00373B6A">
              <w:rPr>
                <w:szCs w:val="22"/>
                <w:highlight w:val="green"/>
              </w:rPr>
              <w:t>01.07.2025</w:t>
            </w:r>
          </w:p>
        </w:tc>
        <w:tc>
          <w:tcPr>
            <w:tcW w:w="1190" w:type="dxa"/>
          </w:tcPr>
          <w:p w14:paraId="22C0BBDA" w14:textId="39B2679F" w:rsidR="006D3F1A" w:rsidRPr="00E25991" w:rsidRDefault="006D3F1A" w:rsidP="004433D4">
            <w:pPr>
              <w:pStyle w:val="GOSTTablenorm"/>
              <w:rPr>
                <w:szCs w:val="22"/>
                <w:highlight w:val="green"/>
              </w:rPr>
            </w:pPr>
            <w:r>
              <w:rPr>
                <w:szCs w:val="22"/>
                <w:highlight w:val="green"/>
              </w:rPr>
              <w:t>30.06.</w:t>
            </w:r>
            <w:r w:rsidR="00AB5DEE">
              <w:rPr>
                <w:szCs w:val="22"/>
                <w:highlight w:val="green"/>
              </w:rPr>
              <w:t>20</w:t>
            </w:r>
            <w:r w:rsidR="00925BCB" w:rsidRPr="00E25991">
              <w:rPr>
                <w:szCs w:val="22"/>
                <w:highlight w:val="green"/>
              </w:rPr>
              <w:t>30</w:t>
            </w:r>
          </w:p>
        </w:tc>
        <w:tc>
          <w:tcPr>
            <w:tcW w:w="2119" w:type="dxa"/>
          </w:tcPr>
          <w:p w14:paraId="56F3614D" w14:textId="5518E13B" w:rsidR="006D3F1A" w:rsidRPr="00E25991" w:rsidRDefault="006D3F1A" w:rsidP="006D3F1A">
            <w:pPr>
              <w:pStyle w:val="GOSTTablenorm"/>
              <w:rPr>
                <w:szCs w:val="22"/>
                <w:highlight w:val="green"/>
              </w:rPr>
            </w:pPr>
            <w:r w:rsidRPr="00373B6A">
              <w:rPr>
                <w:highlight w:val="green"/>
              </w:rPr>
              <w:t>Приказ Минфина России от 30.10.2020 № 258н «Об утверждении Порядка учета бюджетных и денежных обязательств получателей средств федерального бюджета территориальными органами Федерального казначейства» (в редакции Приказа Минфина России от 25.11.2024 № 177н)</w:t>
            </w:r>
          </w:p>
        </w:tc>
      </w:tr>
      <w:tr w:rsidR="006D3F1A" w:rsidRPr="00853854" w14:paraId="18466D15" w14:textId="77777777" w:rsidTr="00E67964">
        <w:trPr>
          <w:trHeight w:val="310"/>
        </w:trPr>
        <w:tc>
          <w:tcPr>
            <w:tcW w:w="1558" w:type="dxa"/>
          </w:tcPr>
          <w:p w14:paraId="2756B7D7" w14:textId="29DD0D86" w:rsidR="006D3F1A" w:rsidRPr="002A47D2" w:rsidRDefault="006D3F1A" w:rsidP="006D3F1A">
            <w:pPr>
              <w:pStyle w:val="GOSTTablenorm"/>
              <w:rPr>
                <w:highlight w:val="green"/>
              </w:rPr>
            </w:pPr>
            <w:r w:rsidRPr="00E25991">
              <w:rPr>
                <w:highlight w:val="green"/>
              </w:rPr>
              <w:t>Выписка из проекта контракта</w:t>
            </w:r>
          </w:p>
        </w:tc>
        <w:tc>
          <w:tcPr>
            <w:tcW w:w="1189" w:type="dxa"/>
          </w:tcPr>
          <w:p w14:paraId="44D784B4" w14:textId="205C880D" w:rsidR="006D3F1A" w:rsidRPr="002A47D2" w:rsidRDefault="006D3F1A" w:rsidP="006D3F1A">
            <w:pPr>
              <w:pStyle w:val="GOSTTablenorm"/>
              <w:rPr>
                <w:highlight w:val="green"/>
                <w:lang w:val="en-US"/>
              </w:rPr>
            </w:pPr>
            <w:proofErr w:type="spellStart"/>
            <w:r w:rsidRPr="00E25991">
              <w:rPr>
                <w:highlight w:val="green"/>
                <w:lang w:val="en-US"/>
              </w:rPr>
              <w:t>Inf</w:t>
            </w:r>
            <w:proofErr w:type="spellEnd"/>
            <w:r w:rsidRPr="00E25991">
              <w:rPr>
                <w:highlight w:val="green"/>
                <w:lang w:val="en-US"/>
              </w:rPr>
              <w:t>_</w:t>
            </w:r>
            <w:proofErr w:type="spellStart"/>
            <w:r w:rsidRPr="00E25991">
              <w:rPr>
                <w:highlight w:val="green"/>
              </w:rPr>
              <w:t>Draft_Contract</w:t>
            </w:r>
            <w:proofErr w:type="spellEnd"/>
          </w:p>
        </w:tc>
        <w:tc>
          <w:tcPr>
            <w:tcW w:w="573" w:type="dxa"/>
          </w:tcPr>
          <w:p w14:paraId="1B0AD6D1" w14:textId="18DC214F" w:rsidR="006D3F1A" w:rsidRPr="002A47D2" w:rsidRDefault="006D3F1A" w:rsidP="006D3F1A">
            <w:pPr>
              <w:pStyle w:val="GOSTTablenorm"/>
              <w:rPr>
                <w:b/>
                <w:highlight w:val="green"/>
              </w:rPr>
            </w:pPr>
            <w:r w:rsidRPr="00E25991">
              <w:rPr>
                <w:b/>
                <w:highlight w:val="green"/>
              </w:rPr>
              <w:t>C</w:t>
            </w:r>
            <w:r w:rsidRPr="00E25991">
              <w:rPr>
                <w:b/>
                <w:highlight w:val="green"/>
                <w:lang w:val="en-US"/>
              </w:rPr>
              <w:t>S</w:t>
            </w:r>
          </w:p>
        </w:tc>
        <w:tc>
          <w:tcPr>
            <w:tcW w:w="1190" w:type="dxa"/>
          </w:tcPr>
          <w:p w14:paraId="09DFD936" w14:textId="4FF68B38" w:rsidR="006D3F1A" w:rsidRPr="002A47D2" w:rsidRDefault="006D3F1A" w:rsidP="006D3F1A">
            <w:pPr>
              <w:pStyle w:val="GOSTTablenorm"/>
              <w:rPr>
                <w:highlight w:val="green"/>
              </w:rPr>
            </w:pPr>
            <w:r w:rsidRPr="00E25991">
              <w:rPr>
                <w:highlight w:val="green"/>
              </w:rPr>
              <w:t>1.0</w:t>
            </w:r>
          </w:p>
        </w:tc>
        <w:tc>
          <w:tcPr>
            <w:tcW w:w="619" w:type="dxa"/>
          </w:tcPr>
          <w:p w14:paraId="6B9C9274" w14:textId="4047D409" w:rsidR="006D3F1A" w:rsidRPr="002A47D2" w:rsidRDefault="006D3F1A" w:rsidP="006D3F1A">
            <w:pPr>
              <w:pStyle w:val="GOSTTablenorm"/>
              <w:rPr>
                <w:szCs w:val="22"/>
                <w:highlight w:val="green"/>
              </w:rPr>
            </w:pPr>
            <w:r w:rsidRPr="00E25991">
              <w:rPr>
                <w:szCs w:val="22"/>
                <w:highlight w:val="green"/>
              </w:rPr>
              <w:t>7</w:t>
            </w:r>
          </w:p>
        </w:tc>
        <w:tc>
          <w:tcPr>
            <w:tcW w:w="1190" w:type="dxa"/>
          </w:tcPr>
          <w:p w14:paraId="70AB61ED" w14:textId="1E9E3E4E" w:rsidR="006D3F1A" w:rsidRPr="002A47D2" w:rsidRDefault="006D3F1A" w:rsidP="006D3F1A">
            <w:pPr>
              <w:pStyle w:val="GOSTTablenorm"/>
              <w:rPr>
                <w:szCs w:val="22"/>
                <w:highlight w:val="green"/>
              </w:rPr>
            </w:pPr>
            <w:r w:rsidRPr="00E25991">
              <w:rPr>
                <w:szCs w:val="22"/>
                <w:highlight w:val="green"/>
              </w:rPr>
              <w:t>01.07.2025</w:t>
            </w:r>
          </w:p>
        </w:tc>
        <w:tc>
          <w:tcPr>
            <w:tcW w:w="1190" w:type="dxa"/>
          </w:tcPr>
          <w:p w14:paraId="79D8AF9D" w14:textId="37C8F26E" w:rsidR="006D3F1A" w:rsidRPr="002A47D2" w:rsidRDefault="006D3F1A" w:rsidP="006D3F1A">
            <w:pPr>
              <w:pStyle w:val="GOSTTablenorm"/>
              <w:rPr>
                <w:szCs w:val="22"/>
                <w:highlight w:val="green"/>
              </w:rPr>
            </w:pPr>
            <w:r w:rsidRPr="00E25991">
              <w:rPr>
                <w:szCs w:val="22"/>
                <w:highlight w:val="green"/>
              </w:rPr>
              <w:t>-</w:t>
            </w:r>
          </w:p>
        </w:tc>
        <w:tc>
          <w:tcPr>
            <w:tcW w:w="2119" w:type="dxa"/>
          </w:tcPr>
          <w:p w14:paraId="08D6173E" w14:textId="3309335D" w:rsidR="006D3F1A" w:rsidRPr="002A47D2" w:rsidRDefault="006D3F1A" w:rsidP="006D3F1A">
            <w:pPr>
              <w:pStyle w:val="GOSTTablenorm"/>
              <w:rPr>
                <w:highlight w:val="green"/>
              </w:rPr>
            </w:pPr>
            <w:r w:rsidRPr="00E25991">
              <w:rPr>
                <w:highlight w:val="green"/>
              </w:rPr>
              <w:t xml:space="preserve">Приказ Минфина России от 30.10.2020 № 258н «Об утверждении Порядка учета бюджетных и денежных </w:t>
            </w:r>
            <w:r w:rsidRPr="00E25991">
              <w:rPr>
                <w:highlight w:val="green"/>
              </w:rPr>
              <w:lastRenderedPageBreak/>
              <w:t>обязательств получателей средств федерального бюджета территориальными органами Федерального казначейства» (в редакции Приказа Минфина России от 25.11.2024 № 177н)</w:t>
            </w:r>
          </w:p>
        </w:tc>
      </w:tr>
    </w:tbl>
    <w:p w14:paraId="74675488" w14:textId="77777777" w:rsidR="004E5F7B" w:rsidRDefault="004E5F7B" w:rsidP="004E5F7B">
      <w:pPr>
        <w:ind w:left="567" w:firstLine="0"/>
        <w:rPr>
          <w:highlight w:val="green"/>
        </w:rPr>
      </w:pPr>
      <w:bookmarkStart w:id="20" w:name="_Toc181969589"/>
      <w:bookmarkStart w:id="21" w:name="_Toc22720286"/>
      <w:bookmarkStart w:id="22" w:name="_Toc154674402"/>
      <w:bookmarkStart w:id="23" w:name="_Toc55828218"/>
      <w:bookmarkStart w:id="24" w:name="_Toc55914321"/>
      <w:bookmarkStart w:id="25" w:name="_Toc150758397"/>
      <w:bookmarkStart w:id="26" w:name="_Toc154485450"/>
      <w:bookmarkStart w:id="27" w:name="_Toc182196514"/>
      <w:bookmarkStart w:id="28" w:name="_Toc426550028"/>
      <w:bookmarkStart w:id="29" w:name="_Toc441831512"/>
      <w:bookmarkStart w:id="30" w:name="_Toc489885611"/>
      <w:bookmarkStart w:id="31" w:name="_Toc532896192"/>
      <w:bookmarkStart w:id="32" w:name="_Toc532969432"/>
    </w:p>
    <w:p w14:paraId="3B22DE0B" w14:textId="77777777" w:rsidR="004E5F7B" w:rsidRDefault="004E5F7B" w:rsidP="004E5F7B">
      <w:pPr>
        <w:ind w:left="567" w:firstLine="0"/>
        <w:rPr>
          <w:highlight w:val="green"/>
        </w:rPr>
        <w:sectPr w:rsidR="004E5F7B" w:rsidSect="0075205C">
          <w:headerReference w:type="default" r:id="rId12"/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</w:p>
    <w:p w14:paraId="666C8414" w14:textId="5CA0BE24" w:rsidR="00631BC9" w:rsidRDefault="00631BC9" w:rsidP="001009EB">
      <w:pPr>
        <w:pStyle w:val="12"/>
        <w:rPr>
          <w:highlight w:val="green"/>
        </w:rPr>
      </w:pPr>
      <w:bookmarkStart w:id="33" w:name="_Toc198678580"/>
      <w:bookmarkStart w:id="34" w:name="_Toc198678987"/>
      <w:bookmarkStart w:id="35" w:name="_Toc199154838"/>
      <w:bookmarkStart w:id="36" w:name="_Toc199155296"/>
      <w:bookmarkStart w:id="37" w:name="_Toc199165617"/>
      <w:bookmarkStart w:id="38" w:name="_Toc199166075"/>
      <w:bookmarkStart w:id="39" w:name="_Toc199256676"/>
      <w:bookmarkStart w:id="40" w:name="_Toc199257127"/>
      <w:bookmarkStart w:id="41" w:name="_Toc200996174"/>
      <w:bookmarkStart w:id="42" w:name="_Toc200996478"/>
      <w:bookmarkStart w:id="43" w:name="_Toc200997840"/>
      <w:bookmarkStart w:id="44" w:name="_Toc200998145"/>
      <w:bookmarkStart w:id="45" w:name="_Toc200998666"/>
      <w:bookmarkStart w:id="46" w:name="_Toc200999341"/>
      <w:bookmarkStart w:id="47" w:name="_Toc198678581"/>
      <w:bookmarkStart w:id="48" w:name="_Toc198678988"/>
      <w:bookmarkStart w:id="49" w:name="_Toc199154839"/>
      <w:bookmarkStart w:id="50" w:name="_Toc199155297"/>
      <w:bookmarkStart w:id="51" w:name="_Toc199165618"/>
      <w:bookmarkStart w:id="52" w:name="_Toc199166076"/>
      <w:bookmarkStart w:id="53" w:name="_Toc199256677"/>
      <w:bookmarkStart w:id="54" w:name="_Toc199257128"/>
      <w:bookmarkStart w:id="55" w:name="_Toc200996175"/>
      <w:bookmarkStart w:id="56" w:name="_Toc200996479"/>
      <w:bookmarkStart w:id="57" w:name="_Toc200997841"/>
      <w:bookmarkStart w:id="58" w:name="_Toc200998146"/>
      <w:bookmarkStart w:id="59" w:name="_Toc200998667"/>
      <w:bookmarkStart w:id="60" w:name="_Toc200999342"/>
      <w:bookmarkStart w:id="61" w:name="_Toc198678582"/>
      <w:bookmarkStart w:id="62" w:name="_Toc198678989"/>
      <w:bookmarkStart w:id="63" w:name="_Toc199154840"/>
      <w:bookmarkStart w:id="64" w:name="_Toc199155298"/>
      <w:bookmarkStart w:id="65" w:name="_Toc199165619"/>
      <w:bookmarkStart w:id="66" w:name="_Toc199166077"/>
      <w:bookmarkStart w:id="67" w:name="_Toc199256678"/>
      <w:bookmarkStart w:id="68" w:name="_Toc199257129"/>
      <w:bookmarkStart w:id="69" w:name="_Toc200996176"/>
      <w:bookmarkStart w:id="70" w:name="_Toc200996480"/>
      <w:bookmarkStart w:id="71" w:name="_Toc200997842"/>
      <w:bookmarkStart w:id="72" w:name="_Toc200998147"/>
      <w:bookmarkStart w:id="73" w:name="_Toc200998668"/>
      <w:bookmarkStart w:id="74" w:name="_Toc200999343"/>
      <w:bookmarkStart w:id="75" w:name="_Toc198678583"/>
      <w:bookmarkStart w:id="76" w:name="_Toc198678990"/>
      <w:bookmarkStart w:id="77" w:name="_Toc199154841"/>
      <w:bookmarkStart w:id="78" w:name="_Toc199155299"/>
      <w:bookmarkStart w:id="79" w:name="_Toc199165620"/>
      <w:bookmarkStart w:id="80" w:name="_Toc199166078"/>
      <w:bookmarkStart w:id="81" w:name="_Toc199256679"/>
      <w:bookmarkStart w:id="82" w:name="_Toc199257130"/>
      <w:bookmarkStart w:id="83" w:name="_Toc200996177"/>
      <w:bookmarkStart w:id="84" w:name="_Toc200996481"/>
      <w:bookmarkStart w:id="85" w:name="_Toc200997843"/>
      <w:bookmarkStart w:id="86" w:name="_Toc200998148"/>
      <w:bookmarkStart w:id="87" w:name="_Toc200998669"/>
      <w:bookmarkStart w:id="88" w:name="_Toc200999344"/>
      <w:bookmarkStart w:id="89" w:name="_Toc198678584"/>
      <w:bookmarkStart w:id="90" w:name="_Toc198678991"/>
      <w:bookmarkStart w:id="91" w:name="_Toc199154842"/>
      <w:bookmarkStart w:id="92" w:name="_Toc199155300"/>
      <w:bookmarkStart w:id="93" w:name="_Toc199165621"/>
      <w:bookmarkStart w:id="94" w:name="_Toc199166079"/>
      <w:bookmarkStart w:id="95" w:name="_Toc199256680"/>
      <w:bookmarkStart w:id="96" w:name="_Toc199257131"/>
      <w:bookmarkStart w:id="97" w:name="_Toc200996178"/>
      <w:bookmarkStart w:id="98" w:name="_Toc200996482"/>
      <w:bookmarkStart w:id="99" w:name="_Toc200997844"/>
      <w:bookmarkStart w:id="100" w:name="_Toc200998149"/>
      <w:bookmarkStart w:id="101" w:name="_Toc200998670"/>
      <w:bookmarkStart w:id="102" w:name="_Toc200999345"/>
      <w:bookmarkStart w:id="103" w:name="_Toc198678585"/>
      <w:bookmarkStart w:id="104" w:name="_Toc198678992"/>
      <w:bookmarkStart w:id="105" w:name="_Toc199154843"/>
      <w:bookmarkStart w:id="106" w:name="_Toc199155301"/>
      <w:bookmarkStart w:id="107" w:name="_Toc199165622"/>
      <w:bookmarkStart w:id="108" w:name="_Toc199166080"/>
      <w:bookmarkStart w:id="109" w:name="_Toc199256681"/>
      <w:bookmarkStart w:id="110" w:name="_Toc199257132"/>
      <w:bookmarkStart w:id="111" w:name="_Toc200996179"/>
      <w:bookmarkStart w:id="112" w:name="_Toc200996483"/>
      <w:bookmarkStart w:id="113" w:name="_Toc200997845"/>
      <w:bookmarkStart w:id="114" w:name="_Toc200998150"/>
      <w:bookmarkStart w:id="115" w:name="_Toc200998671"/>
      <w:bookmarkStart w:id="116" w:name="_Toc200999346"/>
      <w:bookmarkStart w:id="117" w:name="_Toc198678586"/>
      <w:bookmarkStart w:id="118" w:name="_Toc198678993"/>
      <w:bookmarkStart w:id="119" w:name="_Toc199154844"/>
      <w:bookmarkStart w:id="120" w:name="_Toc199155302"/>
      <w:bookmarkStart w:id="121" w:name="_Toc199165623"/>
      <w:bookmarkStart w:id="122" w:name="_Toc199166081"/>
      <w:bookmarkStart w:id="123" w:name="_Toc199256682"/>
      <w:bookmarkStart w:id="124" w:name="_Toc199257133"/>
      <w:bookmarkStart w:id="125" w:name="_Toc200996180"/>
      <w:bookmarkStart w:id="126" w:name="_Toc200996484"/>
      <w:bookmarkStart w:id="127" w:name="_Toc200997846"/>
      <w:bookmarkStart w:id="128" w:name="_Toc200998151"/>
      <w:bookmarkStart w:id="129" w:name="_Toc200998672"/>
      <w:bookmarkStart w:id="130" w:name="_Toc200999347"/>
      <w:bookmarkStart w:id="131" w:name="_Toc198678587"/>
      <w:bookmarkStart w:id="132" w:name="_Toc198678994"/>
      <w:bookmarkStart w:id="133" w:name="_Toc199154845"/>
      <w:bookmarkStart w:id="134" w:name="_Toc199155303"/>
      <w:bookmarkStart w:id="135" w:name="_Toc199165624"/>
      <w:bookmarkStart w:id="136" w:name="_Toc199166082"/>
      <w:bookmarkStart w:id="137" w:name="_Toc199256683"/>
      <w:bookmarkStart w:id="138" w:name="_Toc199257134"/>
      <w:bookmarkStart w:id="139" w:name="_Toc200996181"/>
      <w:bookmarkStart w:id="140" w:name="_Toc200996485"/>
      <w:bookmarkStart w:id="141" w:name="_Toc200997847"/>
      <w:bookmarkStart w:id="142" w:name="_Toc200998152"/>
      <w:bookmarkStart w:id="143" w:name="_Toc200998673"/>
      <w:bookmarkStart w:id="144" w:name="_Toc200999348"/>
      <w:bookmarkStart w:id="145" w:name="_Toc198678588"/>
      <w:bookmarkStart w:id="146" w:name="_Toc198678995"/>
      <w:bookmarkStart w:id="147" w:name="_Toc199154846"/>
      <w:bookmarkStart w:id="148" w:name="_Toc199155304"/>
      <w:bookmarkStart w:id="149" w:name="_Toc199165625"/>
      <w:bookmarkStart w:id="150" w:name="_Toc199166083"/>
      <w:bookmarkStart w:id="151" w:name="_Toc199256684"/>
      <w:bookmarkStart w:id="152" w:name="_Toc199257135"/>
      <w:bookmarkStart w:id="153" w:name="_Toc200996182"/>
      <w:bookmarkStart w:id="154" w:name="_Toc200996486"/>
      <w:bookmarkStart w:id="155" w:name="_Toc200997848"/>
      <w:bookmarkStart w:id="156" w:name="_Toc200998153"/>
      <w:bookmarkStart w:id="157" w:name="_Toc200998674"/>
      <w:bookmarkStart w:id="158" w:name="_Toc200999349"/>
      <w:bookmarkStart w:id="159" w:name="_Toc198678589"/>
      <w:bookmarkStart w:id="160" w:name="_Toc198678996"/>
      <w:bookmarkStart w:id="161" w:name="_Toc199154847"/>
      <w:bookmarkStart w:id="162" w:name="_Toc199155305"/>
      <w:bookmarkStart w:id="163" w:name="_Toc199165626"/>
      <w:bookmarkStart w:id="164" w:name="_Toc199166084"/>
      <w:bookmarkStart w:id="165" w:name="_Toc199256685"/>
      <w:bookmarkStart w:id="166" w:name="_Toc199257136"/>
      <w:bookmarkStart w:id="167" w:name="_Toc200996183"/>
      <w:bookmarkStart w:id="168" w:name="_Toc200996487"/>
      <w:bookmarkStart w:id="169" w:name="_Toc200997849"/>
      <w:bookmarkStart w:id="170" w:name="_Toc200998154"/>
      <w:bookmarkStart w:id="171" w:name="_Toc200998675"/>
      <w:bookmarkStart w:id="172" w:name="_Toc200999350"/>
      <w:bookmarkStart w:id="173" w:name="_Toc198678590"/>
      <w:bookmarkStart w:id="174" w:name="_Toc198678997"/>
      <w:bookmarkStart w:id="175" w:name="_Toc199154848"/>
      <w:bookmarkStart w:id="176" w:name="_Toc199155306"/>
      <w:bookmarkStart w:id="177" w:name="_Toc199165627"/>
      <w:bookmarkStart w:id="178" w:name="_Toc199166085"/>
      <w:bookmarkStart w:id="179" w:name="_Toc199256686"/>
      <w:bookmarkStart w:id="180" w:name="_Toc199257137"/>
      <w:bookmarkStart w:id="181" w:name="_Toc200996184"/>
      <w:bookmarkStart w:id="182" w:name="_Toc200996488"/>
      <w:bookmarkStart w:id="183" w:name="_Toc200997850"/>
      <w:bookmarkStart w:id="184" w:name="_Toc200998155"/>
      <w:bookmarkStart w:id="185" w:name="_Toc200998676"/>
      <w:bookmarkStart w:id="186" w:name="_Toc200999351"/>
      <w:bookmarkStart w:id="187" w:name="_Toc198678591"/>
      <w:bookmarkStart w:id="188" w:name="_Toc198678998"/>
      <w:bookmarkStart w:id="189" w:name="_Toc199154849"/>
      <w:bookmarkStart w:id="190" w:name="_Toc199155307"/>
      <w:bookmarkStart w:id="191" w:name="_Toc199165628"/>
      <w:bookmarkStart w:id="192" w:name="_Toc199166086"/>
      <w:bookmarkStart w:id="193" w:name="_Toc199256687"/>
      <w:bookmarkStart w:id="194" w:name="_Toc199257138"/>
      <w:bookmarkStart w:id="195" w:name="_Toc200996185"/>
      <w:bookmarkStart w:id="196" w:name="_Toc200996489"/>
      <w:bookmarkStart w:id="197" w:name="_Toc200997851"/>
      <w:bookmarkStart w:id="198" w:name="_Toc200998156"/>
      <w:bookmarkStart w:id="199" w:name="_Toc200998677"/>
      <w:bookmarkStart w:id="200" w:name="_Toc200999352"/>
      <w:bookmarkStart w:id="201" w:name="_Toc198678592"/>
      <w:bookmarkStart w:id="202" w:name="_Toc198678999"/>
      <w:bookmarkStart w:id="203" w:name="_Toc199154850"/>
      <w:bookmarkStart w:id="204" w:name="_Toc199155308"/>
      <w:bookmarkStart w:id="205" w:name="_Toc199165629"/>
      <w:bookmarkStart w:id="206" w:name="_Toc199166087"/>
      <w:bookmarkStart w:id="207" w:name="_Toc199256688"/>
      <w:bookmarkStart w:id="208" w:name="_Toc199257139"/>
      <w:bookmarkStart w:id="209" w:name="_Toc200996186"/>
      <w:bookmarkStart w:id="210" w:name="_Toc200996490"/>
      <w:bookmarkStart w:id="211" w:name="_Toc200997852"/>
      <w:bookmarkStart w:id="212" w:name="_Toc200998157"/>
      <w:bookmarkStart w:id="213" w:name="_Toc200998678"/>
      <w:bookmarkStart w:id="214" w:name="_Toc200999353"/>
      <w:bookmarkStart w:id="215" w:name="_Toc198678593"/>
      <w:bookmarkStart w:id="216" w:name="_Toc198679000"/>
      <w:bookmarkStart w:id="217" w:name="_Toc199154851"/>
      <w:bookmarkStart w:id="218" w:name="_Toc199155309"/>
      <w:bookmarkStart w:id="219" w:name="_Toc199165630"/>
      <w:bookmarkStart w:id="220" w:name="_Toc199166088"/>
      <w:bookmarkStart w:id="221" w:name="_Toc199256689"/>
      <w:bookmarkStart w:id="222" w:name="_Toc199257140"/>
      <w:bookmarkStart w:id="223" w:name="_Toc200996187"/>
      <w:bookmarkStart w:id="224" w:name="_Toc200996491"/>
      <w:bookmarkStart w:id="225" w:name="_Toc200997853"/>
      <w:bookmarkStart w:id="226" w:name="_Toc200998158"/>
      <w:bookmarkStart w:id="227" w:name="_Toc200998679"/>
      <w:bookmarkStart w:id="228" w:name="_Toc200999354"/>
      <w:bookmarkStart w:id="229" w:name="_Toc198678594"/>
      <w:bookmarkStart w:id="230" w:name="_Toc198679001"/>
      <w:bookmarkStart w:id="231" w:name="_Toc199154852"/>
      <w:bookmarkStart w:id="232" w:name="_Toc199155310"/>
      <w:bookmarkStart w:id="233" w:name="_Toc199165631"/>
      <w:bookmarkStart w:id="234" w:name="_Toc199166089"/>
      <w:bookmarkStart w:id="235" w:name="_Toc199256690"/>
      <w:bookmarkStart w:id="236" w:name="_Toc199257141"/>
      <w:bookmarkStart w:id="237" w:name="_Toc200996188"/>
      <w:bookmarkStart w:id="238" w:name="_Toc200996492"/>
      <w:bookmarkStart w:id="239" w:name="_Toc200997854"/>
      <w:bookmarkStart w:id="240" w:name="_Toc200998159"/>
      <w:bookmarkStart w:id="241" w:name="_Toc200998680"/>
      <w:bookmarkStart w:id="242" w:name="_Toc200999355"/>
      <w:bookmarkStart w:id="243" w:name="_Toc198678595"/>
      <w:bookmarkStart w:id="244" w:name="_Toc198679002"/>
      <w:bookmarkStart w:id="245" w:name="_Toc199154853"/>
      <w:bookmarkStart w:id="246" w:name="_Toc199155311"/>
      <w:bookmarkStart w:id="247" w:name="_Toc199165632"/>
      <w:bookmarkStart w:id="248" w:name="_Toc199166090"/>
      <w:bookmarkStart w:id="249" w:name="_Toc199256691"/>
      <w:bookmarkStart w:id="250" w:name="_Toc199257142"/>
      <w:bookmarkStart w:id="251" w:name="_Toc200996189"/>
      <w:bookmarkStart w:id="252" w:name="_Toc200996493"/>
      <w:bookmarkStart w:id="253" w:name="_Toc200997855"/>
      <w:bookmarkStart w:id="254" w:name="_Toc200998160"/>
      <w:bookmarkStart w:id="255" w:name="_Toc200998681"/>
      <w:bookmarkStart w:id="256" w:name="_Toc200999356"/>
      <w:bookmarkStart w:id="257" w:name="_Toc198678596"/>
      <w:bookmarkStart w:id="258" w:name="_Toc198679003"/>
      <w:bookmarkStart w:id="259" w:name="_Toc199154854"/>
      <w:bookmarkStart w:id="260" w:name="_Toc199155312"/>
      <w:bookmarkStart w:id="261" w:name="_Toc199165633"/>
      <w:bookmarkStart w:id="262" w:name="_Toc199166091"/>
      <w:bookmarkStart w:id="263" w:name="_Toc199256692"/>
      <w:bookmarkStart w:id="264" w:name="_Toc199257143"/>
      <w:bookmarkStart w:id="265" w:name="_Toc200996190"/>
      <w:bookmarkStart w:id="266" w:name="_Toc200996494"/>
      <w:bookmarkStart w:id="267" w:name="_Toc200997856"/>
      <w:bookmarkStart w:id="268" w:name="_Toc200998161"/>
      <w:bookmarkStart w:id="269" w:name="_Toc200998682"/>
      <w:bookmarkStart w:id="270" w:name="_Toc200999357"/>
      <w:bookmarkStart w:id="271" w:name="_Toc198678597"/>
      <w:bookmarkStart w:id="272" w:name="_Toc198679004"/>
      <w:bookmarkStart w:id="273" w:name="_Toc199154855"/>
      <w:bookmarkStart w:id="274" w:name="_Toc199155313"/>
      <w:bookmarkStart w:id="275" w:name="_Toc199165634"/>
      <w:bookmarkStart w:id="276" w:name="_Toc199166092"/>
      <w:bookmarkStart w:id="277" w:name="_Toc199256693"/>
      <w:bookmarkStart w:id="278" w:name="_Toc199257144"/>
      <w:bookmarkStart w:id="279" w:name="_Toc200996191"/>
      <w:bookmarkStart w:id="280" w:name="_Toc200996495"/>
      <w:bookmarkStart w:id="281" w:name="_Toc200997857"/>
      <w:bookmarkStart w:id="282" w:name="_Toc200998162"/>
      <w:bookmarkStart w:id="283" w:name="_Toc200998683"/>
      <w:bookmarkStart w:id="284" w:name="_Toc200999358"/>
      <w:bookmarkStart w:id="285" w:name="_Toc198678598"/>
      <w:bookmarkStart w:id="286" w:name="_Toc198679005"/>
      <w:bookmarkStart w:id="287" w:name="_Toc199154856"/>
      <w:bookmarkStart w:id="288" w:name="_Toc199155314"/>
      <w:bookmarkStart w:id="289" w:name="_Toc199165635"/>
      <w:bookmarkStart w:id="290" w:name="_Toc199166093"/>
      <w:bookmarkStart w:id="291" w:name="_Toc199256694"/>
      <w:bookmarkStart w:id="292" w:name="_Toc199257145"/>
      <w:bookmarkStart w:id="293" w:name="_Toc200996192"/>
      <w:bookmarkStart w:id="294" w:name="_Toc200996496"/>
      <w:bookmarkStart w:id="295" w:name="_Toc200997858"/>
      <w:bookmarkStart w:id="296" w:name="_Toc200998163"/>
      <w:bookmarkStart w:id="297" w:name="_Toc200998684"/>
      <w:bookmarkStart w:id="298" w:name="_Toc200999359"/>
      <w:bookmarkStart w:id="299" w:name="_Toc198678599"/>
      <w:bookmarkStart w:id="300" w:name="_Toc198679006"/>
      <w:bookmarkStart w:id="301" w:name="_Toc199154857"/>
      <w:bookmarkStart w:id="302" w:name="_Toc199155315"/>
      <w:bookmarkStart w:id="303" w:name="_Toc199165636"/>
      <w:bookmarkStart w:id="304" w:name="_Toc199166094"/>
      <w:bookmarkStart w:id="305" w:name="_Toc199256695"/>
      <w:bookmarkStart w:id="306" w:name="_Toc199257146"/>
      <w:bookmarkStart w:id="307" w:name="_Toc200996193"/>
      <w:bookmarkStart w:id="308" w:name="_Toc200996497"/>
      <w:bookmarkStart w:id="309" w:name="_Toc200997859"/>
      <w:bookmarkStart w:id="310" w:name="_Toc200998164"/>
      <w:bookmarkStart w:id="311" w:name="_Toc200998685"/>
      <w:bookmarkStart w:id="312" w:name="_Toc200999360"/>
      <w:bookmarkStart w:id="313" w:name="_Toc198678600"/>
      <w:bookmarkStart w:id="314" w:name="_Toc198679007"/>
      <w:bookmarkStart w:id="315" w:name="_Toc199154858"/>
      <w:bookmarkStart w:id="316" w:name="_Toc199155316"/>
      <w:bookmarkStart w:id="317" w:name="_Toc199165637"/>
      <w:bookmarkStart w:id="318" w:name="_Toc199166095"/>
      <w:bookmarkStart w:id="319" w:name="_Toc199256696"/>
      <w:bookmarkStart w:id="320" w:name="_Toc199257147"/>
      <w:bookmarkStart w:id="321" w:name="_Toc200996194"/>
      <w:bookmarkStart w:id="322" w:name="_Toc200996498"/>
      <w:bookmarkStart w:id="323" w:name="_Toc200997860"/>
      <w:bookmarkStart w:id="324" w:name="_Toc200998165"/>
      <w:bookmarkStart w:id="325" w:name="_Toc200998686"/>
      <w:bookmarkStart w:id="326" w:name="_Toc200999361"/>
      <w:bookmarkStart w:id="327" w:name="_Toc198678601"/>
      <w:bookmarkStart w:id="328" w:name="_Toc198679008"/>
      <w:bookmarkStart w:id="329" w:name="_Toc199154859"/>
      <w:bookmarkStart w:id="330" w:name="_Toc199155317"/>
      <w:bookmarkStart w:id="331" w:name="_Toc199165638"/>
      <w:bookmarkStart w:id="332" w:name="_Toc199166096"/>
      <w:bookmarkStart w:id="333" w:name="_Toc199256697"/>
      <w:bookmarkStart w:id="334" w:name="_Toc199257148"/>
      <w:bookmarkStart w:id="335" w:name="_Toc200996195"/>
      <w:bookmarkStart w:id="336" w:name="_Toc200996499"/>
      <w:bookmarkStart w:id="337" w:name="_Toc200997861"/>
      <w:bookmarkStart w:id="338" w:name="_Toc200998166"/>
      <w:bookmarkStart w:id="339" w:name="_Toc200998687"/>
      <w:bookmarkStart w:id="340" w:name="_Toc200999362"/>
      <w:bookmarkStart w:id="341" w:name="_Toc198678602"/>
      <w:bookmarkStart w:id="342" w:name="_Toc198679009"/>
      <w:bookmarkStart w:id="343" w:name="_Toc199154860"/>
      <w:bookmarkStart w:id="344" w:name="_Toc199155318"/>
      <w:bookmarkStart w:id="345" w:name="_Toc199165639"/>
      <w:bookmarkStart w:id="346" w:name="_Toc199166097"/>
      <w:bookmarkStart w:id="347" w:name="_Toc199256698"/>
      <w:bookmarkStart w:id="348" w:name="_Toc199257149"/>
      <w:bookmarkStart w:id="349" w:name="_Toc200996196"/>
      <w:bookmarkStart w:id="350" w:name="_Toc200996500"/>
      <w:bookmarkStart w:id="351" w:name="_Toc200997862"/>
      <w:bookmarkStart w:id="352" w:name="_Toc200998167"/>
      <w:bookmarkStart w:id="353" w:name="_Toc200998688"/>
      <w:bookmarkStart w:id="354" w:name="_Toc200999363"/>
      <w:bookmarkStart w:id="355" w:name="_Toc198678603"/>
      <w:bookmarkStart w:id="356" w:name="_Toc198679010"/>
      <w:bookmarkStart w:id="357" w:name="_Toc199154861"/>
      <w:bookmarkStart w:id="358" w:name="_Toc199155319"/>
      <w:bookmarkStart w:id="359" w:name="_Toc199165640"/>
      <w:bookmarkStart w:id="360" w:name="_Toc199166098"/>
      <w:bookmarkStart w:id="361" w:name="_Toc199256699"/>
      <w:bookmarkStart w:id="362" w:name="_Toc199257150"/>
      <w:bookmarkStart w:id="363" w:name="_Toc200996197"/>
      <w:bookmarkStart w:id="364" w:name="_Toc200996501"/>
      <w:bookmarkStart w:id="365" w:name="_Toc200997863"/>
      <w:bookmarkStart w:id="366" w:name="_Toc200998168"/>
      <w:bookmarkStart w:id="367" w:name="_Toc200998689"/>
      <w:bookmarkStart w:id="368" w:name="_Toc200999364"/>
      <w:bookmarkStart w:id="369" w:name="_Toc198678604"/>
      <w:bookmarkStart w:id="370" w:name="_Toc198679011"/>
      <w:bookmarkStart w:id="371" w:name="_Toc199154862"/>
      <w:bookmarkStart w:id="372" w:name="_Toc199155320"/>
      <w:bookmarkStart w:id="373" w:name="_Toc199165641"/>
      <w:bookmarkStart w:id="374" w:name="_Toc199166099"/>
      <w:bookmarkStart w:id="375" w:name="_Toc199256700"/>
      <w:bookmarkStart w:id="376" w:name="_Toc199257151"/>
      <w:bookmarkStart w:id="377" w:name="_Toc200996198"/>
      <w:bookmarkStart w:id="378" w:name="_Toc200996502"/>
      <w:bookmarkStart w:id="379" w:name="_Toc200997864"/>
      <w:bookmarkStart w:id="380" w:name="_Toc200998169"/>
      <w:bookmarkStart w:id="381" w:name="_Toc200998690"/>
      <w:bookmarkStart w:id="382" w:name="_Toc200999365"/>
      <w:bookmarkStart w:id="383" w:name="_Toc198678605"/>
      <w:bookmarkStart w:id="384" w:name="_Toc198679012"/>
      <w:bookmarkStart w:id="385" w:name="_Toc199154863"/>
      <w:bookmarkStart w:id="386" w:name="_Toc199155321"/>
      <w:bookmarkStart w:id="387" w:name="_Toc199165642"/>
      <w:bookmarkStart w:id="388" w:name="_Toc199166100"/>
      <w:bookmarkStart w:id="389" w:name="_Toc199256701"/>
      <w:bookmarkStart w:id="390" w:name="_Toc199257152"/>
      <w:bookmarkStart w:id="391" w:name="_Toc200996199"/>
      <w:bookmarkStart w:id="392" w:name="_Toc200996503"/>
      <w:bookmarkStart w:id="393" w:name="_Toc200997865"/>
      <w:bookmarkStart w:id="394" w:name="_Toc200998170"/>
      <w:bookmarkStart w:id="395" w:name="_Toc200998691"/>
      <w:bookmarkStart w:id="396" w:name="_Toc200999366"/>
      <w:bookmarkStart w:id="397" w:name="_Toc198678606"/>
      <w:bookmarkStart w:id="398" w:name="_Toc198679013"/>
      <w:bookmarkStart w:id="399" w:name="_Toc199154864"/>
      <w:bookmarkStart w:id="400" w:name="_Toc199155322"/>
      <w:bookmarkStart w:id="401" w:name="_Toc199165643"/>
      <w:bookmarkStart w:id="402" w:name="_Toc199166101"/>
      <w:bookmarkStart w:id="403" w:name="_Toc199256702"/>
      <w:bookmarkStart w:id="404" w:name="_Toc199257153"/>
      <w:bookmarkStart w:id="405" w:name="_Toc200996200"/>
      <w:bookmarkStart w:id="406" w:name="_Toc200996504"/>
      <w:bookmarkStart w:id="407" w:name="_Toc200997866"/>
      <w:bookmarkStart w:id="408" w:name="_Toc200998171"/>
      <w:bookmarkStart w:id="409" w:name="_Toc200998692"/>
      <w:bookmarkStart w:id="410" w:name="_Toc200999367"/>
      <w:bookmarkStart w:id="411" w:name="_Toc198678607"/>
      <w:bookmarkStart w:id="412" w:name="_Toc198679014"/>
      <w:bookmarkStart w:id="413" w:name="_Toc199154865"/>
      <w:bookmarkStart w:id="414" w:name="_Toc199155323"/>
      <w:bookmarkStart w:id="415" w:name="_Toc199165644"/>
      <w:bookmarkStart w:id="416" w:name="_Toc199166102"/>
      <w:bookmarkStart w:id="417" w:name="_Toc199256703"/>
      <w:bookmarkStart w:id="418" w:name="_Toc199257154"/>
      <w:bookmarkStart w:id="419" w:name="_Toc200996201"/>
      <w:bookmarkStart w:id="420" w:name="_Toc200996505"/>
      <w:bookmarkStart w:id="421" w:name="_Toc200997867"/>
      <w:bookmarkStart w:id="422" w:name="_Toc200998172"/>
      <w:bookmarkStart w:id="423" w:name="_Toc200998693"/>
      <w:bookmarkStart w:id="424" w:name="_Toc200999368"/>
      <w:bookmarkStart w:id="425" w:name="_Toc198678608"/>
      <w:bookmarkStart w:id="426" w:name="_Toc198679015"/>
      <w:bookmarkStart w:id="427" w:name="_Toc199154866"/>
      <w:bookmarkStart w:id="428" w:name="_Toc199155324"/>
      <w:bookmarkStart w:id="429" w:name="_Toc199165645"/>
      <w:bookmarkStart w:id="430" w:name="_Toc199166103"/>
      <w:bookmarkStart w:id="431" w:name="_Toc199256704"/>
      <w:bookmarkStart w:id="432" w:name="_Toc199257155"/>
      <w:bookmarkStart w:id="433" w:name="_Toc200996202"/>
      <w:bookmarkStart w:id="434" w:name="_Toc200996506"/>
      <w:bookmarkStart w:id="435" w:name="_Toc200997868"/>
      <w:bookmarkStart w:id="436" w:name="_Toc200998173"/>
      <w:bookmarkStart w:id="437" w:name="_Toc200998694"/>
      <w:bookmarkStart w:id="438" w:name="_Toc200999369"/>
      <w:bookmarkStart w:id="439" w:name="_Toc198678609"/>
      <w:bookmarkStart w:id="440" w:name="_Toc198679016"/>
      <w:bookmarkStart w:id="441" w:name="_Toc199154867"/>
      <w:bookmarkStart w:id="442" w:name="_Toc199155325"/>
      <w:bookmarkStart w:id="443" w:name="_Toc199165646"/>
      <w:bookmarkStart w:id="444" w:name="_Toc199166104"/>
      <w:bookmarkStart w:id="445" w:name="_Toc199256705"/>
      <w:bookmarkStart w:id="446" w:name="_Toc199257156"/>
      <w:bookmarkStart w:id="447" w:name="_Toc200996203"/>
      <w:bookmarkStart w:id="448" w:name="_Toc200996507"/>
      <w:bookmarkStart w:id="449" w:name="_Toc200997869"/>
      <w:bookmarkStart w:id="450" w:name="_Toc200998174"/>
      <w:bookmarkStart w:id="451" w:name="_Toc200998695"/>
      <w:bookmarkStart w:id="452" w:name="_Toc200999370"/>
      <w:bookmarkStart w:id="453" w:name="_Toc198678610"/>
      <w:bookmarkStart w:id="454" w:name="_Toc198679017"/>
      <w:bookmarkStart w:id="455" w:name="_Toc199154868"/>
      <w:bookmarkStart w:id="456" w:name="_Toc199155326"/>
      <w:bookmarkStart w:id="457" w:name="_Toc199165647"/>
      <w:bookmarkStart w:id="458" w:name="_Toc199166105"/>
      <w:bookmarkStart w:id="459" w:name="_Toc199256706"/>
      <w:bookmarkStart w:id="460" w:name="_Toc199257157"/>
      <w:bookmarkStart w:id="461" w:name="_Toc200996204"/>
      <w:bookmarkStart w:id="462" w:name="_Toc200996508"/>
      <w:bookmarkStart w:id="463" w:name="_Toc200997870"/>
      <w:bookmarkStart w:id="464" w:name="_Toc200998175"/>
      <w:bookmarkStart w:id="465" w:name="_Toc200998696"/>
      <w:bookmarkStart w:id="466" w:name="_Toc200999371"/>
      <w:bookmarkStart w:id="467" w:name="_Toc198678611"/>
      <w:bookmarkStart w:id="468" w:name="_Toc198679018"/>
      <w:bookmarkStart w:id="469" w:name="_Toc199154869"/>
      <w:bookmarkStart w:id="470" w:name="_Toc199155327"/>
      <w:bookmarkStart w:id="471" w:name="_Toc199165648"/>
      <w:bookmarkStart w:id="472" w:name="_Toc199166106"/>
      <w:bookmarkStart w:id="473" w:name="_Toc199256707"/>
      <w:bookmarkStart w:id="474" w:name="_Toc199257158"/>
      <w:bookmarkStart w:id="475" w:name="_Toc200996205"/>
      <w:bookmarkStart w:id="476" w:name="_Toc200996509"/>
      <w:bookmarkStart w:id="477" w:name="_Toc200997871"/>
      <w:bookmarkStart w:id="478" w:name="_Toc200998176"/>
      <w:bookmarkStart w:id="479" w:name="_Toc200998697"/>
      <w:bookmarkStart w:id="480" w:name="_Toc200999372"/>
      <w:bookmarkStart w:id="481" w:name="_Toc198678612"/>
      <w:bookmarkStart w:id="482" w:name="_Toc198679019"/>
      <w:bookmarkStart w:id="483" w:name="_Toc199154870"/>
      <w:bookmarkStart w:id="484" w:name="_Toc199155328"/>
      <w:bookmarkStart w:id="485" w:name="_Toc199165649"/>
      <w:bookmarkStart w:id="486" w:name="_Toc199166107"/>
      <w:bookmarkStart w:id="487" w:name="_Toc199256708"/>
      <w:bookmarkStart w:id="488" w:name="_Toc199257159"/>
      <w:bookmarkStart w:id="489" w:name="_Toc200996206"/>
      <w:bookmarkStart w:id="490" w:name="_Toc200996510"/>
      <w:bookmarkStart w:id="491" w:name="_Toc200997872"/>
      <w:bookmarkStart w:id="492" w:name="_Toc200998177"/>
      <w:bookmarkStart w:id="493" w:name="_Toc200998698"/>
      <w:bookmarkStart w:id="494" w:name="_Toc200999373"/>
      <w:bookmarkStart w:id="495" w:name="_Toc198678613"/>
      <w:bookmarkStart w:id="496" w:name="_Toc198679020"/>
      <w:bookmarkStart w:id="497" w:name="_Toc199154871"/>
      <w:bookmarkStart w:id="498" w:name="_Toc199155329"/>
      <w:bookmarkStart w:id="499" w:name="_Toc199165650"/>
      <w:bookmarkStart w:id="500" w:name="_Toc199166108"/>
      <w:bookmarkStart w:id="501" w:name="_Toc199256709"/>
      <w:bookmarkStart w:id="502" w:name="_Toc199257160"/>
      <w:bookmarkStart w:id="503" w:name="_Toc200996207"/>
      <w:bookmarkStart w:id="504" w:name="_Toc200996511"/>
      <w:bookmarkStart w:id="505" w:name="_Toc200997873"/>
      <w:bookmarkStart w:id="506" w:name="_Toc200998178"/>
      <w:bookmarkStart w:id="507" w:name="_Toc200998699"/>
      <w:bookmarkStart w:id="508" w:name="_Toc200999374"/>
      <w:bookmarkStart w:id="509" w:name="_Toc198678614"/>
      <w:bookmarkStart w:id="510" w:name="_Toc198679021"/>
      <w:bookmarkStart w:id="511" w:name="_Toc199154872"/>
      <w:bookmarkStart w:id="512" w:name="_Toc199155330"/>
      <w:bookmarkStart w:id="513" w:name="_Toc199165651"/>
      <w:bookmarkStart w:id="514" w:name="_Toc199166109"/>
      <w:bookmarkStart w:id="515" w:name="_Toc199256710"/>
      <w:bookmarkStart w:id="516" w:name="_Toc199257161"/>
      <w:bookmarkStart w:id="517" w:name="_Toc200996208"/>
      <w:bookmarkStart w:id="518" w:name="_Toc200996512"/>
      <w:bookmarkStart w:id="519" w:name="_Toc200997874"/>
      <w:bookmarkStart w:id="520" w:name="_Toc200998179"/>
      <w:bookmarkStart w:id="521" w:name="_Toc200998700"/>
      <w:bookmarkStart w:id="522" w:name="_Toc200999375"/>
      <w:bookmarkStart w:id="523" w:name="_Toc198678615"/>
      <w:bookmarkStart w:id="524" w:name="_Toc198679022"/>
      <w:bookmarkStart w:id="525" w:name="_Toc199154873"/>
      <w:bookmarkStart w:id="526" w:name="_Toc199155331"/>
      <w:bookmarkStart w:id="527" w:name="_Toc199165652"/>
      <w:bookmarkStart w:id="528" w:name="_Toc199166110"/>
      <w:bookmarkStart w:id="529" w:name="_Toc199256711"/>
      <w:bookmarkStart w:id="530" w:name="_Toc199257162"/>
      <w:bookmarkStart w:id="531" w:name="_Toc200996209"/>
      <w:bookmarkStart w:id="532" w:name="_Toc200996513"/>
      <w:bookmarkStart w:id="533" w:name="_Toc200997875"/>
      <w:bookmarkStart w:id="534" w:name="_Toc200998180"/>
      <w:bookmarkStart w:id="535" w:name="_Toc200998701"/>
      <w:bookmarkStart w:id="536" w:name="_Toc200999376"/>
      <w:bookmarkStart w:id="537" w:name="_Toc198678616"/>
      <w:bookmarkStart w:id="538" w:name="_Toc198679023"/>
      <w:bookmarkStart w:id="539" w:name="_Toc199154874"/>
      <w:bookmarkStart w:id="540" w:name="_Toc199155332"/>
      <w:bookmarkStart w:id="541" w:name="_Toc199165653"/>
      <w:bookmarkStart w:id="542" w:name="_Toc199166111"/>
      <w:bookmarkStart w:id="543" w:name="_Toc199256712"/>
      <w:bookmarkStart w:id="544" w:name="_Toc199257163"/>
      <w:bookmarkStart w:id="545" w:name="_Toc200996210"/>
      <w:bookmarkStart w:id="546" w:name="_Toc200996514"/>
      <w:bookmarkStart w:id="547" w:name="_Toc200997876"/>
      <w:bookmarkStart w:id="548" w:name="_Toc200998181"/>
      <w:bookmarkStart w:id="549" w:name="_Toc200998702"/>
      <w:bookmarkStart w:id="550" w:name="_Toc200999377"/>
      <w:bookmarkStart w:id="551" w:name="_Toc141106802"/>
      <w:bookmarkStart w:id="552" w:name="_Toc141107233"/>
      <w:bookmarkStart w:id="553" w:name="_Toc141109556"/>
      <w:bookmarkStart w:id="554" w:name="_Toc141109993"/>
      <w:bookmarkStart w:id="555" w:name="_Toc141366848"/>
      <w:bookmarkStart w:id="556" w:name="_Toc141367310"/>
      <w:bookmarkStart w:id="557" w:name="_Toc141886445"/>
      <w:bookmarkStart w:id="558" w:name="_Toc141888367"/>
      <w:bookmarkStart w:id="559" w:name="_Toc141888849"/>
      <w:bookmarkStart w:id="560" w:name="_Toc141889331"/>
      <w:bookmarkStart w:id="561" w:name="_Toc141889812"/>
      <w:bookmarkStart w:id="562" w:name="_Toc141890294"/>
      <w:bookmarkStart w:id="563" w:name="_Toc141890783"/>
      <w:bookmarkStart w:id="564" w:name="_Toc141957505"/>
      <w:bookmarkStart w:id="565" w:name="_Toc141958010"/>
      <w:bookmarkStart w:id="566" w:name="_Toc141967434"/>
      <w:bookmarkStart w:id="567" w:name="_Toc141968002"/>
      <w:bookmarkStart w:id="568" w:name="_Toc141971652"/>
      <w:bookmarkStart w:id="569" w:name="_Toc141972269"/>
      <w:bookmarkStart w:id="570" w:name="_Toc141972886"/>
      <w:bookmarkStart w:id="571" w:name="_Toc141972439"/>
      <w:bookmarkStart w:id="572" w:name="_Toc141973673"/>
      <w:bookmarkStart w:id="573" w:name="_Toc141106803"/>
      <w:bookmarkStart w:id="574" w:name="_Toc141107234"/>
      <w:bookmarkStart w:id="575" w:name="_Toc141109557"/>
      <w:bookmarkStart w:id="576" w:name="_Toc141109994"/>
      <w:bookmarkStart w:id="577" w:name="_Toc141366849"/>
      <w:bookmarkStart w:id="578" w:name="_Toc141367311"/>
      <w:bookmarkStart w:id="579" w:name="_Toc141886446"/>
      <w:bookmarkStart w:id="580" w:name="_Toc141888368"/>
      <w:bookmarkStart w:id="581" w:name="_Toc141888850"/>
      <w:bookmarkStart w:id="582" w:name="_Toc141889332"/>
      <w:bookmarkStart w:id="583" w:name="_Toc141889813"/>
      <w:bookmarkStart w:id="584" w:name="_Toc141890295"/>
      <w:bookmarkStart w:id="585" w:name="_Toc141890784"/>
      <w:bookmarkStart w:id="586" w:name="_Toc141957506"/>
      <w:bookmarkStart w:id="587" w:name="_Toc141958011"/>
      <w:bookmarkStart w:id="588" w:name="_Toc141967435"/>
      <w:bookmarkStart w:id="589" w:name="_Toc141968003"/>
      <w:bookmarkStart w:id="590" w:name="_Toc141971653"/>
      <w:bookmarkStart w:id="591" w:name="_Toc141972270"/>
      <w:bookmarkStart w:id="592" w:name="_Toc141972887"/>
      <w:bookmarkStart w:id="593" w:name="_Toc141972440"/>
      <w:bookmarkStart w:id="594" w:name="_Toc141973674"/>
      <w:bookmarkStart w:id="595" w:name="_Toc141106804"/>
      <w:bookmarkStart w:id="596" w:name="_Toc141107235"/>
      <w:bookmarkStart w:id="597" w:name="_Toc141109558"/>
      <w:bookmarkStart w:id="598" w:name="_Toc141109995"/>
      <w:bookmarkStart w:id="599" w:name="_Toc141366850"/>
      <w:bookmarkStart w:id="600" w:name="_Toc141367312"/>
      <w:bookmarkStart w:id="601" w:name="_Toc141886447"/>
      <w:bookmarkStart w:id="602" w:name="_Toc141888369"/>
      <w:bookmarkStart w:id="603" w:name="_Toc141888851"/>
      <w:bookmarkStart w:id="604" w:name="_Toc141889333"/>
      <w:bookmarkStart w:id="605" w:name="_Toc141889814"/>
      <w:bookmarkStart w:id="606" w:name="_Toc141890296"/>
      <w:bookmarkStart w:id="607" w:name="_Toc141890785"/>
      <w:bookmarkStart w:id="608" w:name="_Toc141957507"/>
      <w:bookmarkStart w:id="609" w:name="_Toc141958012"/>
      <w:bookmarkStart w:id="610" w:name="_Toc141967436"/>
      <w:bookmarkStart w:id="611" w:name="_Toc141968004"/>
      <w:bookmarkStart w:id="612" w:name="_Toc141971654"/>
      <w:bookmarkStart w:id="613" w:name="_Toc141972271"/>
      <w:bookmarkStart w:id="614" w:name="_Toc141972888"/>
      <w:bookmarkStart w:id="615" w:name="_Toc141972441"/>
      <w:bookmarkStart w:id="616" w:name="_Toc141973675"/>
      <w:bookmarkStart w:id="617" w:name="_Toc141106805"/>
      <w:bookmarkStart w:id="618" w:name="_Toc141107236"/>
      <w:bookmarkStart w:id="619" w:name="_Toc141109559"/>
      <w:bookmarkStart w:id="620" w:name="_Toc141109996"/>
      <w:bookmarkStart w:id="621" w:name="_Toc141366851"/>
      <w:bookmarkStart w:id="622" w:name="_Toc141367313"/>
      <w:bookmarkStart w:id="623" w:name="_Toc141886448"/>
      <w:bookmarkStart w:id="624" w:name="_Toc141888370"/>
      <w:bookmarkStart w:id="625" w:name="_Toc141888852"/>
      <w:bookmarkStart w:id="626" w:name="_Toc141889334"/>
      <w:bookmarkStart w:id="627" w:name="_Toc141889815"/>
      <w:bookmarkStart w:id="628" w:name="_Toc141890297"/>
      <w:bookmarkStart w:id="629" w:name="_Toc141890786"/>
      <w:bookmarkStart w:id="630" w:name="_Toc141957508"/>
      <w:bookmarkStart w:id="631" w:name="_Toc141958013"/>
      <w:bookmarkStart w:id="632" w:name="_Toc141967437"/>
      <w:bookmarkStart w:id="633" w:name="_Toc141968005"/>
      <w:bookmarkStart w:id="634" w:name="_Toc141971655"/>
      <w:bookmarkStart w:id="635" w:name="_Toc141972272"/>
      <w:bookmarkStart w:id="636" w:name="_Toc141972889"/>
      <w:bookmarkStart w:id="637" w:name="_Toc141972442"/>
      <w:bookmarkStart w:id="638" w:name="_Toc141973676"/>
      <w:bookmarkStart w:id="639" w:name="_Toc141106806"/>
      <w:bookmarkStart w:id="640" w:name="_Toc141107237"/>
      <w:bookmarkStart w:id="641" w:name="_Toc141109560"/>
      <w:bookmarkStart w:id="642" w:name="_Toc141109997"/>
      <w:bookmarkStart w:id="643" w:name="_Toc141366852"/>
      <w:bookmarkStart w:id="644" w:name="_Toc141367314"/>
      <w:bookmarkStart w:id="645" w:name="_Toc141886449"/>
      <w:bookmarkStart w:id="646" w:name="_Toc141888371"/>
      <w:bookmarkStart w:id="647" w:name="_Toc141888853"/>
      <w:bookmarkStart w:id="648" w:name="_Toc141889335"/>
      <w:bookmarkStart w:id="649" w:name="_Toc141889816"/>
      <w:bookmarkStart w:id="650" w:name="_Toc141890298"/>
      <w:bookmarkStart w:id="651" w:name="_Toc141890787"/>
      <w:bookmarkStart w:id="652" w:name="_Toc141957509"/>
      <w:bookmarkStart w:id="653" w:name="_Toc141958014"/>
      <w:bookmarkStart w:id="654" w:name="_Toc141967438"/>
      <w:bookmarkStart w:id="655" w:name="_Toc141968006"/>
      <w:bookmarkStart w:id="656" w:name="_Toc141971656"/>
      <w:bookmarkStart w:id="657" w:name="_Toc141972273"/>
      <w:bookmarkStart w:id="658" w:name="_Toc141972890"/>
      <w:bookmarkStart w:id="659" w:name="_Toc141972443"/>
      <w:bookmarkStart w:id="660" w:name="_Toc141973677"/>
      <w:bookmarkStart w:id="661" w:name="_Toc141106807"/>
      <w:bookmarkStart w:id="662" w:name="_Toc141107238"/>
      <w:bookmarkStart w:id="663" w:name="_Toc141109561"/>
      <w:bookmarkStart w:id="664" w:name="_Toc141109998"/>
      <w:bookmarkStart w:id="665" w:name="_Toc141366853"/>
      <w:bookmarkStart w:id="666" w:name="_Toc141367315"/>
      <w:bookmarkStart w:id="667" w:name="_Toc141886450"/>
      <w:bookmarkStart w:id="668" w:name="_Toc141888372"/>
      <w:bookmarkStart w:id="669" w:name="_Toc141888854"/>
      <w:bookmarkStart w:id="670" w:name="_Toc141889336"/>
      <w:bookmarkStart w:id="671" w:name="_Toc141889817"/>
      <w:bookmarkStart w:id="672" w:name="_Toc141890299"/>
      <w:bookmarkStart w:id="673" w:name="_Toc141890788"/>
      <w:bookmarkStart w:id="674" w:name="_Toc141957510"/>
      <w:bookmarkStart w:id="675" w:name="_Toc141958015"/>
      <w:bookmarkStart w:id="676" w:name="_Toc141967439"/>
      <w:bookmarkStart w:id="677" w:name="_Toc141968007"/>
      <w:bookmarkStart w:id="678" w:name="_Toc141971657"/>
      <w:bookmarkStart w:id="679" w:name="_Toc141972274"/>
      <w:bookmarkStart w:id="680" w:name="_Toc141972891"/>
      <w:bookmarkStart w:id="681" w:name="_Toc141972444"/>
      <w:bookmarkStart w:id="682" w:name="_Toc141973678"/>
      <w:bookmarkStart w:id="683" w:name="_Toc141106808"/>
      <w:bookmarkStart w:id="684" w:name="_Toc141107239"/>
      <w:bookmarkStart w:id="685" w:name="_Toc141109562"/>
      <w:bookmarkStart w:id="686" w:name="_Toc141109999"/>
      <w:bookmarkStart w:id="687" w:name="_Toc141366854"/>
      <w:bookmarkStart w:id="688" w:name="_Toc141367316"/>
      <w:bookmarkStart w:id="689" w:name="_Toc141886451"/>
      <w:bookmarkStart w:id="690" w:name="_Toc141888373"/>
      <w:bookmarkStart w:id="691" w:name="_Toc141888855"/>
      <w:bookmarkStart w:id="692" w:name="_Toc141889337"/>
      <w:bookmarkStart w:id="693" w:name="_Toc141889818"/>
      <w:bookmarkStart w:id="694" w:name="_Toc141890300"/>
      <w:bookmarkStart w:id="695" w:name="_Toc141890789"/>
      <w:bookmarkStart w:id="696" w:name="_Toc141957511"/>
      <w:bookmarkStart w:id="697" w:name="_Toc141958016"/>
      <w:bookmarkStart w:id="698" w:name="_Toc141967440"/>
      <w:bookmarkStart w:id="699" w:name="_Toc141968008"/>
      <w:bookmarkStart w:id="700" w:name="_Toc141971658"/>
      <w:bookmarkStart w:id="701" w:name="_Toc141972275"/>
      <w:bookmarkStart w:id="702" w:name="_Toc141972892"/>
      <w:bookmarkStart w:id="703" w:name="_Toc141972445"/>
      <w:bookmarkStart w:id="704" w:name="_Toc141973679"/>
      <w:bookmarkStart w:id="705" w:name="_Toc141106809"/>
      <w:bookmarkStart w:id="706" w:name="_Toc141107240"/>
      <w:bookmarkStart w:id="707" w:name="_Toc141109563"/>
      <w:bookmarkStart w:id="708" w:name="_Toc141110000"/>
      <w:bookmarkStart w:id="709" w:name="_Toc141366855"/>
      <w:bookmarkStart w:id="710" w:name="_Toc141367317"/>
      <w:bookmarkStart w:id="711" w:name="_Toc141886452"/>
      <w:bookmarkStart w:id="712" w:name="_Toc141888374"/>
      <w:bookmarkStart w:id="713" w:name="_Toc141888856"/>
      <w:bookmarkStart w:id="714" w:name="_Toc141889338"/>
      <w:bookmarkStart w:id="715" w:name="_Toc141889819"/>
      <w:bookmarkStart w:id="716" w:name="_Toc141890301"/>
      <w:bookmarkStart w:id="717" w:name="_Toc141890790"/>
      <w:bookmarkStart w:id="718" w:name="_Toc141957512"/>
      <w:bookmarkStart w:id="719" w:name="_Toc141958017"/>
      <w:bookmarkStart w:id="720" w:name="_Toc141967441"/>
      <w:bookmarkStart w:id="721" w:name="_Toc141968009"/>
      <w:bookmarkStart w:id="722" w:name="_Toc141971659"/>
      <w:bookmarkStart w:id="723" w:name="_Toc141972276"/>
      <w:bookmarkStart w:id="724" w:name="_Toc141972893"/>
      <w:bookmarkStart w:id="725" w:name="_Toc141972446"/>
      <w:bookmarkStart w:id="726" w:name="_Toc141973680"/>
      <w:bookmarkStart w:id="727" w:name="_Toc141106810"/>
      <w:bookmarkStart w:id="728" w:name="_Toc141107241"/>
      <w:bookmarkStart w:id="729" w:name="_Toc141109564"/>
      <w:bookmarkStart w:id="730" w:name="_Toc141110001"/>
      <w:bookmarkStart w:id="731" w:name="_Toc141366856"/>
      <w:bookmarkStart w:id="732" w:name="_Toc141367318"/>
      <w:bookmarkStart w:id="733" w:name="_Toc141886453"/>
      <w:bookmarkStart w:id="734" w:name="_Toc141888375"/>
      <w:bookmarkStart w:id="735" w:name="_Toc141888857"/>
      <w:bookmarkStart w:id="736" w:name="_Toc141889339"/>
      <w:bookmarkStart w:id="737" w:name="_Toc141889820"/>
      <w:bookmarkStart w:id="738" w:name="_Toc141890302"/>
      <w:bookmarkStart w:id="739" w:name="_Toc141890791"/>
      <w:bookmarkStart w:id="740" w:name="_Toc141957513"/>
      <w:bookmarkStart w:id="741" w:name="_Toc141958018"/>
      <w:bookmarkStart w:id="742" w:name="_Toc141967442"/>
      <w:bookmarkStart w:id="743" w:name="_Toc141968010"/>
      <w:bookmarkStart w:id="744" w:name="_Toc141971660"/>
      <w:bookmarkStart w:id="745" w:name="_Toc141972277"/>
      <w:bookmarkStart w:id="746" w:name="_Toc141972894"/>
      <w:bookmarkStart w:id="747" w:name="_Toc141972447"/>
      <w:bookmarkStart w:id="748" w:name="_Toc141973681"/>
      <w:bookmarkStart w:id="749" w:name="_Toc141106811"/>
      <w:bookmarkStart w:id="750" w:name="_Toc141107242"/>
      <w:bookmarkStart w:id="751" w:name="_Toc141109565"/>
      <w:bookmarkStart w:id="752" w:name="_Toc141110002"/>
      <w:bookmarkStart w:id="753" w:name="_Toc141366857"/>
      <w:bookmarkStart w:id="754" w:name="_Toc141367319"/>
      <w:bookmarkStart w:id="755" w:name="_Toc141886454"/>
      <w:bookmarkStart w:id="756" w:name="_Toc141888376"/>
      <w:bookmarkStart w:id="757" w:name="_Toc141888858"/>
      <w:bookmarkStart w:id="758" w:name="_Toc141889340"/>
      <w:bookmarkStart w:id="759" w:name="_Toc141889821"/>
      <w:bookmarkStart w:id="760" w:name="_Toc141890303"/>
      <w:bookmarkStart w:id="761" w:name="_Toc141890792"/>
      <w:bookmarkStart w:id="762" w:name="_Toc141957514"/>
      <w:bookmarkStart w:id="763" w:name="_Toc141958019"/>
      <w:bookmarkStart w:id="764" w:name="_Toc141967443"/>
      <w:bookmarkStart w:id="765" w:name="_Toc141968011"/>
      <w:bookmarkStart w:id="766" w:name="_Toc141971661"/>
      <w:bookmarkStart w:id="767" w:name="_Toc141972278"/>
      <w:bookmarkStart w:id="768" w:name="_Toc141972895"/>
      <w:bookmarkStart w:id="769" w:name="_Toc141972448"/>
      <w:bookmarkStart w:id="770" w:name="_Toc141973682"/>
      <w:bookmarkStart w:id="771" w:name="_Toc141106812"/>
      <w:bookmarkStart w:id="772" w:name="_Toc141107243"/>
      <w:bookmarkStart w:id="773" w:name="_Toc141109566"/>
      <w:bookmarkStart w:id="774" w:name="_Toc141110003"/>
      <w:bookmarkStart w:id="775" w:name="_Toc141366858"/>
      <w:bookmarkStart w:id="776" w:name="_Toc141367320"/>
      <w:bookmarkStart w:id="777" w:name="_Toc141886455"/>
      <w:bookmarkStart w:id="778" w:name="_Toc141888377"/>
      <w:bookmarkStart w:id="779" w:name="_Toc141888859"/>
      <w:bookmarkStart w:id="780" w:name="_Toc141889341"/>
      <w:bookmarkStart w:id="781" w:name="_Toc141889822"/>
      <w:bookmarkStart w:id="782" w:name="_Toc141890304"/>
      <w:bookmarkStart w:id="783" w:name="_Toc141890793"/>
      <w:bookmarkStart w:id="784" w:name="_Toc141957515"/>
      <w:bookmarkStart w:id="785" w:name="_Toc141958020"/>
      <w:bookmarkStart w:id="786" w:name="_Toc141967444"/>
      <w:bookmarkStart w:id="787" w:name="_Toc141968012"/>
      <w:bookmarkStart w:id="788" w:name="_Toc141971662"/>
      <w:bookmarkStart w:id="789" w:name="_Toc141972279"/>
      <w:bookmarkStart w:id="790" w:name="_Toc141972896"/>
      <w:bookmarkStart w:id="791" w:name="_Toc141972449"/>
      <w:bookmarkStart w:id="792" w:name="_Toc141973683"/>
      <w:bookmarkStart w:id="793" w:name="_Toc141106813"/>
      <w:bookmarkStart w:id="794" w:name="_Toc141107244"/>
      <w:bookmarkStart w:id="795" w:name="_Toc141109567"/>
      <w:bookmarkStart w:id="796" w:name="_Toc141110004"/>
      <w:bookmarkStart w:id="797" w:name="_Toc141366859"/>
      <w:bookmarkStart w:id="798" w:name="_Toc141367321"/>
      <w:bookmarkStart w:id="799" w:name="_Toc141886456"/>
      <w:bookmarkStart w:id="800" w:name="_Toc141888378"/>
      <w:bookmarkStart w:id="801" w:name="_Toc141888860"/>
      <w:bookmarkStart w:id="802" w:name="_Toc141889342"/>
      <w:bookmarkStart w:id="803" w:name="_Toc141889823"/>
      <w:bookmarkStart w:id="804" w:name="_Toc141890305"/>
      <w:bookmarkStart w:id="805" w:name="_Toc141890794"/>
      <w:bookmarkStart w:id="806" w:name="_Toc141957516"/>
      <w:bookmarkStart w:id="807" w:name="_Toc141958021"/>
      <w:bookmarkStart w:id="808" w:name="_Toc141967445"/>
      <w:bookmarkStart w:id="809" w:name="_Toc141968013"/>
      <w:bookmarkStart w:id="810" w:name="_Toc141971663"/>
      <w:bookmarkStart w:id="811" w:name="_Toc141972280"/>
      <w:bookmarkStart w:id="812" w:name="_Toc141972897"/>
      <w:bookmarkStart w:id="813" w:name="_Toc141972450"/>
      <w:bookmarkStart w:id="814" w:name="_Toc141973684"/>
      <w:bookmarkStart w:id="815" w:name="_Toc141106814"/>
      <w:bookmarkStart w:id="816" w:name="_Toc141107245"/>
      <w:bookmarkStart w:id="817" w:name="_Toc141109568"/>
      <w:bookmarkStart w:id="818" w:name="_Toc141110005"/>
      <w:bookmarkStart w:id="819" w:name="_Toc141366860"/>
      <w:bookmarkStart w:id="820" w:name="_Toc141367322"/>
      <w:bookmarkStart w:id="821" w:name="_Toc141886457"/>
      <w:bookmarkStart w:id="822" w:name="_Toc141888379"/>
      <w:bookmarkStart w:id="823" w:name="_Toc141888861"/>
      <w:bookmarkStart w:id="824" w:name="_Toc141889343"/>
      <w:bookmarkStart w:id="825" w:name="_Toc141889824"/>
      <w:bookmarkStart w:id="826" w:name="_Toc141890306"/>
      <w:bookmarkStart w:id="827" w:name="_Toc141890795"/>
      <w:bookmarkStart w:id="828" w:name="_Toc141957517"/>
      <w:bookmarkStart w:id="829" w:name="_Toc141958022"/>
      <w:bookmarkStart w:id="830" w:name="_Toc141967446"/>
      <w:bookmarkStart w:id="831" w:name="_Toc141968014"/>
      <w:bookmarkStart w:id="832" w:name="_Toc141971664"/>
      <w:bookmarkStart w:id="833" w:name="_Toc141972281"/>
      <w:bookmarkStart w:id="834" w:name="_Toc141972898"/>
      <w:bookmarkStart w:id="835" w:name="_Toc141972451"/>
      <w:bookmarkStart w:id="836" w:name="_Toc141973685"/>
      <w:bookmarkStart w:id="837" w:name="_Toc141106815"/>
      <w:bookmarkStart w:id="838" w:name="_Toc141107246"/>
      <w:bookmarkStart w:id="839" w:name="_Toc141109569"/>
      <w:bookmarkStart w:id="840" w:name="_Toc141110006"/>
      <w:bookmarkStart w:id="841" w:name="_Toc141366861"/>
      <w:bookmarkStart w:id="842" w:name="_Toc141367323"/>
      <w:bookmarkStart w:id="843" w:name="_Toc141886458"/>
      <w:bookmarkStart w:id="844" w:name="_Toc141888380"/>
      <w:bookmarkStart w:id="845" w:name="_Toc141888862"/>
      <w:bookmarkStart w:id="846" w:name="_Toc141889344"/>
      <w:bookmarkStart w:id="847" w:name="_Toc141889825"/>
      <w:bookmarkStart w:id="848" w:name="_Toc141890307"/>
      <w:bookmarkStart w:id="849" w:name="_Toc141890796"/>
      <w:bookmarkStart w:id="850" w:name="_Toc141957518"/>
      <w:bookmarkStart w:id="851" w:name="_Toc141958023"/>
      <w:bookmarkStart w:id="852" w:name="_Toc141967447"/>
      <w:bookmarkStart w:id="853" w:name="_Toc141968015"/>
      <w:bookmarkStart w:id="854" w:name="_Toc141971665"/>
      <w:bookmarkStart w:id="855" w:name="_Toc141972282"/>
      <w:bookmarkStart w:id="856" w:name="_Toc141972899"/>
      <w:bookmarkStart w:id="857" w:name="_Toc141972452"/>
      <w:bookmarkStart w:id="858" w:name="_Toc141973686"/>
      <w:bookmarkStart w:id="859" w:name="_Toc141106816"/>
      <w:bookmarkStart w:id="860" w:name="_Toc141107247"/>
      <w:bookmarkStart w:id="861" w:name="_Toc141109570"/>
      <w:bookmarkStart w:id="862" w:name="_Toc141110007"/>
      <w:bookmarkStart w:id="863" w:name="_Toc141366862"/>
      <w:bookmarkStart w:id="864" w:name="_Toc141367324"/>
      <w:bookmarkStart w:id="865" w:name="_Toc141886459"/>
      <w:bookmarkStart w:id="866" w:name="_Toc141888381"/>
      <w:bookmarkStart w:id="867" w:name="_Toc141888863"/>
      <w:bookmarkStart w:id="868" w:name="_Toc141889345"/>
      <w:bookmarkStart w:id="869" w:name="_Toc141889826"/>
      <w:bookmarkStart w:id="870" w:name="_Toc141890308"/>
      <w:bookmarkStart w:id="871" w:name="_Toc141890797"/>
      <w:bookmarkStart w:id="872" w:name="_Toc141957519"/>
      <w:bookmarkStart w:id="873" w:name="_Toc141958024"/>
      <w:bookmarkStart w:id="874" w:name="_Toc141967448"/>
      <w:bookmarkStart w:id="875" w:name="_Toc141968016"/>
      <w:bookmarkStart w:id="876" w:name="_Toc141971666"/>
      <w:bookmarkStart w:id="877" w:name="_Toc141972283"/>
      <w:bookmarkStart w:id="878" w:name="_Toc141972900"/>
      <w:bookmarkStart w:id="879" w:name="_Toc141972453"/>
      <w:bookmarkStart w:id="880" w:name="_Toc141973687"/>
      <w:bookmarkStart w:id="881" w:name="_Toc141106817"/>
      <w:bookmarkStart w:id="882" w:name="_Toc141107248"/>
      <w:bookmarkStart w:id="883" w:name="_Toc141109571"/>
      <w:bookmarkStart w:id="884" w:name="_Toc141110008"/>
      <w:bookmarkStart w:id="885" w:name="_Toc141366863"/>
      <w:bookmarkStart w:id="886" w:name="_Toc141367325"/>
      <w:bookmarkStart w:id="887" w:name="_Toc141886460"/>
      <w:bookmarkStart w:id="888" w:name="_Toc141888382"/>
      <w:bookmarkStart w:id="889" w:name="_Toc141888864"/>
      <w:bookmarkStart w:id="890" w:name="_Toc141889346"/>
      <w:bookmarkStart w:id="891" w:name="_Toc141889827"/>
      <w:bookmarkStart w:id="892" w:name="_Toc141890309"/>
      <w:bookmarkStart w:id="893" w:name="_Toc141890798"/>
      <w:bookmarkStart w:id="894" w:name="_Toc141957520"/>
      <w:bookmarkStart w:id="895" w:name="_Toc141958025"/>
      <w:bookmarkStart w:id="896" w:name="_Toc141967449"/>
      <w:bookmarkStart w:id="897" w:name="_Toc141968017"/>
      <w:bookmarkStart w:id="898" w:name="_Toc141971667"/>
      <w:bookmarkStart w:id="899" w:name="_Toc141972284"/>
      <w:bookmarkStart w:id="900" w:name="_Toc141972901"/>
      <w:bookmarkStart w:id="901" w:name="_Toc141972454"/>
      <w:bookmarkStart w:id="902" w:name="_Toc141973688"/>
      <w:bookmarkStart w:id="903" w:name="_Toc141106818"/>
      <w:bookmarkStart w:id="904" w:name="_Toc141107249"/>
      <w:bookmarkStart w:id="905" w:name="_Toc141109572"/>
      <w:bookmarkStart w:id="906" w:name="_Toc141110009"/>
      <w:bookmarkStart w:id="907" w:name="_Toc141366864"/>
      <w:bookmarkStart w:id="908" w:name="_Toc141367326"/>
      <w:bookmarkStart w:id="909" w:name="_Toc141886461"/>
      <w:bookmarkStart w:id="910" w:name="_Toc141888383"/>
      <w:bookmarkStart w:id="911" w:name="_Toc141888865"/>
      <w:bookmarkStart w:id="912" w:name="_Toc141889347"/>
      <w:bookmarkStart w:id="913" w:name="_Toc141889828"/>
      <w:bookmarkStart w:id="914" w:name="_Toc141890310"/>
      <w:bookmarkStart w:id="915" w:name="_Toc141890799"/>
      <w:bookmarkStart w:id="916" w:name="_Toc141957521"/>
      <w:bookmarkStart w:id="917" w:name="_Toc141958026"/>
      <w:bookmarkStart w:id="918" w:name="_Toc141967450"/>
      <w:bookmarkStart w:id="919" w:name="_Toc141968018"/>
      <w:bookmarkStart w:id="920" w:name="_Toc141971668"/>
      <w:bookmarkStart w:id="921" w:name="_Toc141972285"/>
      <w:bookmarkStart w:id="922" w:name="_Toc141972902"/>
      <w:bookmarkStart w:id="923" w:name="_Toc141972455"/>
      <w:bookmarkStart w:id="924" w:name="_Toc141973689"/>
      <w:bookmarkStart w:id="925" w:name="_Toc141106819"/>
      <w:bookmarkStart w:id="926" w:name="_Toc141107250"/>
      <w:bookmarkStart w:id="927" w:name="_Toc141109573"/>
      <w:bookmarkStart w:id="928" w:name="_Toc141110010"/>
      <w:bookmarkStart w:id="929" w:name="_Toc141366865"/>
      <w:bookmarkStart w:id="930" w:name="_Toc141367327"/>
      <w:bookmarkStart w:id="931" w:name="_Toc141886462"/>
      <w:bookmarkStart w:id="932" w:name="_Toc141888384"/>
      <w:bookmarkStart w:id="933" w:name="_Toc141888866"/>
      <w:bookmarkStart w:id="934" w:name="_Toc141889348"/>
      <w:bookmarkStart w:id="935" w:name="_Toc141889829"/>
      <w:bookmarkStart w:id="936" w:name="_Toc141890311"/>
      <w:bookmarkStart w:id="937" w:name="_Toc141890800"/>
      <w:bookmarkStart w:id="938" w:name="_Toc141957522"/>
      <w:bookmarkStart w:id="939" w:name="_Toc141958027"/>
      <w:bookmarkStart w:id="940" w:name="_Toc141967451"/>
      <w:bookmarkStart w:id="941" w:name="_Toc141968019"/>
      <w:bookmarkStart w:id="942" w:name="_Toc141971669"/>
      <w:bookmarkStart w:id="943" w:name="_Toc141972286"/>
      <w:bookmarkStart w:id="944" w:name="_Toc141972903"/>
      <w:bookmarkStart w:id="945" w:name="_Toc141972456"/>
      <w:bookmarkStart w:id="946" w:name="_Toc141973690"/>
      <w:bookmarkStart w:id="947" w:name="_Toc141106820"/>
      <w:bookmarkStart w:id="948" w:name="_Toc141107251"/>
      <w:bookmarkStart w:id="949" w:name="_Toc141109574"/>
      <w:bookmarkStart w:id="950" w:name="_Toc141110011"/>
      <w:bookmarkStart w:id="951" w:name="_Toc141366866"/>
      <w:bookmarkStart w:id="952" w:name="_Toc141367328"/>
      <w:bookmarkStart w:id="953" w:name="_Toc141886463"/>
      <w:bookmarkStart w:id="954" w:name="_Toc141888385"/>
      <w:bookmarkStart w:id="955" w:name="_Toc141888867"/>
      <w:bookmarkStart w:id="956" w:name="_Toc141889349"/>
      <w:bookmarkStart w:id="957" w:name="_Toc141889830"/>
      <w:bookmarkStart w:id="958" w:name="_Toc141890312"/>
      <w:bookmarkStart w:id="959" w:name="_Toc141890801"/>
      <w:bookmarkStart w:id="960" w:name="_Toc141957523"/>
      <w:bookmarkStart w:id="961" w:name="_Toc141958028"/>
      <w:bookmarkStart w:id="962" w:name="_Toc141967452"/>
      <w:bookmarkStart w:id="963" w:name="_Toc141968020"/>
      <w:bookmarkStart w:id="964" w:name="_Toc141971670"/>
      <w:bookmarkStart w:id="965" w:name="_Toc141972287"/>
      <w:bookmarkStart w:id="966" w:name="_Toc141972904"/>
      <w:bookmarkStart w:id="967" w:name="_Toc141972457"/>
      <w:bookmarkStart w:id="968" w:name="_Toc141973691"/>
      <w:bookmarkStart w:id="969" w:name="_Toc141106821"/>
      <w:bookmarkStart w:id="970" w:name="_Toc141107252"/>
      <w:bookmarkStart w:id="971" w:name="_Toc141109575"/>
      <w:bookmarkStart w:id="972" w:name="_Toc141110012"/>
      <w:bookmarkStart w:id="973" w:name="_Toc141366867"/>
      <w:bookmarkStart w:id="974" w:name="_Toc141367329"/>
      <w:bookmarkStart w:id="975" w:name="_Toc141886464"/>
      <w:bookmarkStart w:id="976" w:name="_Toc141888386"/>
      <w:bookmarkStart w:id="977" w:name="_Toc141888868"/>
      <w:bookmarkStart w:id="978" w:name="_Toc141889350"/>
      <w:bookmarkStart w:id="979" w:name="_Toc141889831"/>
      <w:bookmarkStart w:id="980" w:name="_Toc141890313"/>
      <w:bookmarkStart w:id="981" w:name="_Toc141890802"/>
      <w:bookmarkStart w:id="982" w:name="_Toc141957524"/>
      <w:bookmarkStart w:id="983" w:name="_Toc141958029"/>
      <w:bookmarkStart w:id="984" w:name="_Toc141967453"/>
      <w:bookmarkStart w:id="985" w:name="_Toc141968021"/>
      <w:bookmarkStart w:id="986" w:name="_Toc141971671"/>
      <w:bookmarkStart w:id="987" w:name="_Toc141972288"/>
      <w:bookmarkStart w:id="988" w:name="_Toc141972905"/>
      <w:bookmarkStart w:id="989" w:name="_Toc141972458"/>
      <w:bookmarkStart w:id="990" w:name="_Toc141973692"/>
      <w:bookmarkStart w:id="991" w:name="_Toc141106822"/>
      <w:bookmarkStart w:id="992" w:name="_Toc141107253"/>
      <w:bookmarkStart w:id="993" w:name="_Toc141109576"/>
      <w:bookmarkStart w:id="994" w:name="_Toc141110013"/>
      <w:bookmarkStart w:id="995" w:name="_Toc141366868"/>
      <w:bookmarkStart w:id="996" w:name="_Toc141367330"/>
      <w:bookmarkStart w:id="997" w:name="_Toc141886465"/>
      <w:bookmarkStart w:id="998" w:name="_Toc141888387"/>
      <w:bookmarkStart w:id="999" w:name="_Toc141888869"/>
      <w:bookmarkStart w:id="1000" w:name="_Toc141889351"/>
      <w:bookmarkStart w:id="1001" w:name="_Toc141889832"/>
      <w:bookmarkStart w:id="1002" w:name="_Toc141890314"/>
      <w:bookmarkStart w:id="1003" w:name="_Toc141890803"/>
      <w:bookmarkStart w:id="1004" w:name="_Toc141957525"/>
      <w:bookmarkStart w:id="1005" w:name="_Toc141958030"/>
      <w:bookmarkStart w:id="1006" w:name="_Toc141967454"/>
      <w:bookmarkStart w:id="1007" w:name="_Toc141968022"/>
      <w:bookmarkStart w:id="1008" w:name="_Toc141971672"/>
      <w:bookmarkStart w:id="1009" w:name="_Toc141972289"/>
      <w:bookmarkStart w:id="1010" w:name="_Toc141972906"/>
      <w:bookmarkStart w:id="1011" w:name="_Toc141972459"/>
      <w:bookmarkStart w:id="1012" w:name="_Toc141973693"/>
      <w:bookmarkStart w:id="1013" w:name="_Toc141106823"/>
      <w:bookmarkStart w:id="1014" w:name="_Toc141107254"/>
      <w:bookmarkStart w:id="1015" w:name="_Toc141109577"/>
      <w:bookmarkStart w:id="1016" w:name="_Toc141110014"/>
      <w:bookmarkStart w:id="1017" w:name="_Toc141366869"/>
      <w:bookmarkStart w:id="1018" w:name="_Toc141367331"/>
      <w:bookmarkStart w:id="1019" w:name="_Toc141886466"/>
      <w:bookmarkStart w:id="1020" w:name="_Toc141888388"/>
      <w:bookmarkStart w:id="1021" w:name="_Toc141888870"/>
      <w:bookmarkStart w:id="1022" w:name="_Toc141889352"/>
      <w:bookmarkStart w:id="1023" w:name="_Toc141889833"/>
      <w:bookmarkStart w:id="1024" w:name="_Toc141890315"/>
      <w:bookmarkStart w:id="1025" w:name="_Toc141890804"/>
      <w:bookmarkStart w:id="1026" w:name="_Toc141957526"/>
      <w:bookmarkStart w:id="1027" w:name="_Toc141958031"/>
      <w:bookmarkStart w:id="1028" w:name="_Toc141967455"/>
      <w:bookmarkStart w:id="1029" w:name="_Toc141968023"/>
      <w:bookmarkStart w:id="1030" w:name="_Toc141971673"/>
      <w:bookmarkStart w:id="1031" w:name="_Toc141972290"/>
      <w:bookmarkStart w:id="1032" w:name="_Toc141972907"/>
      <w:bookmarkStart w:id="1033" w:name="_Toc141972460"/>
      <w:bookmarkStart w:id="1034" w:name="_Toc141973694"/>
      <w:bookmarkStart w:id="1035" w:name="_Toc141106824"/>
      <w:bookmarkStart w:id="1036" w:name="_Toc141107255"/>
      <w:bookmarkStart w:id="1037" w:name="_Toc141109578"/>
      <w:bookmarkStart w:id="1038" w:name="_Toc141110015"/>
      <w:bookmarkStart w:id="1039" w:name="_Toc141366870"/>
      <w:bookmarkStart w:id="1040" w:name="_Toc141367332"/>
      <w:bookmarkStart w:id="1041" w:name="_Toc141886467"/>
      <w:bookmarkStart w:id="1042" w:name="_Toc141888389"/>
      <w:bookmarkStart w:id="1043" w:name="_Toc141888871"/>
      <w:bookmarkStart w:id="1044" w:name="_Toc141889353"/>
      <w:bookmarkStart w:id="1045" w:name="_Toc141889834"/>
      <w:bookmarkStart w:id="1046" w:name="_Toc141890316"/>
      <w:bookmarkStart w:id="1047" w:name="_Toc141890805"/>
      <w:bookmarkStart w:id="1048" w:name="_Toc141957527"/>
      <w:bookmarkStart w:id="1049" w:name="_Toc141958032"/>
      <w:bookmarkStart w:id="1050" w:name="_Toc141967456"/>
      <w:bookmarkStart w:id="1051" w:name="_Toc141968024"/>
      <w:bookmarkStart w:id="1052" w:name="_Toc141971674"/>
      <w:bookmarkStart w:id="1053" w:name="_Toc141972291"/>
      <w:bookmarkStart w:id="1054" w:name="_Toc141972908"/>
      <w:bookmarkStart w:id="1055" w:name="_Toc141972461"/>
      <w:bookmarkStart w:id="1056" w:name="_Toc141973695"/>
      <w:bookmarkStart w:id="1057" w:name="_Toc141106825"/>
      <w:bookmarkStart w:id="1058" w:name="_Toc141107256"/>
      <w:bookmarkStart w:id="1059" w:name="_Toc141109579"/>
      <w:bookmarkStart w:id="1060" w:name="_Toc141110016"/>
      <w:bookmarkStart w:id="1061" w:name="_Toc141366871"/>
      <w:bookmarkStart w:id="1062" w:name="_Toc141367333"/>
      <w:bookmarkStart w:id="1063" w:name="_Toc141886468"/>
      <w:bookmarkStart w:id="1064" w:name="_Toc141888390"/>
      <w:bookmarkStart w:id="1065" w:name="_Toc141888872"/>
      <w:bookmarkStart w:id="1066" w:name="_Toc141889354"/>
      <w:bookmarkStart w:id="1067" w:name="_Toc141889835"/>
      <w:bookmarkStart w:id="1068" w:name="_Toc141890317"/>
      <w:bookmarkStart w:id="1069" w:name="_Toc141890806"/>
      <w:bookmarkStart w:id="1070" w:name="_Toc141957528"/>
      <w:bookmarkStart w:id="1071" w:name="_Toc141958033"/>
      <w:bookmarkStart w:id="1072" w:name="_Toc141967457"/>
      <w:bookmarkStart w:id="1073" w:name="_Toc141968025"/>
      <w:bookmarkStart w:id="1074" w:name="_Toc141971675"/>
      <w:bookmarkStart w:id="1075" w:name="_Toc141972292"/>
      <w:bookmarkStart w:id="1076" w:name="_Toc141972909"/>
      <w:bookmarkStart w:id="1077" w:name="_Toc141972462"/>
      <w:bookmarkStart w:id="1078" w:name="_Toc141973696"/>
      <w:bookmarkStart w:id="1079" w:name="_Toc141106826"/>
      <w:bookmarkStart w:id="1080" w:name="_Toc141107257"/>
      <w:bookmarkStart w:id="1081" w:name="_Toc141109580"/>
      <w:bookmarkStart w:id="1082" w:name="_Toc141110017"/>
      <w:bookmarkStart w:id="1083" w:name="_Toc141366872"/>
      <w:bookmarkStart w:id="1084" w:name="_Toc141367334"/>
      <w:bookmarkStart w:id="1085" w:name="_Toc141886469"/>
      <w:bookmarkStart w:id="1086" w:name="_Toc141888391"/>
      <w:bookmarkStart w:id="1087" w:name="_Toc141888873"/>
      <w:bookmarkStart w:id="1088" w:name="_Toc141889355"/>
      <w:bookmarkStart w:id="1089" w:name="_Toc141889836"/>
      <w:bookmarkStart w:id="1090" w:name="_Toc141890318"/>
      <w:bookmarkStart w:id="1091" w:name="_Toc141890807"/>
      <w:bookmarkStart w:id="1092" w:name="_Toc141957529"/>
      <w:bookmarkStart w:id="1093" w:name="_Toc141958034"/>
      <w:bookmarkStart w:id="1094" w:name="_Toc141967458"/>
      <w:bookmarkStart w:id="1095" w:name="_Toc141968026"/>
      <w:bookmarkStart w:id="1096" w:name="_Toc141971676"/>
      <w:bookmarkStart w:id="1097" w:name="_Toc141972293"/>
      <w:bookmarkStart w:id="1098" w:name="_Toc141972910"/>
      <w:bookmarkStart w:id="1099" w:name="_Toc141972463"/>
      <w:bookmarkStart w:id="1100" w:name="_Toc141973697"/>
      <w:bookmarkStart w:id="1101" w:name="_Toc141106827"/>
      <w:bookmarkStart w:id="1102" w:name="_Toc141107258"/>
      <w:bookmarkStart w:id="1103" w:name="_Toc141109581"/>
      <w:bookmarkStart w:id="1104" w:name="_Toc141110018"/>
      <w:bookmarkStart w:id="1105" w:name="_Toc141366873"/>
      <w:bookmarkStart w:id="1106" w:name="_Toc141367335"/>
      <w:bookmarkStart w:id="1107" w:name="_Toc141886470"/>
      <w:bookmarkStart w:id="1108" w:name="_Toc141888392"/>
      <w:bookmarkStart w:id="1109" w:name="_Toc141888874"/>
      <w:bookmarkStart w:id="1110" w:name="_Toc141889356"/>
      <w:bookmarkStart w:id="1111" w:name="_Toc141889837"/>
      <w:bookmarkStart w:id="1112" w:name="_Toc141890319"/>
      <w:bookmarkStart w:id="1113" w:name="_Toc141890808"/>
      <w:bookmarkStart w:id="1114" w:name="_Toc141957530"/>
      <w:bookmarkStart w:id="1115" w:name="_Toc141958035"/>
      <w:bookmarkStart w:id="1116" w:name="_Toc141967459"/>
      <w:bookmarkStart w:id="1117" w:name="_Toc141968027"/>
      <w:bookmarkStart w:id="1118" w:name="_Toc141971677"/>
      <w:bookmarkStart w:id="1119" w:name="_Toc141972294"/>
      <w:bookmarkStart w:id="1120" w:name="_Toc141972911"/>
      <w:bookmarkStart w:id="1121" w:name="_Toc141972464"/>
      <w:bookmarkStart w:id="1122" w:name="_Toc141973698"/>
      <w:bookmarkStart w:id="1123" w:name="_Toc141106828"/>
      <w:bookmarkStart w:id="1124" w:name="_Toc141107259"/>
      <w:bookmarkStart w:id="1125" w:name="_Toc141109582"/>
      <w:bookmarkStart w:id="1126" w:name="_Toc141110019"/>
      <w:bookmarkStart w:id="1127" w:name="_Toc141366874"/>
      <w:bookmarkStart w:id="1128" w:name="_Toc141367336"/>
      <w:bookmarkStart w:id="1129" w:name="_Toc141886471"/>
      <w:bookmarkStart w:id="1130" w:name="_Toc141888393"/>
      <w:bookmarkStart w:id="1131" w:name="_Toc141888875"/>
      <w:bookmarkStart w:id="1132" w:name="_Toc141889357"/>
      <w:bookmarkStart w:id="1133" w:name="_Toc141889838"/>
      <w:bookmarkStart w:id="1134" w:name="_Toc141890320"/>
      <w:bookmarkStart w:id="1135" w:name="_Toc141890809"/>
      <w:bookmarkStart w:id="1136" w:name="_Toc141957531"/>
      <w:bookmarkStart w:id="1137" w:name="_Toc141958036"/>
      <w:bookmarkStart w:id="1138" w:name="_Toc141967460"/>
      <w:bookmarkStart w:id="1139" w:name="_Toc141968028"/>
      <w:bookmarkStart w:id="1140" w:name="_Toc141971678"/>
      <w:bookmarkStart w:id="1141" w:name="_Toc141972295"/>
      <w:bookmarkStart w:id="1142" w:name="_Toc141972912"/>
      <w:bookmarkStart w:id="1143" w:name="_Toc141972465"/>
      <w:bookmarkStart w:id="1144" w:name="_Toc141973699"/>
      <w:bookmarkStart w:id="1145" w:name="_Toc141106829"/>
      <w:bookmarkStart w:id="1146" w:name="_Toc141107260"/>
      <w:bookmarkStart w:id="1147" w:name="_Toc141109583"/>
      <w:bookmarkStart w:id="1148" w:name="_Toc141110020"/>
      <w:bookmarkStart w:id="1149" w:name="_Toc141366875"/>
      <w:bookmarkStart w:id="1150" w:name="_Toc141367337"/>
      <w:bookmarkStart w:id="1151" w:name="_Toc141886472"/>
      <w:bookmarkStart w:id="1152" w:name="_Toc141888394"/>
      <w:bookmarkStart w:id="1153" w:name="_Toc141888876"/>
      <w:bookmarkStart w:id="1154" w:name="_Toc141889358"/>
      <w:bookmarkStart w:id="1155" w:name="_Toc141889839"/>
      <w:bookmarkStart w:id="1156" w:name="_Toc141890321"/>
      <w:bookmarkStart w:id="1157" w:name="_Toc141890810"/>
      <w:bookmarkStart w:id="1158" w:name="_Toc141957532"/>
      <w:bookmarkStart w:id="1159" w:name="_Toc141958037"/>
      <w:bookmarkStart w:id="1160" w:name="_Toc141967461"/>
      <w:bookmarkStart w:id="1161" w:name="_Toc141968029"/>
      <w:bookmarkStart w:id="1162" w:name="_Toc141971679"/>
      <w:bookmarkStart w:id="1163" w:name="_Toc141972296"/>
      <w:bookmarkStart w:id="1164" w:name="_Toc141972913"/>
      <w:bookmarkStart w:id="1165" w:name="_Toc141972466"/>
      <w:bookmarkStart w:id="1166" w:name="_Toc141973700"/>
      <w:bookmarkStart w:id="1167" w:name="_Toc141106830"/>
      <w:bookmarkStart w:id="1168" w:name="_Toc141107261"/>
      <w:bookmarkStart w:id="1169" w:name="_Toc141109584"/>
      <w:bookmarkStart w:id="1170" w:name="_Toc141110021"/>
      <w:bookmarkStart w:id="1171" w:name="_Toc141366876"/>
      <w:bookmarkStart w:id="1172" w:name="_Toc141367338"/>
      <w:bookmarkStart w:id="1173" w:name="_Toc141886473"/>
      <w:bookmarkStart w:id="1174" w:name="_Toc141888395"/>
      <w:bookmarkStart w:id="1175" w:name="_Toc141888877"/>
      <w:bookmarkStart w:id="1176" w:name="_Toc141889359"/>
      <w:bookmarkStart w:id="1177" w:name="_Toc141889840"/>
      <w:bookmarkStart w:id="1178" w:name="_Toc141890322"/>
      <w:bookmarkStart w:id="1179" w:name="_Toc141890811"/>
      <w:bookmarkStart w:id="1180" w:name="_Toc141957533"/>
      <w:bookmarkStart w:id="1181" w:name="_Toc141958038"/>
      <w:bookmarkStart w:id="1182" w:name="_Toc141967462"/>
      <w:bookmarkStart w:id="1183" w:name="_Toc141968030"/>
      <w:bookmarkStart w:id="1184" w:name="_Toc141971680"/>
      <w:bookmarkStart w:id="1185" w:name="_Toc141972297"/>
      <w:bookmarkStart w:id="1186" w:name="_Toc141972914"/>
      <w:bookmarkStart w:id="1187" w:name="_Toc141972467"/>
      <w:bookmarkStart w:id="1188" w:name="_Toc141973701"/>
      <w:bookmarkStart w:id="1189" w:name="_Toc141106831"/>
      <w:bookmarkStart w:id="1190" w:name="_Toc141107262"/>
      <w:bookmarkStart w:id="1191" w:name="_Toc141109585"/>
      <w:bookmarkStart w:id="1192" w:name="_Toc141110022"/>
      <w:bookmarkStart w:id="1193" w:name="_Toc141366877"/>
      <w:bookmarkStart w:id="1194" w:name="_Toc141367339"/>
      <w:bookmarkStart w:id="1195" w:name="_Toc141886474"/>
      <w:bookmarkStart w:id="1196" w:name="_Toc141888396"/>
      <w:bookmarkStart w:id="1197" w:name="_Toc141888878"/>
      <w:bookmarkStart w:id="1198" w:name="_Toc141889360"/>
      <w:bookmarkStart w:id="1199" w:name="_Toc141889841"/>
      <w:bookmarkStart w:id="1200" w:name="_Toc141890323"/>
      <w:bookmarkStart w:id="1201" w:name="_Toc141890812"/>
      <w:bookmarkStart w:id="1202" w:name="_Toc141957534"/>
      <w:bookmarkStart w:id="1203" w:name="_Toc141958039"/>
      <w:bookmarkStart w:id="1204" w:name="_Toc141967463"/>
      <w:bookmarkStart w:id="1205" w:name="_Toc141968031"/>
      <w:bookmarkStart w:id="1206" w:name="_Toc141971681"/>
      <w:bookmarkStart w:id="1207" w:name="_Toc141972298"/>
      <w:bookmarkStart w:id="1208" w:name="_Toc141972915"/>
      <w:bookmarkStart w:id="1209" w:name="_Toc141972468"/>
      <w:bookmarkStart w:id="1210" w:name="_Toc141973702"/>
      <w:bookmarkStart w:id="1211" w:name="_Toc141106832"/>
      <w:bookmarkStart w:id="1212" w:name="_Toc141107263"/>
      <w:bookmarkStart w:id="1213" w:name="_Toc141109586"/>
      <w:bookmarkStart w:id="1214" w:name="_Toc141110023"/>
      <w:bookmarkStart w:id="1215" w:name="_Toc141366878"/>
      <w:bookmarkStart w:id="1216" w:name="_Toc141367340"/>
      <w:bookmarkStart w:id="1217" w:name="_Toc141886475"/>
      <w:bookmarkStart w:id="1218" w:name="_Toc141888397"/>
      <w:bookmarkStart w:id="1219" w:name="_Toc141888879"/>
      <w:bookmarkStart w:id="1220" w:name="_Toc141889361"/>
      <w:bookmarkStart w:id="1221" w:name="_Toc141889842"/>
      <w:bookmarkStart w:id="1222" w:name="_Toc141890324"/>
      <w:bookmarkStart w:id="1223" w:name="_Toc141890813"/>
      <w:bookmarkStart w:id="1224" w:name="_Toc141957535"/>
      <w:bookmarkStart w:id="1225" w:name="_Toc141958040"/>
      <w:bookmarkStart w:id="1226" w:name="_Toc141967464"/>
      <w:bookmarkStart w:id="1227" w:name="_Toc141968032"/>
      <w:bookmarkStart w:id="1228" w:name="_Toc141971682"/>
      <w:bookmarkStart w:id="1229" w:name="_Toc141972299"/>
      <w:bookmarkStart w:id="1230" w:name="_Toc141972916"/>
      <w:bookmarkStart w:id="1231" w:name="_Toc141972469"/>
      <w:bookmarkStart w:id="1232" w:name="_Toc141973703"/>
      <w:bookmarkStart w:id="1233" w:name="_Toc141106833"/>
      <w:bookmarkStart w:id="1234" w:name="_Toc141107264"/>
      <w:bookmarkStart w:id="1235" w:name="_Toc141109587"/>
      <w:bookmarkStart w:id="1236" w:name="_Toc141110024"/>
      <w:bookmarkStart w:id="1237" w:name="_Toc141366879"/>
      <w:bookmarkStart w:id="1238" w:name="_Toc141367341"/>
      <w:bookmarkStart w:id="1239" w:name="_Toc141886476"/>
      <w:bookmarkStart w:id="1240" w:name="_Toc141888398"/>
      <w:bookmarkStart w:id="1241" w:name="_Toc141888880"/>
      <w:bookmarkStart w:id="1242" w:name="_Toc141889362"/>
      <w:bookmarkStart w:id="1243" w:name="_Toc141889843"/>
      <w:bookmarkStart w:id="1244" w:name="_Toc141890325"/>
      <w:bookmarkStart w:id="1245" w:name="_Toc141890814"/>
      <w:bookmarkStart w:id="1246" w:name="_Toc141957536"/>
      <w:bookmarkStart w:id="1247" w:name="_Toc141958041"/>
      <w:bookmarkStart w:id="1248" w:name="_Toc141967465"/>
      <w:bookmarkStart w:id="1249" w:name="_Toc141968033"/>
      <w:bookmarkStart w:id="1250" w:name="_Toc141971683"/>
      <w:bookmarkStart w:id="1251" w:name="_Toc141972300"/>
      <w:bookmarkStart w:id="1252" w:name="_Toc141972917"/>
      <w:bookmarkStart w:id="1253" w:name="_Toc141972470"/>
      <w:bookmarkStart w:id="1254" w:name="_Toc141973704"/>
      <w:bookmarkStart w:id="1255" w:name="_Toc141106834"/>
      <w:bookmarkStart w:id="1256" w:name="_Toc141107265"/>
      <w:bookmarkStart w:id="1257" w:name="_Toc141109588"/>
      <w:bookmarkStart w:id="1258" w:name="_Toc141110025"/>
      <w:bookmarkStart w:id="1259" w:name="_Toc141366880"/>
      <w:bookmarkStart w:id="1260" w:name="_Toc141367342"/>
      <w:bookmarkStart w:id="1261" w:name="_Toc141886477"/>
      <w:bookmarkStart w:id="1262" w:name="_Toc141888399"/>
      <w:bookmarkStart w:id="1263" w:name="_Toc141888881"/>
      <w:bookmarkStart w:id="1264" w:name="_Toc141889363"/>
      <w:bookmarkStart w:id="1265" w:name="_Toc141889844"/>
      <w:bookmarkStart w:id="1266" w:name="_Toc141890326"/>
      <w:bookmarkStart w:id="1267" w:name="_Toc141890815"/>
      <w:bookmarkStart w:id="1268" w:name="_Toc141957537"/>
      <w:bookmarkStart w:id="1269" w:name="_Toc141958042"/>
      <w:bookmarkStart w:id="1270" w:name="_Toc141967466"/>
      <w:bookmarkStart w:id="1271" w:name="_Toc141968034"/>
      <w:bookmarkStart w:id="1272" w:name="_Toc141971684"/>
      <w:bookmarkStart w:id="1273" w:name="_Toc141972301"/>
      <w:bookmarkStart w:id="1274" w:name="_Toc141972918"/>
      <w:bookmarkStart w:id="1275" w:name="_Toc141972471"/>
      <w:bookmarkStart w:id="1276" w:name="_Toc141973705"/>
      <w:bookmarkStart w:id="1277" w:name="_Toc141106835"/>
      <w:bookmarkStart w:id="1278" w:name="_Toc141107266"/>
      <w:bookmarkStart w:id="1279" w:name="_Toc141109589"/>
      <w:bookmarkStart w:id="1280" w:name="_Toc141110026"/>
      <w:bookmarkStart w:id="1281" w:name="_Toc141366881"/>
      <w:bookmarkStart w:id="1282" w:name="_Toc141367343"/>
      <w:bookmarkStart w:id="1283" w:name="_Toc141886478"/>
      <w:bookmarkStart w:id="1284" w:name="_Toc141888400"/>
      <w:bookmarkStart w:id="1285" w:name="_Toc141888882"/>
      <w:bookmarkStart w:id="1286" w:name="_Toc141889364"/>
      <w:bookmarkStart w:id="1287" w:name="_Toc141889845"/>
      <w:bookmarkStart w:id="1288" w:name="_Toc141890327"/>
      <w:bookmarkStart w:id="1289" w:name="_Toc141890816"/>
      <w:bookmarkStart w:id="1290" w:name="_Toc141957538"/>
      <w:bookmarkStart w:id="1291" w:name="_Toc141958043"/>
      <w:bookmarkStart w:id="1292" w:name="_Toc141967467"/>
      <w:bookmarkStart w:id="1293" w:name="_Toc141968035"/>
      <w:bookmarkStart w:id="1294" w:name="_Toc141971685"/>
      <w:bookmarkStart w:id="1295" w:name="_Toc141972302"/>
      <w:bookmarkStart w:id="1296" w:name="_Toc141972919"/>
      <w:bookmarkStart w:id="1297" w:name="_Toc141972472"/>
      <w:bookmarkStart w:id="1298" w:name="_Toc141973706"/>
      <w:bookmarkStart w:id="1299" w:name="_Toc141106836"/>
      <w:bookmarkStart w:id="1300" w:name="_Toc141107267"/>
      <w:bookmarkStart w:id="1301" w:name="_Toc141109590"/>
      <w:bookmarkStart w:id="1302" w:name="_Toc141110027"/>
      <w:bookmarkStart w:id="1303" w:name="_Toc141366882"/>
      <w:bookmarkStart w:id="1304" w:name="_Toc141367344"/>
      <w:bookmarkStart w:id="1305" w:name="_Toc141886479"/>
      <w:bookmarkStart w:id="1306" w:name="_Toc141888401"/>
      <w:bookmarkStart w:id="1307" w:name="_Toc141888883"/>
      <w:bookmarkStart w:id="1308" w:name="_Toc141889365"/>
      <w:bookmarkStart w:id="1309" w:name="_Toc141889846"/>
      <w:bookmarkStart w:id="1310" w:name="_Toc141890328"/>
      <w:bookmarkStart w:id="1311" w:name="_Toc141890817"/>
      <w:bookmarkStart w:id="1312" w:name="_Toc141957539"/>
      <w:bookmarkStart w:id="1313" w:name="_Toc141958044"/>
      <w:bookmarkStart w:id="1314" w:name="_Toc141967468"/>
      <w:bookmarkStart w:id="1315" w:name="_Toc141968036"/>
      <w:bookmarkStart w:id="1316" w:name="_Toc141971686"/>
      <w:bookmarkStart w:id="1317" w:name="_Toc141972303"/>
      <w:bookmarkStart w:id="1318" w:name="_Toc141972920"/>
      <w:bookmarkStart w:id="1319" w:name="_Toc141972473"/>
      <w:bookmarkStart w:id="1320" w:name="_Toc141973707"/>
      <w:bookmarkStart w:id="1321" w:name="_Toc141106837"/>
      <w:bookmarkStart w:id="1322" w:name="_Toc141107268"/>
      <w:bookmarkStart w:id="1323" w:name="_Toc141109591"/>
      <w:bookmarkStart w:id="1324" w:name="_Toc141110028"/>
      <w:bookmarkStart w:id="1325" w:name="_Toc141366883"/>
      <w:bookmarkStart w:id="1326" w:name="_Toc141367345"/>
      <w:bookmarkStart w:id="1327" w:name="_Toc141886480"/>
      <w:bookmarkStart w:id="1328" w:name="_Toc141888402"/>
      <w:bookmarkStart w:id="1329" w:name="_Toc141888884"/>
      <w:bookmarkStart w:id="1330" w:name="_Toc141889366"/>
      <w:bookmarkStart w:id="1331" w:name="_Toc141889847"/>
      <w:bookmarkStart w:id="1332" w:name="_Toc141890329"/>
      <w:bookmarkStart w:id="1333" w:name="_Toc141890818"/>
      <w:bookmarkStart w:id="1334" w:name="_Toc141957540"/>
      <w:bookmarkStart w:id="1335" w:name="_Toc141958045"/>
      <w:bookmarkStart w:id="1336" w:name="_Toc141967469"/>
      <w:bookmarkStart w:id="1337" w:name="_Toc141968037"/>
      <w:bookmarkStart w:id="1338" w:name="_Toc141971687"/>
      <w:bookmarkStart w:id="1339" w:name="_Toc141972304"/>
      <w:bookmarkStart w:id="1340" w:name="_Toc141972921"/>
      <w:bookmarkStart w:id="1341" w:name="_Toc141972474"/>
      <w:bookmarkStart w:id="1342" w:name="_Toc141973708"/>
      <w:bookmarkStart w:id="1343" w:name="_Toc141106838"/>
      <w:bookmarkStart w:id="1344" w:name="_Toc141107269"/>
      <w:bookmarkStart w:id="1345" w:name="_Toc141109592"/>
      <w:bookmarkStart w:id="1346" w:name="_Toc141110029"/>
      <w:bookmarkStart w:id="1347" w:name="_Toc141366884"/>
      <w:bookmarkStart w:id="1348" w:name="_Toc141367346"/>
      <w:bookmarkStart w:id="1349" w:name="_Toc141886481"/>
      <w:bookmarkStart w:id="1350" w:name="_Toc141888403"/>
      <w:bookmarkStart w:id="1351" w:name="_Toc141888885"/>
      <w:bookmarkStart w:id="1352" w:name="_Toc141889367"/>
      <w:bookmarkStart w:id="1353" w:name="_Toc141889848"/>
      <w:bookmarkStart w:id="1354" w:name="_Toc141890330"/>
      <w:bookmarkStart w:id="1355" w:name="_Toc141890819"/>
      <w:bookmarkStart w:id="1356" w:name="_Toc141957541"/>
      <w:bookmarkStart w:id="1357" w:name="_Toc141958046"/>
      <w:bookmarkStart w:id="1358" w:name="_Toc141967470"/>
      <w:bookmarkStart w:id="1359" w:name="_Toc141968038"/>
      <w:bookmarkStart w:id="1360" w:name="_Toc141971688"/>
      <w:bookmarkStart w:id="1361" w:name="_Toc141972305"/>
      <w:bookmarkStart w:id="1362" w:name="_Toc141972922"/>
      <w:bookmarkStart w:id="1363" w:name="_Toc141972475"/>
      <w:bookmarkStart w:id="1364" w:name="_Toc141973709"/>
      <w:bookmarkStart w:id="1365" w:name="_Toc141106839"/>
      <w:bookmarkStart w:id="1366" w:name="_Toc141107270"/>
      <w:bookmarkStart w:id="1367" w:name="_Toc141109593"/>
      <w:bookmarkStart w:id="1368" w:name="_Toc141110030"/>
      <w:bookmarkStart w:id="1369" w:name="_Toc141366885"/>
      <w:bookmarkStart w:id="1370" w:name="_Toc141367347"/>
      <w:bookmarkStart w:id="1371" w:name="_Toc141886482"/>
      <w:bookmarkStart w:id="1372" w:name="_Toc141888404"/>
      <w:bookmarkStart w:id="1373" w:name="_Toc141888886"/>
      <w:bookmarkStart w:id="1374" w:name="_Toc141889368"/>
      <w:bookmarkStart w:id="1375" w:name="_Toc141889849"/>
      <w:bookmarkStart w:id="1376" w:name="_Toc141890331"/>
      <w:bookmarkStart w:id="1377" w:name="_Toc141890820"/>
      <w:bookmarkStart w:id="1378" w:name="_Toc141957542"/>
      <w:bookmarkStart w:id="1379" w:name="_Toc141958047"/>
      <w:bookmarkStart w:id="1380" w:name="_Toc141967471"/>
      <w:bookmarkStart w:id="1381" w:name="_Toc141968039"/>
      <w:bookmarkStart w:id="1382" w:name="_Toc141971689"/>
      <w:bookmarkStart w:id="1383" w:name="_Toc141972306"/>
      <w:bookmarkStart w:id="1384" w:name="_Toc141972923"/>
      <w:bookmarkStart w:id="1385" w:name="_Toc141972476"/>
      <w:bookmarkStart w:id="1386" w:name="_Toc141973710"/>
      <w:bookmarkStart w:id="1387" w:name="_Toc141106840"/>
      <w:bookmarkStart w:id="1388" w:name="_Toc141107271"/>
      <w:bookmarkStart w:id="1389" w:name="_Toc141109594"/>
      <w:bookmarkStart w:id="1390" w:name="_Toc141110031"/>
      <w:bookmarkStart w:id="1391" w:name="_Toc141366886"/>
      <w:bookmarkStart w:id="1392" w:name="_Toc141367348"/>
      <w:bookmarkStart w:id="1393" w:name="_Toc141886483"/>
      <w:bookmarkStart w:id="1394" w:name="_Toc141888405"/>
      <w:bookmarkStart w:id="1395" w:name="_Toc141888887"/>
      <w:bookmarkStart w:id="1396" w:name="_Toc141889369"/>
      <w:bookmarkStart w:id="1397" w:name="_Toc141889850"/>
      <w:bookmarkStart w:id="1398" w:name="_Toc141890332"/>
      <w:bookmarkStart w:id="1399" w:name="_Toc141890821"/>
      <w:bookmarkStart w:id="1400" w:name="_Toc141957543"/>
      <w:bookmarkStart w:id="1401" w:name="_Toc141958048"/>
      <w:bookmarkStart w:id="1402" w:name="_Toc141967472"/>
      <w:bookmarkStart w:id="1403" w:name="_Toc141968040"/>
      <w:bookmarkStart w:id="1404" w:name="_Toc141971690"/>
      <w:bookmarkStart w:id="1405" w:name="_Toc141972307"/>
      <w:bookmarkStart w:id="1406" w:name="_Toc141972924"/>
      <w:bookmarkStart w:id="1407" w:name="_Toc141972477"/>
      <w:bookmarkStart w:id="1408" w:name="_Toc141973711"/>
      <w:bookmarkStart w:id="1409" w:name="_Toc141106841"/>
      <w:bookmarkStart w:id="1410" w:name="_Toc141107272"/>
      <w:bookmarkStart w:id="1411" w:name="_Toc141109595"/>
      <w:bookmarkStart w:id="1412" w:name="_Toc141110032"/>
      <w:bookmarkStart w:id="1413" w:name="_Toc141366887"/>
      <w:bookmarkStart w:id="1414" w:name="_Toc141367349"/>
      <w:bookmarkStart w:id="1415" w:name="_Toc141886484"/>
      <w:bookmarkStart w:id="1416" w:name="_Toc141888406"/>
      <w:bookmarkStart w:id="1417" w:name="_Toc141888888"/>
      <w:bookmarkStart w:id="1418" w:name="_Toc141889370"/>
      <w:bookmarkStart w:id="1419" w:name="_Toc141889851"/>
      <w:bookmarkStart w:id="1420" w:name="_Toc141890333"/>
      <w:bookmarkStart w:id="1421" w:name="_Toc141890822"/>
      <w:bookmarkStart w:id="1422" w:name="_Toc141957544"/>
      <w:bookmarkStart w:id="1423" w:name="_Toc141958049"/>
      <w:bookmarkStart w:id="1424" w:name="_Toc141967473"/>
      <w:bookmarkStart w:id="1425" w:name="_Toc141968041"/>
      <w:bookmarkStart w:id="1426" w:name="_Toc141971691"/>
      <w:bookmarkStart w:id="1427" w:name="_Toc141972308"/>
      <w:bookmarkStart w:id="1428" w:name="_Toc141972925"/>
      <w:bookmarkStart w:id="1429" w:name="_Toc141972478"/>
      <w:bookmarkStart w:id="1430" w:name="_Toc141973712"/>
      <w:bookmarkStart w:id="1431" w:name="_Toc141106842"/>
      <w:bookmarkStart w:id="1432" w:name="_Toc141107273"/>
      <w:bookmarkStart w:id="1433" w:name="_Toc141109596"/>
      <w:bookmarkStart w:id="1434" w:name="_Toc141110033"/>
      <w:bookmarkStart w:id="1435" w:name="_Toc141366888"/>
      <w:bookmarkStart w:id="1436" w:name="_Toc141367350"/>
      <w:bookmarkStart w:id="1437" w:name="_Toc141886485"/>
      <w:bookmarkStart w:id="1438" w:name="_Toc141888407"/>
      <w:bookmarkStart w:id="1439" w:name="_Toc141888889"/>
      <w:bookmarkStart w:id="1440" w:name="_Toc141889371"/>
      <w:bookmarkStart w:id="1441" w:name="_Toc141889852"/>
      <w:bookmarkStart w:id="1442" w:name="_Toc141890334"/>
      <w:bookmarkStart w:id="1443" w:name="_Toc141890823"/>
      <w:bookmarkStart w:id="1444" w:name="_Toc141957545"/>
      <w:bookmarkStart w:id="1445" w:name="_Toc141958050"/>
      <w:bookmarkStart w:id="1446" w:name="_Toc141967474"/>
      <w:bookmarkStart w:id="1447" w:name="_Toc141968042"/>
      <w:bookmarkStart w:id="1448" w:name="_Toc141971692"/>
      <w:bookmarkStart w:id="1449" w:name="_Toc141972309"/>
      <w:bookmarkStart w:id="1450" w:name="_Toc141972926"/>
      <w:bookmarkStart w:id="1451" w:name="_Toc141972479"/>
      <w:bookmarkStart w:id="1452" w:name="_Toc141973713"/>
      <w:bookmarkStart w:id="1453" w:name="_Toc141106843"/>
      <w:bookmarkStart w:id="1454" w:name="_Toc141107274"/>
      <w:bookmarkStart w:id="1455" w:name="_Toc141109597"/>
      <w:bookmarkStart w:id="1456" w:name="_Toc141110034"/>
      <w:bookmarkStart w:id="1457" w:name="_Toc141366889"/>
      <w:bookmarkStart w:id="1458" w:name="_Toc141367351"/>
      <w:bookmarkStart w:id="1459" w:name="_Toc141886486"/>
      <w:bookmarkStart w:id="1460" w:name="_Toc141888408"/>
      <w:bookmarkStart w:id="1461" w:name="_Toc141888890"/>
      <w:bookmarkStart w:id="1462" w:name="_Toc141889372"/>
      <w:bookmarkStart w:id="1463" w:name="_Toc141889853"/>
      <w:bookmarkStart w:id="1464" w:name="_Toc141890335"/>
      <w:bookmarkStart w:id="1465" w:name="_Toc141890824"/>
      <w:bookmarkStart w:id="1466" w:name="_Toc141957546"/>
      <w:bookmarkStart w:id="1467" w:name="_Toc141958051"/>
      <w:bookmarkStart w:id="1468" w:name="_Toc141967475"/>
      <w:bookmarkStart w:id="1469" w:name="_Toc141968043"/>
      <w:bookmarkStart w:id="1470" w:name="_Toc141971693"/>
      <w:bookmarkStart w:id="1471" w:name="_Toc141972310"/>
      <w:bookmarkStart w:id="1472" w:name="_Toc141972927"/>
      <w:bookmarkStart w:id="1473" w:name="_Toc141972480"/>
      <w:bookmarkStart w:id="1474" w:name="_Toc141973714"/>
      <w:bookmarkStart w:id="1475" w:name="_Toc141106844"/>
      <w:bookmarkStart w:id="1476" w:name="_Toc141107275"/>
      <w:bookmarkStart w:id="1477" w:name="_Toc141109598"/>
      <w:bookmarkStart w:id="1478" w:name="_Toc141110035"/>
      <w:bookmarkStart w:id="1479" w:name="_Toc141366890"/>
      <w:bookmarkStart w:id="1480" w:name="_Toc141367352"/>
      <w:bookmarkStart w:id="1481" w:name="_Toc141886487"/>
      <w:bookmarkStart w:id="1482" w:name="_Toc141888409"/>
      <w:bookmarkStart w:id="1483" w:name="_Toc141888891"/>
      <w:bookmarkStart w:id="1484" w:name="_Toc141889373"/>
      <w:bookmarkStart w:id="1485" w:name="_Toc141889854"/>
      <w:bookmarkStart w:id="1486" w:name="_Toc141890336"/>
      <w:bookmarkStart w:id="1487" w:name="_Toc141890825"/>
      <w:bookmarkStart w:id="1488" w:name="_Toc141957547"/>
      <w:bookmarkStart w:id="1489" w:name="_Toc141958052"/>
      <w:bookmarkStart w:id="1490" w:name="_Toc141967476"/>
      <w:bookmarkStart w:id="1491" w:name="_Toc141968044"/>
      <w:bookmarkStart w:id="1492" w:name="_Toc141971694"/>
      <w:bookmarkStart w:id="1493" w:name="_Toc141972311"/>
      <w:bookmarkStart w:id="1494" w:name="_Toc141972928"/>
      <w:bookmarkStart w:id="1495" w:name="_Toc141972481"/>
      <w:bookmarkStart w:id="1496" w:name="_Toc141973715"/>
      <w:bookmarkStart w:id="1497" w:name="_Toc141106845"/>
      <w:bookmarkStart w:id="1498" w:name="_Toc141107276"/>
      <w:bookmarkStart w:id="1499" w:name="_Toc141109599"/>
      <w:bookmarkStart w:id="1500" w:name="_Toc141110036"/>
      <w:bookmarkStart w:id="1501" w:name="_Toc141366891"/>
      <w:bookmarkStart w:id="1502" w:name="_Toc141367353"/>
      <w:bookmarkStart w:id="1503" w:name="_Toc141886488"/>
      <w:bookmarkStart w:id="1504" w:name="_Toc141888410"/>
      <w:bookmarkStart w:id="1505" w:name="_Toc141888892"/>
      <w:bookmarkStart w:id="1506" w:name="_Toc141889374"/>
      <w:bookmarkStart w:id="1507" w:name="_Toc141889855"/>
      <w:bookmarkStart w:id="1508" w:name="_Toc141890337"/>
      <w:bookmarkStart w:id="1509" w:name="_Toc141890826"/>
      <w:bookmarkStart w:id="1510" w:name="_Toc141957548"/>
      <w:bookmarkStart w:id="1511" w:name="_Toc141958053"/>
      <w:bookmarkStart w:id="1512" w:name="_Toc141967477"/>
      <w:bookmarkStart w:id="1513" w:name="_Toc141968045"/>
      <w:bookmarkStart w:id="1514" w:name="_Toc141971695"/>
      <w:bookmarkStart w:id="1515" w:name="_Toc141972312"/>
      <w:bookmarkStart w:id="1516" w:name="_Toc141972929"/>
      <w:bookmarkStart w:id="1517" w:name="_Toc141972482"/>
      <w:bookmarkStart w:id="1518" w:name="_Toc141973716"/>
      <w:bookmarkStart w:id="1519" w:name="_Toc141106846"/>
      <w:bookmarkStart w:id="1520" w:name="_Toc141107277"/>
      <w:bookmarkStart w:id="1521" w:name="_Toc141109600"/>
      <w:bookmarkStart w:id="1522" w:name="_Toc141110037"/>
      <w:bookmarkStart w:id="1523" w:name="_Toc141366892"/>
      <w:bookmarkStart w:id="1524" w:name="_Toc141367354"/>
      <w:bookmarkStart w:id="1525" w:name="_Toc141886489"/>
      <w:bookmarkStart w:id="1526" w:name="_Toc141888411"/>
      <w:bookmarkStart w:id="1527" w:name="_Toc141888893"/>
      <w:bookmarkStart w:id="1528" w:name="_Toc141889375"/>
      <w:bookmarkStart w:id="1529" w:name="_Toc141889856"/>
      <w:bookmarkStart w:id="1530" w:name="_Toc141890338"/>
      <w:bookmarkStart w:id="1531" w:name="_Toc141890827"/>
      <w:bookmarkStart w:id="1532" w:name="_Toc141957549"/>
      <w:bookmarkStart w:id="1533" w:name="_Toc141958054"/>
      <w:bookmarkStart w:id="1534" w:name="_Toc141967478"/>
      <w:bookmarkStart w:id="1535" w:name="_Toc141968046"/>
      <w:bookmarkStart w:id="1536" w:name="_Toc141971696"/>
      <w:bookmarkStart w:id="1537" w:name="_Toc141972313"/>
      <w:bookmarkStart w:id="1538" w:name="_Toc141972930"/>
      <w:bookmarkStart w:id="1539" w:name="_Toc141972483"/>
      <w:bookmarkStart w:id="1540" w:name="_Toc141973717"/>
      <w:bookmarkStart w:id="1541" w:name="_Toc141106847"/>
      <w:bookmarkStart w:id="1542" w:name="_Toc141107278"/>
      <w:bookmarkStart w:id="1543" w:name="_Toc141109601"/>
      <w:bookmarkStart w:id="1544" w:name="_Toc141110038"/>
      <w:bookmarkStart w:id="1545" w:name="_Toc141366893"/>
      <w:bookmarkStart w:id="1546" w:name="_Toc141367355"/>
      <w:bookmarkStart w:id="1547" w:name="_Toc141886490"/>
      <w:bookmarkStart w:id="1548" w:name="_Toc141888412"/>
      <w:bookmarkStart w:id="1549" w:name="_Toc141888894"/>
      <w:bookmarkStart w:id="1550" w:name="_Toc141889376"/>
      <w:bookmarkStart w:id="1551" w:name="_Toc141889857"/>
      <w:bookmarkStart w:id="1552" w:name="_Toc141890339"/>
      <w:bookmarkStart w:id="1553" w:name="_Toc141890828"/>
      <w:bookmarkStart w:id="1554" w:name="_Toc141957550"/>
      <w:bookmarkStart w:id="1555" w:name="_Toc141958055"/>
      <w:bookmarkStart w:id="1556" w:name="_Toc141967479"/>
      <w:bookmarkStart w:id="1557" w:name="_Toc141968047"/>
      <w:bookmarkStart w:id="1558" w:name="_Toc141971697"/>
      <w:bookmarkStart w:id="1559" w:name="_Toc141972314"/>
      <w:bookmarkStart w:id="1560" w:name="_Toc141972931"/>
      <w:bookmarkStart w:id="1561" w:name="_Toc141972484"/>
      <w:bookmarkStart w:id="1562" w:name="_Toc141973718"/>
      <w:bookmarkStart w:id="1563" w:name="_Toc141106848"/>
      <w:bookmarkStart w:id="1564" w:name="_Toc141107279"/>
      <w:bookmarkStart w:id="1565" w:name="_Toc141109602"/>
      <w:bookmarkStart w:id="1566" w:name="_Toc141110039"/>
      <w:bookmarkStart w:id="1567" w:name="_Toc141366894"/>
      <w:bookmarkStart w:id="1568" w:name="_Toc141367356"/>
      <w:bookmarkStart w:id="1569" w:name="_Toc141886491"/>
      <w:bookmarkStart w:id="1570" w:name="_Toc141888413"/>
      <w:bookmarkStart w:id="1571" w:name="_Toc141888895"/>
      <w:bookmarkStart w:id="1572" w:name="_Toc141889377"/>
      <w:bookmarkStart w:id="1573" w:name="_Toc141889858"/>
      <w:bookmarkStart w:id="1574" w:name="_Toc141890340"/>
      <w:bookmarkStart w:id="1575" w:name="_Toc141890829"/>
      <w:bookmarkStart w:id="1576" w:name="_Toc141957551"/>
      <w:bookmarkStart w:id="1577" w:name="_Toc141958056"/>
      <w:bookmarkStart w:id="1578" w:name="_Toc141967480"/>
      <w:bookmarkStart w:id="1579" w:name="_Toc141968048"/>
      <w:bookmarkStart w:id="1580" w:name="_Toc141971698"/>
      <w:bookmarkStart w:id="1581" w:name="_Toc141972315"/>
      <w:bookmarkStart w:id="1582" w:name="_Toc141972932"/>
      <w:bookmarkStart w:id="1583" w:name="_Toc141972485"/>
      <w:bookmarkStart w:id="1584" w:name="_Toc141973719"/>
      <w:bookmarkStart w:id="1585" w:name="_Toc141106849"/>
      <w:bookmarkStart w:id="1586" w:name="_Toc141107280"/>
      <w:bookmarkStart w:id="1587" w:name="_Toc141109603"/>
      <w:bookmarkStart w:id="1588" w:name="_Toc141110040"/>
      <w:bookmarkStart w:id="1589" w:name="_Toc141366895"/>
      <w:bookmarkStart w:id="1590" w:name="_Toc141367357"/>
      <w:bookmarkStart w:id="1591" w:name="_Toc141886492"/>
      <w:bookmarkStart w:id="1592" w:name="_Toc141888414"/>
      <w:bookmarkStart w:id="1593" w:name="_Toc141888896"/>
      <w:bookmarkStart w:id="1594" w:name="_Toc141889378"/>
      <w:bookmarkStart w:id="1595" w:name="_Toc141889859"/>
      <w:bookmarkStart w:id="1596" w:name="_Toc141890341"/>
      <w:bookmarkStart w:id="1597" w:name="_Toc141890830"/>
      <w:bookmarkStart w:id="1598" w:name="_Toc141957552"/>
      <w:bookmarkStart w:id="1599" w:name="_Toc141958057"/>
      <w:bookmarkStart w:id="1600" w:name="_Toc141967481"/>
      <w:bookmarkStart w:id="1601" w:name="_Toc141968049"/>
      <w:bookmarkStart w:id="1602" w:name="_Toc141971699"/>
      <w:bookmarkStart w:id="1603" w:name="_Toc141972316"/>
      <w:bookmarkStart w:id="1604" w:name="_Toc141972933"/>
      <w:bookmarkStart w:id="1605" w:name="_Toc141972486"/>
      <w:bookmarkStart w:id="1606" w:name="_Toc141973720"/>
      <w:bookmarkStart w:id="1607" w:name="_Toc141106850"/>
      <w:bookmarkStart w:id="1608" w:name="_Toc141107281"/>
      <w:bookmarkStart w:id="1609" w:name="_Toc141109604"/>
      <w:bookmarkStart w:id="1610" w:name="_Toc141110041"/>
      <w:bookmarkStart w:id="1611" w:name="_Toc141366896"/>
      <w:bookmarkStart w:id="1612" w:name="_Toc141367358"/>
      <w:bookmarkStart w:id="1613" w:name="_Toc141886493"/>
      <w:bookmarkStart w:id="1614" w:name="_Toc141888415"/>
      <w:bookmarkStart w:id="1615" w:name="_Toc141888897"/>
      <w:bookmarkStart w:id="1616" w:name="_Toc141889379"/>
      <w:bookmarkStart w:id="1617" w:name="_Toc141889860"/>
      <w:bookmarkStart w:id="1618" w:name="_Toc141890342"/>
      <w:bookmarkStart w:id="1619" w:name="_Toc141890831"/>
      <w:bookmarkStart w:id="1620" w:name="_Toc141957553"/>
      <w:bookmarkStart w:id="1621" w:name="_Toc141958058"/>
      <w:bookmarkStart w:id="1622" w:name="_Toc141967482"/>
      <w:bookmarkStart w:id="1623" w:name="_Toc141968050"/>
      <w:bookmarkStart w:id="1624" w:name="_Toc141971700"/>
      <w:bookmarkStart w:id="1625" w:name="_Toc141972317"/>
      <w:bookmarkStart w:id="1626" w:name="_Toc141972934"/>
      <w:bookmarkStart w:id="1627" w:name="_Toc141972487"/>
      <w:bookmarkStart w:id="1628" w:name="_Toc141973721"/>
      <w:bookmarkStart w:id="1629" w:name="_Toc141106851"/>
      <w:bookmarkStart w:id="1630" w:name="_Toc141107282"/>
      <w:bookmarkStart w:id="1631" w:name="_Toc141109605"/>
      <w:bookmarkStart w:id="1632" w:name="_Toc141110042"/>
      <w:bookmarkStart w:id="1633" w:name="_Toc141366897"/>
      <w:bookmarkStart w:id="1634" w:name="_Toc141367359"/>
      <w:bookmarkStart w:id="1635" w:name="_Toc141886494"/>
      <w:bookmarkStart w:id="1636" w:name="_Toc141888416"/>
      <w:bookmarkStart w:id="1637" w:name="_Toc141888898"/>
      <w:bookmarkStart w:id="1638" w:name="_Toc141889380"/>
      <w:bookmarkStart w:id="1639" w:name="_Toc141889861"/>
      <w:bookmarkStart w:id="1640" w:name="_Toc141890343"/>
      <w:bookmarkStart w:id="1641" w:name="_Toc141890832"/>
      <w:bookmarkStart w:id="1642" w:name="_Toc141957554"/>
      <w:bookmarkStart w:id="1643" w:name="_Toc141958059"/>
      <w:bookmarkStart w:id="1644" w:name="_Toc141967483"/>
      <w:bookmarkStart w:id="1645" w:name="_Toc141968051"/>
      <w:bookmarkStart w:id="1646" w:name="_Toc141971701"/>
      <w:bookmarkStart w:id="1647" w:name="_Toc141972318"/>
      <w:bookmarkStart w:id="1648" w:name="_Toc141972935"/>
      <w:bookmarkStart w:id="1649" w:name="_Toc141972488"/>
      <w:bookmarkStart w:id="1650" w:name="_Toc141973722"/>
      <w:bookmarkStart w:id="1651" w:name="_Toc141106852"/>
      <w:bookmarkStart w:id="1652" w:name="_Toc141107283"/>
      <w:bookmarkStart w:id="1653" w:name="_Toc141109606"/>
      <w:bookmarkStart w:id="1654" w:name="_Toc141110043"/>
      <w:bookmarkStart w:id="1655" w:name="_Toc141366898"/>
      <w:bookmarkStart w:id="1656" w:name="_Toc141367360"/>
      <w:bookmarkStart w:id="1657" w:name="_Toc141886495"/>
      <w:bookmarkStart w:id="1658" w:name="_Toc141888417"/>
      <w:bookmarkStart w:id="1659" w:name="_Toc141888899"/>
      <w:bookmarkStart w:id="1660" w:name="_Toc141889381"/>
      <w:bookmarkStart w:id="1661" w:name="_Toc141889862"/>
      <w:bookmarkStart w:id="1662" w:name="_Toc141890344"/>
      <w:bookmarkStart w:id="1663" w:name="_Toc141890833"/>
      <w:bookmarkStart w:id="1664" w:name="_Toc141957555"/>
      <w:bookmarkStart w:id="1665" w:name="_Toc141958060"/>
      <w:bookmarkStart w:id="1666" w:name="_Toc141967484"/>
      <w:bookmarkStart w:id="1667" w:name="_Toc141968052"/>
      <w:bookmarkStart w:id="1668" w:name="_Toc141971702"/>
      <w:bookmarkStart w:id="1669" w:name="_Toc141972319"/>
      <w:bookmarkStart w:id="1670" w:name="_Toc141972936"/>
      <w:bookmarkStart w:id="1671" w:name="_Toc141972489"/>
      <w:bookmarkStart w:id="1672" w:name="_Toc141973723"/>
      <w:bookmarkStart w:id="1673" w:name="_Toc141106853"/>
      <w:bookmarkStart w:id="1674" w:name="_Toc141107284"/>
      <w:bookmarkStart w:id="1675" w:name="_Toc141109607"/>
      <w:bookmarkStart w:id="1676" w:name="_Toc141110044"/>
      <w:bookmarkStart w:id="1677" w:name="_Toc141366899"/>
      <w:bookmarkStart w:id="1678" w:name="_Toc141367361"/>
      <w:bookmarkStart w:id="1679" w:name="_Toc141886496"/>
      <w:bookmarkStart w:id="1680" w:name="_Toc141888418"/>
      <w:bookmarkStart w:id="1681" w:name="_Toc141888900"/>
      <w:bookmarkStart w:id="1682" w:name="_Toc141889382"/>
      <w:bookmarkStart w:id="1683" w:name="_Toc141889863"/>
      <w:bookmarkStart w:id="1684" w:name="_Toc141890345"/>
      <w:bookmarkStart w:id="1685" w:name="_Toc141890834"/>
      <w:bookmarkStart w:id="1686" w:name="_Toc141957556"/>
      <w:bookmarkStart w:id="1687" w:name="_Toc141958061"/>
      <w:bookmarkStart w:id="1688" w:name="_Toc141967485"/>
      <w:bookmarkStart w:id="1689" w:name="_Toc141968053"/>
      <w:bookmarkStart w:id="1690" w:name="_Toc141971703"/>
      <w:bookmarkStart w:id="1691" w:name="_Toc141972320"/>
      <w:bookmarkStart w:id="1692" w:name="_Toc141972937"/>
      <w:bookmarkStart w:id="1693" w:name="_Toc141972490"/>
      <w:bookmarkStart w:id="1694" w:name="_Toc141973724"/>
      <w:bookmarkStart w:id="1695" w:name="_Toc141106854"/>
      <w:bookmarkStart w:id="1696" w:name="_Toc141107285"/>
      <w:bookmarkStart w:id="1697" w:name="_Toc141109608"/>
      <w:bookmarkStart w:id="1698" w:name="_Toc141110045"/>
      <w:bookmarkStart w:id="1699" w:name="_Toc141366900"/>
      <w:bookmarkStart w:id="1700" w:name="_Toc141367362"/>
      <w:bookmarkStart w:id="1701" w:name="_Toc141886497"/>
      <w:bookmarkStart w:id="1702" w:name="_Toc141888419"/>
      <w:bookmarkStart w:id="1703" w:name="_Toc141888901"/>
      <w:bookmarkStart w:id="1704" w:name="_Toc141889383"/>
      <w:bookmarkStart w:id="1705" w:name="_Toc141889864"/>
      <w:bookmarkStart w:id="1706" w:name="_Toc141890346"/>
      <w:bookmarkStart w:id="1707" w:name="_Toc141890835"/>
      <w:bookmarkStart w:id="1708" w:name="_Toc141957557"/>
      <w:bookmarkStart w:id="1709" w:name="_Toc141958062"/>
      <w:bookmarkStart w:id="1710" w:name="_Toc141967486"/>
      <w:bookmarkStart w:id="1711" w:name="_Toc141968054"/>
      <w:bookmarkStart w:id="1712" w:name="_Toc141971704"/>
      <w:bookmarkStart w:id="1713" w:name="_Toc141972321"/>
      <w:bookmarkStart w:id="1714" w:name="_Toc141972938"/>
      <w:bookmarkStart w:id="1715" w:name="_Toc141972491"/>
      <w:bookmarkStart w:id="1716" w:name="_Toc141973725"/>
      <w:bookmarkStart w:id="1717" w:name="_Toc141106855"/>
      <w:bookmarkStart w:id="1718" w:name="_Toc141107286"/>
      <w:bookmarkStart w:id="1719" w:name="_Toc141109609"/>
      <w:bookmarkStart w:id="1720" w:name="_Toc141110046"/>
      <w:bookmarkStart w:id="1721" w:name="_Toc141366901"/>
      <w:bookmarkStart w:id="1722" w:name="_Toc141367363"/>
      <w:bookmarkStart w:id="1723" w:name="_Toc141886498"/>
      <w:bookmarkStart w:id="1724" w:name="_Toc141888420"/>
      <w:bookmarkStart w:id="1725" w:name="_Toc141888902"/>
      <w:bookmarkStart w:id="1726" w:name="_Toc141889384"/>
      <w:bookmarkStart w:id="1727" w:name="_Toc141889865"/>
      <w:bookmarkStart w:id="1728" w:name="_Toc141890347"/>
      <w:bookmarkStart w:id="1729" w:name="_Toc141890836"/>
      <w:bookmarkStart w:id="1730" w:name="_Toc141957558"/>
      <w:bookmarkStart w:id="1731" w:name="_Toc141958063"/>
      <w:bookmarkStart w:id="1732" w:name="_Toc141967487"/>
      <w:bookmarkStart w:id="1733" w:name="_Toc141968055"/>
      <w:bookmarkStart w:id="1734" w:name="_Toc141971705"/>
      <w:bookmarkStart w:id="1735" w:name="_Toc141972322"/>
      <w:bookmarkStart w:id="1736" w:name="_Toc141972939"/>
      <w:bookmarkStart w:id="1737" w:name="_Toc141972492"/>
      <w:bookmarkStart w:id="1738" w:name="_Toc141973726"/>
      <w:bookmarkStart w:id="1739" w:name="_Toc141106856"/>
      <w:bookmarkStart w:id="1740" w:name="_Toc141107287"/>
      <w:bookmarkStart w:id="1741" w:name="_Toc141109610"/>
      <w:bookmarkStart w:id="1742" w:name="_Toc141110047"/>
      <w:bookmarkStart w:id="1743" w:name="_Toc141366902"/>
      <w:bookmarkStart w:id="1744" w:name="_Toc141367364"/>
      <w:bookmarkStart w:id="1745" w:name="_Toc141886499"/>
      <w:bookmarkStart w:id="1746" w:name="_Toc141888421"/>
      <w:bookmarkStart w:id="1747" w:name="_Toc141888903"/>
      <w:bookmarkStart w:id="1748" w:name="_Toc141889385"/>
      <w:bookmarkStart w:id="1749" w:name="_Toc141889866"/>
      <w:bookmarkStart w:id="1750" w:name="_Toc141890348"/>
      <w:bookmarkStart w:id="1751" w:name="_Toc141890837"/>
      <w:bookmarkStart w:id="1752" w:name="_Toc141957559"/>
      <w:bookmarkStart w:id="1753" w:name="_Toc141958064"/>
      <w:bookmarkStart w:id="1754" w:name="_Toc141967488"/>
      <w:bookmarkStart w:id="1755" w:name="_Toc141968056"/>
      <w:bookmarkStart w:id="1756" w:name="_Toc141971706"/>
      <w:bookmarkStart w:id="1757" w:name="_Toc141972323"/>
      <w:bookmarkStart w:id="1758" w:name="_Toc141972940"/>
      <w:bookmarkStart w:id="1759" w:name="_Toc141972493"/>
      <w:bookmarkStart w:id="1760" w:name="_Toc141973727"/>
      <w:bookmarkStart w:id="1761" w:name="_Toc141106857"/>
      <w:bookmarkStart w:id="1762" w:name="_Toc141107288"/>
      <w:bookmarkStart w:id="1763" w:name="_Toc141109611"/>
      <w:bookmarkStart w:id="1764" w:name="_Toc141110048"/>
      <w:bookmarkStart w:id="1765" w:name="_Toc141366903"/>
      <w:bookmarkStart w:id="1766" w:name="_Toc141367365"/>
      <w:bookmarkStart w:id="1767" w:name="_Toc141886500"/>
      <w:bookmarkStart w:id="1768" w:name="_Toc141888422"/>
      <w:bookmarkStart w:id="1769" w:name="_Toc141888904"/>
      <w:bookmarkStart w:id="1770" w:name="_Toc141889386"/>
      <w:bookmarkStart w:id="1771" w:name="_Toc141889867"/>
      <w:bookmarkStart w:id="1772" w:name="_Toc141890349"/>
      <w:bookmarkStart w:id="1773" w:name="_Toc141890838"/>
      <w:bookmarkStart w:id="1774" w:name="_Toc141957560"/>
      <w:bookmarkStart w:id="1775" w:name="_Toc141958065"/>
      <w:bookmarkStart w:id="1776" w:name="_Toc141967489"/>
      <w:bookmarkStart w:id="1777" w:name="_Toc141968057"/>
      <w:bookmarkStart w:id="1778" w:name="_Toc141971707"/>
      <w:bookmarkStart w:id="1779" w:name="_Toc141972324"/>
      <w:bookmarkStart w:id="1780" w:name="_Toc141972941"/>
      <w:bookmarkStart w:id="1781" w:name="_Toc141972494"/>
      <w:bookmarkStart w:id="1782" w:name="_Toc141973728"/>
      <w:bookmarkStart w:id="1783" w:name="_Toc141106858"/>
      <w:bookmarkStart w:id="1784" w:name="_Toc141107289"/>
      <w:bookmarkStart w:id="1785" w:name="_Toc141109612"/>
      <w:bookmarkStart w:id="1786" w:name="_Toc141110049"/>
      <w:bookmarkStart w:id="1787" w:name="_Toc141366904"/>
      <w:bookmarkStart w:id="1788" w:name="_Toc141367366"/>
      <w:bookmarkStart w:id="1789" w:name="_Toc141886501"/>
      <w:bookmarkStart w:id="1790" w:name="_Toc141888423"/>
      <w:bookmarkStart w:id="1791" w:name="_Toc141888905"/>
      <w:bookmarkStart w:id="1792" w:name="_Toc141889387"/>
      <w:bookmarkStart w:id="1793" w:name="_Toc141889868"/>
      <w:bookmarkStart w:id="1794" w:name="_Toc141890350"/>
      <w:bookmarkStart w:id="1795" w:name="_Toc141890839"/>
      <w:bookmarkStart w:id="1796" w:name="_Toc141957561"/>
      <w:bookmarkStart w:id="1797" w:name="_Toc141958066"/>
      <w:bookmarkStart w:id="1798" w:name="_Toc141967490"/>
      <w:bookmarkStart w:id="1799" w:name="_Toc141968058"/>
      <w:bookmarkStart w:id="1800" w:name="_Toc141971708"/>
      <w:bookmarkStart w:id="1801" w:name="_Toc141972325"/>
      <w:bookmarkStart w:id="1802" w:name="_Toc141972942"/>
      <w:bookmarkStart w:id="1803" w:name="_Toc141972495"/>
      <w:bookmarkStart w:id="1804" w:name="_Toc141973729"/>
      <w:bookmarkStart w:id="1805" w:name="_Toc141106859"/>
      <w:bookmarkStart w:id="1806" w:name="_Toc141107290"/>
      <w:bookmarkStart w:id="1807" w:name="_Toc141109613"/>
      <w:bookmarkStart w:id="1808" w:name="_Toc141110050"/>
      <w:bookmarkStart w:id="1809" w:name="_Toc141366905"/>
      <w:bookmarkStart w:id="1810" w:name="_Toc141367367"/>
      <w:bookmarkStart w:id="1811" w:name="_Toc141886502"/>
      <w:bookmarkStart w:id="1812" w:name="_Toc141888424"/>
      <w:bookmarkStart w:id="1813" w:name="_Toc141888906"/>
      <w:bookmarkStart w:id="1814" w:name="_Toc141889388"/>
      <w:bookmarkStart w:id="1815" w:name="_Toc141889869"/>
      <w:bookmarkStart w:id="1816" w:name="_Toc141890351"/>
      <w:bookmarkStart w:id="1817" w:name="_Toc141890840"/>
      <w:bookmarkStart w:id="1818" w:name="_Toc141957562"/>
      <w:bookmarkStart w:id="1819" w:name="_Toc141958067"/>
      <w:bookmarkStart w:id="1820" w:name="_Toc141967491"/>
      <w:bookmarkStart w:id="1821" w:name="_Toc141968059"/>
      <w:bookmarkStart w:id="1822" w:name="_Toc141971709"/>
      <w:bookmarkStart w:id="1823" w:name="_Toc141972326"/>
      <w:bookmarkStart w:id="1824" w:name="_Toc141972943"/>
      <w:bookmarkStart w:id="1825" w:name="_Toc141972496"/>
      <w:bookmarkStart w:id="1826" w:name="_Toc141973730"/>
      <w:bookmarkStart w:id="1827" w:name="_Toc126318138"/>
      <w:bookmarkStart w:id="1828" w:name="_Toc126318239"/>
      <w:bookmarkStart w:id="1829" w:name="_Toc126318385"/>
      <w:bookmarkStart w:id="1830" w:name="_Toc127792163"/>
      <w:bookmarkStart w:id="1831" w:name="_Toc127792286"/>
      <w:bookmarkStart w:id="1832" w:name="_Toc127792815"/>
      <w:bookmarkStart w:id="1833" w:name="_Toc127792939"/>
      <w:bookmarkStart w:id="1834" w:name="_Toc126318139"/>
      <w:bookmarkStart w:id="1835" w:name="_Toc126318240"/>
      <w:bookmarkStart w:id="1836" w:name="_Toc126318386"/>
      <w:bookmarkStart w:id="1837" w:name="_Toc127792164"/>
      <w:bookmarkStart w:id="1838" w:name="_Toc127792287"/>
      <w:bookmarkStart w:id="1839" w:name="_Toc127792816"/>
      <w:bookmarkStart w:id="1840" w:name="_Toc127792940"/>
      <w:bookmarkStart w:id="1841" w:name="_Toc141106860"/>
      <w:bookmarkStart w:id="1842" w:name="_Toc141107291"/>
      <w:bookmarkStart w:id="1843" w:name="_Toc141109614"/>
      <w:bookmarkStart w:id="1844" w:name="_Toc141110051"/>
      <w:bookmarkStart w:id="1845" w:name="_Toc141366906"/>
      <w:bookmarkStart w:id="1846" w:name="_Toc141367368"/>
      <w:bookmarkStart w:id="1847" w:name="_Toc141886503"/>
      <w:bookmarkStart w:id="1848" w:name="_Toc141888425"/>
      <w:bookmarkStart w:id="1849" w:name="_Toc141888907"/>
      <w:bookmarkStart w:id="1850" w:name="_Toc141889389"/>
      <w:bookmarkStart w:id="1851" w:name="_Toc141889870"/>
      <w:bookmarkStart w:id="1852" w:name="_Toc141890352"/>
      <w:bookmarkStart w:id="1853" w:name="_Toc141890841"/>
      <w:bookmarkStart w:id="1854" w:name="_Toc141957563"/>
      <w:bookmarkStart w:id="1855" w:name="_Toc141958068"/>
      <w:bookmarkStart w:id="1856" w:name="_Toc141967492"/>
      <w:bookmarkStart w:id="1857" w:name="_Toc141968060"/>
      <w:bookmarkStart w:id="1858" w:name="_Toc141971710"/>
      <w:bookmarkStart w:id="1859" w:name="_Toc141972327"/>
      <w:bookmarkStart w:id="1860" w:name="_Toc141972944"/>
      <w:bookmarkStart w:id="1861" w:name="_Toc141972497"/>
      <w:bookmarkStart w:id="1862" w:name="_Toc141973731"/>
      <w:bookmarkStart w:id="1863" w:name="_Toc141106861"/>
      <w:bookmarkStart w:id="1864" w:name="_Toc141107292"/>
      <w:bookmarkStart w:id="1865" w:name="_Toc141109615"/>
      <w:bookmarkStart w:id="1866" w:name="_Toc141110052"/>
      <w:bookmarkStart w:id="1867" w:name="_Toc141366907"/>
      <w:bookmarkStart w:id="1868" w:name="_Toc141367369"/>
      <w:bookmarkStart w:id="1869" w:name="_Toc141886504"/>
      <w:bookmarkStart w:id="1870" w:name="_Toc141888426"/>
      <w:bookmarkStart w:id="1871" w:name="_Toc141888908"/>
      <w:bookmarkStart w:id="1872" w:name="_Toc141889390"/>
      <w:bookmarkStart w:id="1873" w:name="_Toc141889871"/>
      <w:bookmarkStart w:id="1874" w:name="_Toc141890353"/>
      <w:bookmarkStart w:id="1875" w:name="_Toc141890842"/>
      <w:bookmarkStart w:id="1876" w:name="_Toc141957564"/>
      <w:bookmarkStart w:id="1877" w:name="_Toc141958069"/>
      <w:bookmarkStart w:id="1878" w:name="_Toc141967493"/>
      <w:bookmarkStart w:id="1879" w:name="_Toc141968061"/>
      <w:bookmarkStart w:id="1880" w:name="_Toc141971711"/>
      <w:bookmarkStart w:id="1881" w:name="_Toc141972328"/>
      <w:bookmarkStart w:id="1882" w:name="_Toc141972945"/>
      <w:bookmarkStart w:id="1883" w:name="_Toc141972498"/>
      <w:bookmarkStart w:id="1884" w:name="_Toc141973732"/>
      <w:bookmarkStart w:id="1885" w:name="_Toc141106862"/>
      <w:bookmarkStart w:id="1886" w:name="_Toc141107293"/>
      <w:bookmarkStart w:id="1887" w:name="_Toc141109616"/>
      <w:bookmarkStart w:id="1888" w:name="_Toc141110053"/>
      <w:bookmarkStart w:id="1889" w:name="_Toc141366908"/>
      <w:bookmarkStart w:id="1890" w:name="_Toc141367370"/>
      <w:bookmarkStart w:id="1891" w:name="_Toc141886505"/>
      <w:bookmarkStart w:id="1892" w:name="_Toc141888427"/>
      <w:bookmarkStart w:id="1893" w:name="_Toc141888909"/>
      <w:bookmarkStart w:id="1894" w:name="_Toc141889391"/>
      <w:bookmarkStart w:id="1895" w:name="_Toc141889872"/>
      <w:bookmarkStart w:id="1896" w:name="_Toc141890354"/>
      <w:bookmarkStart w:id="1897" w:name="_Toc141890843"/>
      <w:bookmarkStart w:id="1898" w:name="_Toc141957565"/>
      <w:bookmarkStart w:id="1899" w:name="_Toc141958070"/>
      <w:bookmarkStart w:id="1900" w:name="_Toc141967494"/>
      <w:bookmarkStart w:id="1901" w:name="_Toc141968062"/>
      <w:bookmarkStart w:id="1902" w:name="_Toc141971712"/>
      <w:bookmarkStart w:id="1903" w:name="_Toc141972329"/>
      <w:bookmarkStart w:id="1904" w:name="_Toc141972946"/>
      <w:bookmarkStart w:id="1905" w:name="_Toc141972499"/>
      <w:bookmarkStart w:id="1906" w:name="_Toc141973733"/>
      <w:bookmarkStart w:id="1907" w:name="_Toc141106863"/>
      <w:bookmarkStart w:id="1908" w:name="_Toc141107294"/>
      <w:bookmarkStart w:id="1909" w:name="_Toc141109617"/>
      <w:bookmarkStart w:id="1910" w:name="_Toc141110054"/>
      <w:bookmarkStart w:id="1911" w:name="_Toc141366909"/>
      <w:bookmarkStart w:id="1912" w:name="_Toc141367371"/>
      <w:bookmarkStart w:id="1913" w:name="_Toc141886506"/>
      <w:bookmarkStart w:id="1914" w:name="_Toc141888428"/>
      <w:bookmarkStart w:id="1915" w:name="_Toc141888910"/>
      <w:bookmarkStart w:id="1916" w:name="_Toc141889392"/>
      <w:bookmarkStart w:id="1917" w:name="_Toc141889873"/>
      <w:bookmarkStart w:id="1918" w:name="_Toc141890355"/>
      <w:bookmarkStart w:id="1919" w:name="_Toc141890844"/>
      <w:bookmarkStart w:id="1920" w:name="_Toc141957566"/>
      <w:bookmarkStart w:id="1921" w:name="_Toc141958071"/>
      <w:bookmarkStart w:id="1922" w:name="_Toc141967495"/>
      <w:bookmarkStart w:id="1923" w:name="_Toc141968063"/>
      <w:bookmarkStart w:id="1924" w:name="_Toc141971713"/>
      <w:bookmarkStart w:id="1925" w:name="_Toc141972330"/>
      <w:bookmarkStart w:id="1926" w:name="_Toc141972947"/>
      <w:bookmarkStart w:id="1927" w:name="_Toc141972500"/>
      <w:bookmarkStart w:id="1928" w:name="_Toc141973734"/>
      <w:bookmarkStart w:id="1929" w:name="_Toc141106864"/>
      <w:bookmarkStart w:id="1930" w:name="_Toc141107295"/>
      <w:bookmarkStart w:id="1931" w:name="_Toc141109618"/>
      <w:bookmarkStart w:id="1932" w:name="_Toc141110055"/>
      <w:bookmarkStart w:id="1933" w:name="_Toc141366910"/>
      <w:bookmarkStart w:id="1934" w:name="_Toc141367372"/>
      <w:bookmarkStart w:id="1935" w:name="_Toc141886507"/>
      <w:bookmarkStart w:id="1936" w:name="_Toc141888429"/>
      <w:bookmarkStart w:id="1937" w:name="_Toc141888911"/>
      <w:bookmarkStart w:id="1938" w:name="_Toc141889393"/>
      <w:bookmarkStart w:id="1939" w:name="_Toc141889874"/>
      <w:bookmarkStart w:id="1940" w:name="_Toc141890356"/>
      <w:bookmarkStart w:id="1941" w:name="_Toc141890845"/>
      <w:bookmarkStart w:id="1942" w:name="_Toc141957567"/>
      <w:bookmarkStart w:id="1943" w:name="_Toc141958072"/>
      <w:bookmarkStart w:id="1944" w:name="_Toc141967496"/>
      <w:bookmarkStart w:id="1945" w:name="_Toc141968064"/>
      <w:bookmarkStart w:id="1946" w:name="_Toc141971714"/>
      <w:bookmarkStart w:id="1947" w:name="_Toc141972331"/>
      <w:bookmarkStart w:id="1948" w:name="_Toc141972948"/>
      <w:bookmarkStart w:id="1949" w:name="_Toc141972501"/>
      <w:bookmarkStart w:id="1950" w:name="_Toc141973735"/>
      <w:bookmarkStart w:id="1951" w:name="_Toc141106865"/>
      <w:bookmarkStart w:id="1952" w:name="_Toc141107296"/>
      <w:bookmarkStart w:id="1953" w:name="_Toc141109619"/>
      <w:bookmarkStart w:id="1954" w:name="_Toc141110056"/>
      <w:bookmarkStart w:id="1955" w:name="_Toc141366911"/>
      <w:bookmarkStart w:id="1956" w:name="_Toc141367373"/>
      <w:bookmarkStart w:id="1957" w:name="_Toc141886508"/>
      <w:bookmarkStart w:id="1958" w:name="_Toc141888430"/>
      <w:bookmarkStart w:id="1959" w:name="_Toc141888912"/>
      <w:bookmarkStart w:id="1960" w:name="_Toc141889394"/>
      <w:bookmarkStart w:id="1961" w:name="_Toc141889875"/>
      <w:bookmarkStart w:id="1962" w:name="_Toc141890357"/>
      <w:bookmarkStart w:id="1963" w:name="_Toc141890846"/>
      <w:bookmarkStart w:id="1964" w:name="_Toc141957568"/>
      <w:bookmarkStart w:id="1965" w:name="_Toc141958073"/>
      <w:bookmarkStart w:id="1966" w:name="_Toc141967497"/>
      <w:bookmarkStart w:id="1967" w:name="_Toc141968065"/>
      <w:bookmarkStart w:id="1968" w:name="_Toc141971715"/>
      <w:bookmarkStart w:id="1969" w:name="_Toc141972332"/>
      <w:bookmarkStart w:id="1970" w:name="_Toc141972949"/>
      <w:bookmarkStart w:id="1971" w:name="_Toc141972502"/>
      <w:bookmarkStart w:id="1972" w:name="_Toc141973736"/>
      <w:bookmarkStart w:id="1973" w:name="_Toc141106866"/>
      <w:bookmarkStart w:id="1974" w:name="_Toc141107297"/>
      <w:bookmarkStart w:id="1975" w:name="_Toc141109620"/>
      <w:bookmarkStart w:id="1976" w:name="_Toc141110057"/>
      <w:bookmarkStart w:id="1977" w:name="_Toc141366912"/>
      <w:bookmarkStart w:id="1978" w:name="_Toc141367374"/>
      <w:bookmarkStart w:id="1979" w:name="_Toc141886509"/>
      <w:bookmarkStart w:id="1980" w:name="_Toc141888431"/>
      <w:bookmarkStart w:id="1981" w:name="_Toc141888913"/>
      <w:bookmarkStart w:id="1982" w:name="_Toc141889395"/>
      <w:bookmarkStart w:id="1983" w:name="_Toc141889876"/>
      <w:bookmarkStart w:id="1984" w:name="_Toc141890358"/>
      <w:bookmarkStart w:id="1985" w:name="_Toc141890847"/>
      <w:bookmarkStart w:id="1986" w:name="_Toc141957569"/>
      <w:bookmarkStart w:id="1987" w:name="_Toc141958074"/>
      <w:bookmarkStart w:id="1988" w:name="_Toc141967498"/>
      <w:bookmarkStart w:id="1989" w:name="_Toc141968066"/>
      <w:bookmarkStart w:id="1990" w:name="_Toc141971716"/>
      <w:bookmarkStart w:id="1991" w:name="_Toc141972333"/>
      <w:bookmarkStart w:id="1992" w:name="_Toc141972950"/>
      <w:bookmarkStart w:id="1993" w:name="_Toc141972503"/>
      <w:bookmarkStart w:id="1994" w:name="_Toc141973737"/>
      <w:bookmarkStart w:id="1995" w:name="_Toc141106867"/>
      <w:bookmarkStart w:id="1996" w:name="_Toc141107298"/>
      <w:bookmarkStart w:id="1997" w:name="_Toc141109621"/>
      <w:bookmarkStart w:id="1998" w:name="_Toc141110058"/>
      <w:bookmarkStart w:id="1999" w:name="_Toc141366913"/>
      <w:bookmarkStart w:id="2000" w:name="_Toc141367375"/>
      <w:bookmarkStart w:id="2001" w:name="_Toc141886510"/>
      <w:bookmarkStart w:id="2002" w:name="_Toc141888432"/>
      <w:bookmarkStart w:id="2003" w:name="_Toc141888914"/>
      <w:bookmarkStart w:id="2004" w:name="_Toc141889396"/>
      <w:bookmarkStart w:id="2005" w:name="_Toc141889877"/>
      <w:bookmarkStart w:id="2006" w:name="_Toc141890359"/>
      <w:bookmarkStart w:id="2007" w:name="_Toc141890848"/>
      <w:bookmarkStart w:id="2008" w:name="_Toc141957570"/>
      <w:bookmarkStart w:id="2009" w:name="_Toc141958075"/>
      <w:bookmarkStart w:id="2010" w:name="_Toc141967499"/>
      <w:bookmarkStart w:id="2011" w:name="_Toc141968067"/>
      <w:bookmarkStart w:id="2012" w:name="_Toc141971717"/>
      <w:bookmarkStart w:id="2013" w:name="_Toc141972334"/>
      <w:bookmarkStart w:id="2014" w:name="_Toc141972951"/>
      <w:bookmarkStart w:id="2015" w:name="_Toc141972504"/>
      <w:bookmarkStart w:id="2016" w:name="_Toc141973738"/>
      <w:bookmarkStart w:id="2017" w:name="_Toc141106868"/>
      <w:bookmarkStart w:id="2018" w:name="_Toc141107299"/>
      <w:bookmarkStart w:id="2019" w:name="_Toc141109622"/>
      <w:bookmarkStart w:id="2020" w:name="_Toc141110059"/>
      <w:bookmarkStart w:id="2021" w:name="_Toc141366914"/>
      <w:bookmarkStart w:id="2022" w:name="_Toc141367376"/>
      <w:bookmarkStart w:id="2023" w:name="_Toc141886511"/>
      <w:bookmarkStart w:id="2024" w:name="_Toc141888433"/>
      <w:bookmarkStart w:id="2025" w:name="_Toc141888915"/>
      <w:bookmarkStart w:id="2026" w:name="_Toc141889397"/>
      <w:bookmarkStart w:id="2027" w:name="_Toc141889878"/>
      <w:bookmarkStart w:id="2028" w:name="_Toc141890360"/>
      <w:bookmarkStart w:id="2029" w:name="_Toc141890849"/>
      <w:bookmarkStart w:id="2030" w:name="_Toc141957571"/>
      <w:bookmarkStart w:id="2031" w:name="_Toc141958076"/>
      <w:bookmarkStart w:id="2032" w:name="_Toc141967500"/>
      <w:bookmarkStart w:id="2033" w:name="_Toc141968068"/>
      <w:bookmarkStart w:id="2034" w:name="_Toc141971718"/>
      <w:bookmarkStart w:id="2035" w:name="_Toc141972335"/>
      <w:bookmarkStart w:id="2036" w:name="_Toc141972952"/>
      <w:bookmarkStart w:id="2037" w:name="_Toc141972505"/>
      <w:bookmarkStart w:id="2038" w:name="_Toc141973739"/>
      <w:bookmarkStart w:id="2039" w:name="_Toc141106869"/>
      <w:bookmarkStart w:id="2040" w:name="_Toc141107300"/>
      <w:bookmarkStart w:id="2041" w:name="_Toc141109623"/>
      <w:bookmarkStart w:id="2042" w:name="_Toc141110060"/>
      <w:bookmarkStart w:id="2043" w:name="_Toc141366915"/>
      <w:bookmarkStart w:id="2044" w:name="_Toc141367377"/>
      <w:bookmarkStart w:id="2045" w:name="_Toc141886512"/>
      <w:bookmarkStart w:id="2046" w:name="_Toc141888434"/>
      <w:bookmarkStart w:id="2047" w:name="_Toc141888916"/>
      <w:bookmarkStart w:id="2048" w:name="_Toc141889398"/>
      <w:bookmarkStart w:id="2049" w:name="_Toc141889879"/>
      <w:bookmarkStart w:id="2050" w:name="_Toc141890361"/>
      <w:bookmarkStart w:id="2051" w:name="_Toc141890850"/>
      <w:bookmarkStart w:id="2052" w:name="_Toc141957572"/>
      <w:bookmarkStart w:id="2053" w:name="_Toc141958077"/>
      <w:bookmarkStart w:id="2054" w:name="_Toc141967501"/>
      <w:bookmarkStart w:id="2055" w:name="_Toc141968069"/>
      <w:bookmarkStart w:id="2056" w:name="_Toc141971719"/>
      <w:bookmarkStart w:id="2057" w:name="_Toc141972336"/>
      <w:bookmarkStart w:id="2058" w:name="_Toc141972953"/>
      <w:bookmarkStart w:id="2059" w:name="_Toc141972506"/>
      <w:bookmarkStart w:id="2060" w:name="_Toc141973740"/>
      <w:bookmarkStart w:id="2061" w:name="_Toc141106870"/>
      <w:bookmarkStart w:id="2062" w:name="_Toc141107301"/>
      <w:bookmarkStart w:id="2063" w:name="_Toc141109624"/>
      <w:bookmarkStart w:id="2064" w:name="_Toc141110061"/>
      <w:bookmarkStart w:id="2065" w:name="_Toc141366916"/>
      <w:bookmarkStart w:id="2066" w:name="_Toc141367378"/>
      <w:bookmarkStart w:id="2067" w:name="_Toc141886513"/>
      <w:bookmarkStart w:id="2068" w:name="_Toc141888435"/>
      <w:bookmarkStart w:id="2069" w:name="_Toc141888917"/>
      <w:bookmarkStart w:id="2070" w:name="_Toc141889399"/>
      <w:bookmarkStart w:id="2071" w:name="_Toc141889880"/>
      <w:bookmarkStart w:id="2072" w:name="_Toc141890362"/>
      <w:bookmarkStart w:id="2073" w:name="_Toc141890851"/>
      <w:bookmarkStart w:id="2074" w:name="_Toc141957573"/>
      <w:bookmarkStart w:id="2075" w:name="_Toc141958078"/>
      <w:bookmarkStart w:id="2076" w:name="_Toc141967502"/>
      <w:bookmarkStart w:id="2077" w:name="_Toc141968070"/>
      <w:bookmarkStart w:id="2078" w:name="_Toc141971720"/>
      <w:bookmarkStart w:id="2079" w:name="_Toc141972337"/>
      <w:bookmarkStart w:id="2080" w:name="_Toc141972954"/>
      <w:bookmarkStart w:id="2081" w:name="_Toc141972507"/>
      <w:bookmarkStart w:id="2082" w:name="_Toc141973741"/>
      <w:bookmarkStart w:id="2083" w:name="_Toc141106871"/>
      <w:bookmarkStart w:id="2084" w:name="_Toc141107302"/>
      <w:bookmarkStart w:id="2085" w:name="_Toc141109625"/>
      <w:bookmarkStart w:id="2086" w:name="_Toc141110062"/>
      <w:bookmarkStart w:id="2087" w:name="_Toc141366917"/>
      <w:bookmarkStart w:id="2088" w:name="_Toc141367379"/>
      <w:bookmarkStart w:id="2089" w:name="_Toc141886514"/>
      <w:bookmarkStart w:id="2090" w:name="_Toc141888436"/>
      <w:bookmarkStart w:id="2091" w:name="_Toc141888918"/>
      <w:bookmarkStart w:id="2092" w:name="_Toc141889400"/>
      <w:bookmarkStart w:id="2093" w:name="_Toc141889881"/>
      <w:bookmarkStart w:id="2094" w:name="_Toc141890363"/>
      <w:bookmarkStart w:id="2095" w:name="_Toc141890852"/>
      <w:bookmarkStart w:id="2096" w:name="_Toc141957574"/>
      <w:bookmarkStart w:id="2097" w:name="_Toc141958079"/>
      <w:bookmarkStart w:id="2098" w:name="_Toc141967503"/>
      <w:bookmarkStart w:id="2099" w:name="_Toc141968071"/>
      <w:bookmarkStart w:id="2100" w:name="_Toc141971721"/>
      <w:bookmarkStart w:id="2101" w:name="_Toc141972338"/>
      <w:bookmarkStart w:id="2102" w:name="_Toc141972955"/>
      <w:bookmarkStart w:id="2103" w:name="_Toc141972508"/>
      <w:bookmarkStart w:id="2104" w:name="_Toc141973742"/>
      <w:bookmarkStart w:id="2105" w:name="_Toc141106872"/>
      <w:bookmarkStart w:id="2106" w:name="_Toc141107303"/>
      <w:bookmarkStart w:id="2107" w:name="_Toc141109626"/>
      <w:bookmarkStart w:id="2108" w:name="_Toc141110063"/>
      <w:bookmarkStart w:id="2109" w:name="_Toc141366918"/>
      <w:bookmarkStart w:id="2110" w:name="_Toc141367380"/>
      <w:bookmarkStart w:id="2111" w:name="_Toc141886515"/>
      <w:bookmarkStart w:id="2112" w:name="_Toc141888437"/>
      <w:bookmarkStart w:id="2113" w:name="_Toc141888919"/>
      <w:bookmarkStart w:id="2114" w:name="_Toc141889401"/>
      <w:bookmarkStart w:id="2115" w:name="_Toc141889882"/>
      <w:bookmarkStart w:id="2116" w:name="_Toc141890364"/>
      <w:bookmarkStart w:id="2117" w:name="_Toc141890853"/>
      <w:bookmarkStart w:id="2118" w:name="_Toc141957575"/>
      <w:bookmarkStart w:id="2119" w:name="_Toc141958080"/>
      <w:bookmarkStart w:id="2120" w:name="_Toc141967504"/>
      <w:bookmarkStart w:id="2121" w:name="_Toc141968072"/>
      <w:bookmarkStart w:id="2122" w:name="_Toc141971722"/>
      <w:bookmarkStart w:id="2123" w:name="_Toc141972339"/>
      <w:bookmarkStart w:id="2124" w:name="_Toc141972956"/>
      <w:bookmarkStart w:id="2125" w:name="_Toc141972509"/>
      <w:bookmarkStart w:id="2126" w:name="_Toc141973743"/>
      <w:bookmarkStart w:id="2127" w:name="_Toc141106873"/>
      <w:bookmarkStart w:id="2128" w:name="_Toc141107304"/>
      <w:bookmarkStart w:id="2129" w:name="_Toc141109627"/>
      <w:bookmarkStart w:id="2130" w:name="_Toc141110064"/>
      <w:bookmarkStart w:id="2131" w:name="_Toc141366919"/>
      <w:bookmarkStart w:id="2132" w:name="_Toc141367381"/>
      <w:bookmarkStart w:id="2133" w:name="_Toc141886516"/>
      <w:bookmarkStart w:id="2134" w:name="_Toc141888438"/>
      <w:bookmarkStart w:id="2135" w:name="_Toc141888920"/>
      <w:bookmarkStart w:id="2136" w:name="_Toc141889402"/>
      <w:bookmarkStart w:id="2137" w:name="_Toc141889883"/>
      <w:bookmarkStart w:id="2138" w:name="_Toc141890365"/>
      <w:bookmarkStart w:id="2139" w:name="_Toc141890854"/>
      <w:bookmarkStart w:id="2140" w:name="_Toc141957576"/>
      <w:bookmarkStart w:id="2141" w:name="_Toc141958081"/>
      <w:bookmarkStart w:id="2142" w:name="_Toc141967505"/>
      <w:bookmarkStart w:id="2143" w:name="_Toc141968073"/>
      <w:bookmarkStart w:id="2144" w:name="_Toc141971723"/>
      <w:bookmarkStart w:id="2145" w:name="_Toc141972340"/>
      <w:bookmarkStart w:id="2146" w:name="_Toc141972957"/>
      <w:bookmarkStart w:id="2147" w:name="_Toc141972510"/>
      <w:bookmarkStart w:id="2148" w:name="_Toc141973744"/>
      <w:bookmarkStart w:id="2149" w:name="_Toc141106874"/>
      <w:bookmarkStart w:id="2150" w:name="_Toc141107305"/>
      <w:bookmarkStart w:id="2151" w:name="_Toc141109628"/>
      <w:bookmarkStart w:id="2152" w:name="_Toc141110065"/>
      <w:bookmarkStart w:id="2153" w:name="_Toc141366920"/>
      <w:bookmarkStart w:id="2154" w:name="_Toc141367382"/>
      <w:bookmarkStart w:id="2155" w:name="_Toc141886517"/>
      <w:bookmarkStart w:id="2156" w:name="_Toc141888439"/>
      <w:bookmarkStart w:id="2157" w:name="_Toc141888921"/>
      <w:bookmarkStart w:id="2158" w:name="_Toc141889403"/>
      <w:bookmarkStart w:id="2159" w:name="_Toc141889884"/>
      <w:bookmarkStart w:id="2160" w:name="_Toc141890366"/>
      <w:bookmarkStart w:id="2161" w:name="_Toc141890855"/>
      <w:bookmarkStart w:id="2162" w:name="_Toc141957577"/>
      <w:bookmarkStart w:id="2163" w:name="_Toc141958082"/>
      <w:bookmarkStart w:id="2164" w:name="_Toc141967506"/>
      <w:bookmarkStart w:id="2165" w:name="_Toc141968074"/>
      <w:bookmarkStart w:id="2166" w:name="_Toc141971724"/>
      <w:bookmarkStart w:id="2167" w:name="_Toc141972341"/>
      <w:bookmarkStart w:id="2168" w:name="_Toc141972958"/>
      <w:bookmarkStart w:id="2169" w:name="_Toc141972511"/>
      <w:bookmarkStart w:id="2170" w:name="_Toc141973745"/>
      <w:bookmarkStart w:id="2171" w:name="_Toc141106875"/>
      <w:bookmarkStart w:id="2172" w:name="_Toc141107306"/>
      <w:bookmarkStart w:id="2173" w:name="_Toc141109629"/>
      <w:bookmarkStart w:id="2174" w:name="_Toc141110066"/>
      <w:bookmarkStart w:id="2175" w:name="_Toc141366921"/>
      <w:bookmarkStart w:id="2176" w:name="_Toc141367383"/>
      <w:bookmarkStart w:id="2177" w:name="_Toc141886518"/>
      <w:bookmarkStart w:id="2178" w:name="_Toc141888440"/>
      <w:bookmarkStart w:id="2179" w:name="_Toc141888922"/>
      <w:bookmarkStart w:id="2180" w:name="_Toc141889404"/>
      <w:bookmarkStart w:id="2181" w:name="_Toc141889885"/>
      <w:bookmarkStart w:id="2182" w:name="_Toc141890367"/>
      <w:bookmarkStart w:id="2183" w:name="_Toc141890856"/>
      <w:bookmarkStart w:id="2184" w:name="_Toc141957578"/>
      <w:bookmarkStart w:id="2185" w:name="_Toc141958083"/>
      <w:bookmarkStart w:id="2186" w:name="_Toc141967507"/>
      <w:bookmarkStart w:id="2187" w:name="_Toc141968075"/>
      <w:bookmarkStart w:id="2188" w:name="_Toc141971725"/>
      <w:bookmarkStart w:id="2189" w:name="_Toc141972342"/>
      <w:bookmarkStart w:id="2190" w:name="_Toc141972959"/>
      <w:bookmarkStart w:id="2191" w:name="_Toc141972512"/>
      <w:bookmarkStart w:id="2192" w:name="_Toc141973746"/>
      <w:bookmarkStart w:id="2193" w:name="_Toc141106876"/>
      <w:bookmarkStart w:id="2194" w:name="_Toc141107307"/>
      <w:bookmarkStart w:id="2195" w:name="_Toc141109630"/>
      <w:bookmarkStart w:id="2196" w:name="_Toc141110067"/>
      <w:bookmarkStart w:id="2197" w:name="_Toc141366922"/>
      <w:bookmarkStart w:id="2198" w:name="_Toc141367384"/>
      <w:bookmarkStart w:id="2199" w:name="_Toc141886519"/>
      <w:bookmarkStart w:id="2200" w:name="_Toc141888441"/>
      <w:bookmarkStart w:id="2201" w:name="_Toc141888923"/>
      <w:bookmarkStart w:id="2202" w:name="_Toc141889405"/>
      <w:bookmarkStart w:id="2203" w:name="_Toc141889886"/>
      <w:bookmarkStart w:id="2204" w:name="_Toc141890368"/>
      <w:bookmarkStart w:id="2205" w:name="_Toc141890857"/>
      <w:bookmarkStart w:id="2206" w:name="_Toc141957579"/>
      <w:bookmarkStart w:id="2207" w:name="_Toc141958084"/>
      <w:bookmarkStart w:id="2208" w:name="_Toc141967508"/>
      <w:bookmarkStart w:id="2209" w:name="_Toc141968076"/>
      <w:bookmarkStart w:id="2210" w:name="_Toc141971726"/>
      <w:bookmarkStart w:id="2211" w:name="_Toc141972343"/>
      <w:bookmarkStart w:id="2212" w:name="_Toc141972960"/>
      <w:bookmarkStart w:id="2213" w:name="_Toc141972513"/>
      <w:bookmarkStart w:id="2214" w:name="_Toc141973747"/>
      <w:bookmarkStart w:id="2215" w:name="_Toc141106877"/>
      <w:bookmarkStart w:id="2216" w:name="_Toc141107308"/>
      <w:bookmarkStart w:id="2217" w:name="_Toc141109631"/>
      <w:bookmarkStart w:id="2218" w:name="_Toc141110068"/>
      <w:bookmarkStart w:id="2219" w:name="_Toc141366923"/>
      <w:bookmarkStart w:id="2220" w:name="_Toc141367385"/>
      <w:bookmarkStart w:id="2221" w:name="_Toc141886520"/>
      <w:bookmarkStart w:id="2222" w:name="_Toc141888442"/>
      <w:bookmarkStart w:id="2223" w:name="_Toc141888924"/>
      <w:bookmarkStart w:id="2224" w:name="_Toc141889406"/>
      <w:bookmarkStart w:id="2225" w:name="_Toc141889887"/>
      <w:bookmarkStart w:id="2226" w:name="_Toc141890369"/>
      <w:bookmarkStart w:id="2227" w:name="_Toc141890858"/>
      <w:bookmarkStart w:id="2228" w:name="_Toc141957580"/>
      <w:bookmarkStart w:id="2229" w:name="_Toc141958085"/>
      <w:bookmarkStart w:id="2230" w:name="_Toc141967509"/>
      <w:bookmarkStart w:id="2231" w:name="_Toc141968077"/>
      <w:bookmarkStart w:id="2232" w:name="_Toc141971727"/>
      <w:bookmarkStart w:id="2233" w:name="_Toc141972344"/>
      <w:bookmarkStart w:id="2234" w:name="_Toc141972961"/>
      <w:bookmarkStart w:id="2235" w:name="_Toc141972514"/>
      <w:bookmarkStart w:id="2236" w:name="_Toc141973748"/>
      <w:bookmarkStart w:id="2237" w:name="_Toc141106878"/>
      <w:bookmarkStart w:id="2238" w:name="_Toc141107309"/>
      <w:bookmarkStart w:id="2239" w:name="_Toc141109632"/>
      <w:bookmarkStart w:id="2240" w:name="_Toc141110069"/>
      <w:bookmarkStart w:id="2241" w:name="_Toc141366924"/>
      <w:bookmarkStart w:id="2242" w:name="_Toc141367386"/>
      <w:bookmarkStart w:id="2243" w:name="_Toc141886521"/>
      <w:bookmarkStart w:id="2244" w:name="_Toc141888443"/>
      <w:bookmarkStart w:id="2245" w:name="_Toc141888925"/>
      <w:bookmarkStart w:id="2246" w:name="_Toc141889407"/>
      <w:bookmarkStart w:id="2247" w:name="_Toc141889888"/>
      <w:bookmarkStart w:id="2248" w:name="_Toc141890370"/>
      <w:bookmarkStart w:id="2249" w:name="_Toc141890859"/>
      <w:bookmarkStart w:id="2250" w:name="_Toc141957581"/>
      <w:bookmarkStart w:id="2251" w:name="_Toc141958086"/>
      <w:bookmarkStart w:id="2252" w:name="_Toc141967510"/>
      <w:bookmarkStart w:id="2253" w:name="_Toc141968078"/>
      <w:bookmarkStart w:id="2254" w:name="_Toc141971728"/>
      <w:bookmarkStart w:id="2255" w:name="_Toc141972345"/>
      <w:bookmarkStart w:id="2256" w:name="_Toc141972962"/>
      <w:bookmarkStart w:id="2257" w:name="_Toc141972515"/>
      <w:bookmarkStart w:id="2258" w:name="_Toc141973749"/>
      <w:bookmarkStart w:id="2259" w:name="_Toc141106879"/>
      <w:bookmarkStart w:id="2260" w:name="_Toc141107310"/>
      <w:bookmarkStart w:id="2261" w:name="_Toc141109633"/>
      <w:bookmarkStart w:id="2262" w:name="_Toc141110070"/>
      <w:bookmarkStart w:id="2263" w:name="_Toc141366925"/>
      <w:bookmarkStart w:id="2264" w:name="_Toc141367387"/>
      <w:bookmarkStart w:id="2265" w:name="_Toc141886522"/>
      <w:bookmarkStart w:id="2266" w:name="_Toc141888444"/>
      <w:bookmarkStart w:id="2267" w:name="_Toc141888926"/>
      <w:bookmarkStart w:id="2268" w:name="_Toc141889408"/>
      <w:bookmarkStart w:id="2269" w:name="_Toc141889889"/>
      <w:bookmarkStart w:id="2270" w:name="_Toc141890371"/>
      <w:bookmarkStart w:id="2271" w:name="_Toc141890860"/>
      <w:bookmarkStart w:id="2272" w:name="_Toc141957582"/>
      <w:bookmarkStart w:id="2273" w:name="_Toc141958087"/>
      <w:bookmarkStart w:id="2274" w:name="_Toc141967511"/>
      <w:bookmarkStart w:id="2275" w:name="_Toc141968079"/>
      <w:bookmarkStart w:id="2276" w:name="_Toc141971729"/>
      <w:bookmarkStart w:id="2277" w:name="_Toc141972346"/>
      <w:bookmarkStart w:id="2278" w:name="_Toc141972963"/>
      <w:bookmarkStart w:id="2279" w:name="_Toc141972516"/>
      <w:bookmarkStart w:id="2280" w:name="_Toc141973750"/>
      <w:bookmarkStart w:id="2281" w:name="_Toc141106880"/>
      <w:bookmarkStart w:id="2282" w:name="_Toc141107311"/>
      <w:bookmarkStart w:id="2283" w:name="_Toc141109634"/>
      <w:bookmarkStart w:id="2284" w:name="_Toc141110071"/>
      <w:bookmarkStart w:id="2285" w:name="_Toc141366926"/>
      <w:bookmarkStart w:id="2286" w:name="_Toc141367388"/>
      <w:bookmarkStart w:id="2287" w:name="_Toc141886523"/>
      <w:bookmarkStart w:id="2288" w:name="_Toc141888445"/>
      <w:bookmarkStart w:id="2289" w:name="_Toc141888927"/>
      <w:bookmarkStart w:id="2290" w:name="_Toc141889409"/>
      <w:bookmarkStart w:id="2291" w:name="_Toc141889890"/>
      <w:bookmarkStart w:id="2292" w:name="_Toc141890372"/>
      <w:bookmarkStart w:id="2293" w:name="_Toc141890861"/>
      <w:bookmarkStart w:id="2294" w:name="_Toc141957583"/>
      <w:bookmarkStart w:id="2295" w:name="_Toc141958088"/>
      <w:bookmarkStart w:id="2296" w:name="_Toc141967512"/>
      <w:bookmarkStart w:id="2297" w:name="_Toc141968080"/>
      <w:bookmarkStart w:id="2298" w:name="_Toc141971730"/>
      <w:bookmarkStart w:id="2299" w:name="_Toc141972347"/>
      <w:bookmarkStart w:id="2300" w:name="_Toc141972964"/>
      <w:bookmarkStart w:id="2301" w:name="_Toc141972517"/>
      <w:bookmarkStart w:id="2302" w:name="_Toc141973751"/>
      <w:bookmarkStart w:id="2303" w:name="_Toc141106881"/>
      <w:bookmarkStart w:id="2304" w:name="_Toc141107312"/>
      <w:bookmarkStart w:id="2305" w:name="_Toc141109635"/>
      <w:bookmarkStart w:id="2306" w:name="_Toc141110072"/>
      <w:bookmarkStart w:id="2307" w:name="_Toc141366927"/>
      <w:bookmarkStart w:id="2308" w:name="_Toc141367389"/>
      <w:bookmarkStart w:id="2309" w:name="_Toc141886524"/>
      <w:bookmarkStart w:id="2310" w:name="_Toc141888446"/>
      <w:bookmarkStart w:id="2311" w:name="_Toc141888928"/>
      <w:bookmarkStart w:id="2312" w:name="_Toc141889410"/>
      <w:bookmarkStart w:id="2313" w:name="_Toc141889891"/>
      <w:bookmarkStart w:id="2314" w:name="_Toc141890373"/>
      <w:bookmarkStart w:id="2315" w:name="_Toc141890862"/>
      <w:bookmarkStart w:id="2316" w:name="_Toc141957584"/>
      <w:bookmarkStart w:id="2317" w:name="_Toc141958089"/>
      <w:bookmarkStart w:id="2318" w:name="_Toc141967513"/>
      <w:bookmarkStart w:id="2319" w:name="_Toc141968081"/>
      <w:bookmarkStart w:id="2320" w:name="_Toc141971731"/>
      <w:bookmarkStart w:id="2321" w:name="_Toc141972348"/>
      <w:bookmarkStart w:id="2322" w:name="_Toc141972965"/>
      <w:bookmarkStart w:id="2323" w:name="_Toc141972518"/>
      <w:bookmarkStart w:id="2324" w:name="_Toc141973752"/>
      <w:bookmarkStart w:id="2325" w:name="_Toc141106882"/>
      <w:bookmarkStart w:id="2326" w:name="_Toc141107313"/>
      <w:bookmarkStart w:id="2327" w:name="_Toc141109636"/>
      <w:bookmarkStart w:id="2328" w:name="_Toc141110073"/>
      <w:bookmarkStart w:id="2329" w:name="_Toc141366928"/>
      <w:bookmarkStart w:id="2330" w:name="_Toc141367390"/>
      <w:bookmarkStart w:id="2331" w:name="_Toc141886525"/>
      <w:bookmarkStart w:id="2332" w:name="_Toc141888447"/>
      <w:bookmarkStart w:id="2333" w:name="_Toc141888929"/>
      <w:bookmarkStart w:id="2334" w:name="_Toc141889411"/>
      <w:bookmarkStart w:id="2335" w:name="_Toc141889892"/>
      <w:bookmarkStart w:id="2336" w:name="_Toc141890374"/>
      <w:bookmarkStart w:id="2337" w:name="_Toc141890863"/>
      <w:bookmarkStart w:id="2338" w:name="_Toc141957585"/>
      <w:bookmarkStart w:id="2339" w:name="_Toc141958090"/>
      <w:bookmarkStart w:id="2340" w:name="_Toc141967514"/>
      <w:bookmarkStart w:id="2341" w:name="_Toc141968082"/>
      <w:bookmarkStart w:id="2342" w:name="_Toc141971732"/>
      <w:bookmarkStart w:id="2343" w:name="_Toc141972349"/>
      <w:bookmarkStart w:id="2344" w:name="_Toc141972966"/>
      <w:bookmarkStart w:id="2345" w:name="_Toc141972519"/>
      <w:bookmarkStart w:id="2346" w:name="_Toc141973753"/>
      <w:bookmarkStart w:id="2347" w:name="_Toc141106883"/>
      <w:bookmarkStart w:id="2348" w:name="_Toc141107314"/>
      <w:bookmarkStart w:id="2349" w:name="_Toc141109637"/>
      <w:bookmarkStart w:id="2350" w:name="_Toc141110074"/>
      <w:bookmarkStart w:id="2351" w:name="_Toc141366929"/>
      <w:bookmarkStart w:id="2352" w:name="_Toc141367391"/>
      <w:bookmarkStart w:id="2353" w:name="_Toc141886526"/>
      <w:bookmarkStart w:id="2354" w:name="_Toc141888448"/>
      <w:bookmarkStart w:id="2355" w:name="_Toc141888930"/>
      <w:bookmarkStart w:id="2356" w:name="_Toc141889412"/>
      <w:bookmarkStart w:id="2357" w:name="_Toc141889893"/>
      <w:bookmarkStart w:id="2358" w:name="_Toc141890375"/>
      <w:bookmarkStart w:id="2359" w:name="_Toc141890864"/>
      <w:bookmarkStart w:id="2360" w:name="_Toc141957586"/>
      <w:bookmarkStart w:id="2361" w:name="_Toc141958091"/>
      <w:bookmarkStart w:id="2362" w:name="_Toc141967515"/>
      <w:bookmarkStart w:id="2363" w:name="_Toc141968083"/>
      <w:bookmarkStart w:id="2364" w:name="_Toc141971733"/>
      <w:bookmarkStart w:id="2365" w:name="_Toc141972350"/>
      <w:bookmarkStart w:id="2366" w:name="_Toc141972967"/>
      <w:bookmarkStart w:id="2367" w:name="_Toc141972520"/>
      <w:bookmarkStart w:id="2368" w:name="_Toc141973754"/>
      <w:bookmarkStart w:id="2369" w:name="_Toc141106884"/>
      <w:bookmarkStart w:id="2370" w:name="_Toc141107315"/>
      <w:bookmarkStart w:id="2371" w:name="_Toc141109638"/>
      <w:bookmarkStart w:id="2372" w:name="_Toc141110075"/>
      <w:bookmarkStart w:id="2373" w:name="_Toc141366930"/>
      <w:bookmarkStart w:id="2374" w:name="_Toc141367392"/>
      <w:bookmarkStart w:id="2375" w:name="_Toc141886527"/>
      <w:bookmarkStart w:id="2376" w:name="_Toc141888449"/>
      <w:bookmarkStart w:id="2377" w:name="_Toc141888931"/>
      <w:bookmarkStart w:id="2378" w:name="_Toc141889413"/>
      <w:bookmarkStart w:id="2379" w:name="_Toc141889894"/>
      <w:bookmarkStart w:id="2380" w:name="_Toc141890376"/>
      <w:bookmarkStart w:id="2381" w:name="_Toc141890865"/>
      <w:bookmarkStart w:id="2382" w:name="_Toc141957587"/>
      <w:bookmarkStart w:id="2383" w:name="_Toc141958092"/>
      <w:bookmarkStart w:id="2384" w:name="_Toc141967516"/>
      <w:bookmarkStart w:id="2385" w:name="_Toc141968084"/>
      <w:bookmarkStart w:id="2386" w:name="_Toc141971734"/>
      <w:bookmarkStart w:id="2387" w:name="_Toc141972351"/>
      <w:bookmarkStart w:id="2388" w:name="_Toc141972968"/>
      <w:bookmarkStart w:id="2389" w:name="_Toc141972521"/>
      <w:bookmarkStart w:id="2390" w:name="_Toc141973755"/>
      <w:bookmarkStart w:id="2391" w:name="_Toc141106885"/>
      <w:bookmarkStart w:id="2392" w:name="_Toc141107316"/>
      <w:bookmarkStart w:id="2393" w:name="_Toc141109639"/>
      <w:bookmarkStart w:id="2394" w:name="_Toc141110076"/>
      <w:bookmarkStart w:id="2395" w:name="_Toc141366931"/>
      <w:bookmarkStart w:id="2396" w:name="_Toc141367393"/>
      <w:bookmarkStart w:id="2397" w:name="_Toc141886528"/>
      <w:bookmarkStart w:id="2398" w:name="_Toc141888450"/>
      <w:bookmarkStart w:id="2399" w:name="_Toc141888932"/>
      <w:bookmarkStart w:id="2400" w:name="_Toc141889414"/>
      <w:bookmarkStart w:id="2401" w:name="_Toc141889895"/>
      <w:bookmarkStart w:id="2402" w:name="_Toc141890377"/>
      <w:bookmarkStart w:id="2403" w:name="_Toc141890866"/>
      <w:bookmarkStart w:id="2404" w:name="_Toc141957588"/>
      <w:bookmarkStart w:id="2405" w:name="_Toc141958093"/>
      <w:bookmarkStart w:id="2406" w:name="_Toc141967517"/>
      <w:bookmarkStart w:id="2407" w:name="_Toc141968085"/>
      <w:bookmarkStart w:id="2408" w:name="_Toc141971735"/>
      <w:bookmarkStart w:id="2409" w:name="_Toc141972352"/>
      <w:bookmarkStart w:id="2410" w:name="_Toc141972969"/>
      <w:bookmarkStart w:id="2411" w:name="_Toc141972522"/>
      <w:bookmarkStart w:id="2412" w:name="_Toc141973756"/>
      <w:bookmarkStart w:id="2413" w:name="_Toc141106886"/>
      <w:bookmarkStart w:id="2414" w:name="_Toc141107317"/>
      <w:bookmarkStart w:id="2415" w:name="_Toc141109640"/>
      <w:bookmarkStart w:id="2416" w:name="_Toc141110077"/>
      <w:bookmarkStart w:id="2417" w:name="_Toc141366932"/>
      <w:bookmarkStart w:id="2418" w:name="_Toc141367394"/>
      <w:bookmarkStart w:id="2419" w:name="_Toc141886529"/>
      <w:bookmarkStart w:id="2420" w:name="_Toc141888451"/>
      <w:bookmarkStart w:id="2421" w:name="_Toc141888933"/>
      <w:bookmarkStart w:id="2422" w:name="_Toc141889415"/>
      <w:bookmarkStart w:id="2423" w:name="_Toc141889896"/>
      <w:bookmarkStart w:id="2424" w:name="_Toc141890378"/>
      <w:bookmarkStart w:id="2425" w:name="_Toc141890867"/>
      <w:bookmarkStart w:id="2426" w:name="_Toc141957589"/>
      <w:bookmarkStart w:id="2427" w:name="_Toc141958094"/>
      <w:bookmarkStart w:id="2428" w:name="_Toc141967518"/>
      <w:bookmarkStart w:id="2429" w:name="_Toc141968086"/>
      <w:bookmarkStart w:id="2430" w:name="_Toc141971736"/>
      <w:bookmarkStart w:id="2431" w:name="_Toc141972353"/>
      <w:bookmarkStart w:id="2432" w:name="_Toc141972970"/>
      <w:bookmarkStart w:id="2433" w:name="_Toc141972523"/>
      <w:bookmarkStart w:id="2434" w:name="_Toc141973757"/>
      <w:bookmarkStart w:id="2435" w:name="_Toc141106887"/>
      <w:bookmarkStart w:id="2436" w:name="_Toc141107318"/>
      <w:bookmarkStart w:id="2437" w:name="_Toc141109641"/>
      <w:bookmarkStart w:id="2438" w:name="_Toc141110078"/>
      <w:bookmarkStart w:id="2439" w:name="_Toc141366933"/>
      <w:bookmarkStart w:id="2440" w:name="_Toc141367395"/>
      <w:bookmarkStart w:id="2441" w:name="_Toc141886530"/>
      <w:bookmarkStart w:id="2442" w:name="_Toc141888452"/>
      <w:bookmarkStart w:id="2443" w:name="_Toc141888934"/>
      <w:bookmarkStart w:id="2444" w:name="_Toc141889416"/>
      <w:bookmarkStart w:id="2445" w:name="_Toc141889897"/>
      <w:bookmarkStart w:id="2446" w:name="_Toc141890379"/>
      <w:bookmarkStart w:id="2447" w:name="_Toc141890868"/>
      <w:bookmarkStart w:id="2448" w:name="_Toc141957590"/>
      <w:bookmarkStart w:id="2449" w:name="_Toc141958095"/>
      <w:bookmarkStart w:id="2450" w:name="_Toc141967519"/>
      <w:bookmarkStart w:id="2451" w:name="_Toc141968087"/>
      <w:bookmarkStart w:id="2452" w:name="_Toc141971737"/>
      <w:bookmarkStart w:id="2453" w:name="_Toc141972354"/>
      <w:bookmarkStart w:id="2454" w:name="_Toc141972971"/>
      <w:bookmarkStart w:id="2455" w:name="_Toc141972524"/>
      <w:bookmarkStart w:id="2456" w:name="_Toc141973758"/>
      <w:bookmarkStart w:id="2457" w:name="_Toc141106888"/>
      <w:bookmarkStart w:id="2458" w:name="_Toc141107319"/>
      <w:bookmarkStart w:id="2459" w:name="_Toc141109642"/>
      <w:bookmarkStart w:id="2460" w:name="_Toc141110079"/>
      <w:bookmarkStart w:id="2461" w:name="_Toc141366934"/>
      <w:bookmarkStart w:id="2462" w:name="_Toc141367396"/>
      <w:bookmarkStart w:id="2463" w:name="_Toc141886531"/>
      <w:bookmarkStart w:id="2464" w:name="_Toc141888453"/>
      <w:bookmarkStart w:id="2465" w:name="_Toc141888935"/>
      <w:bookmarkStart w:id="2466" w:name="_Toc141889417"/>
      <w:bookmarkStart w:id="2467" w:name="_Toc141889898"/>
      <w:bookmarkStart w:id="2468" w:name="_Toc141890380"/>
      <w:bookmarkStart w:id="2469" w:name="_Toc141890869"/>
      <w:bookmarkStart w:id="2470" w:name="_Toc141957591"/>
      <w:bookmarkStart w:id="2471" w:name="_Toc141958096"/>
      <w:bookmarkStart w:id="2472" w:name="_Toc141967520"/>
      <w:bookmarkStart w:id="2473" w:name="_Toc141968088"/>
      <w:bookmarkStart w:id="2474" w:name="_Toc141971738"/>
      <w:bookmarkStart w:id="2475" w:name="_Toc141972355"/>
      <w:bookmarkStart w:id="2476" w:name="_Toc141972972"/>
      <w:bookmarkStart w:id="2477" w:name="_Toc141972525"/>
      <w:bookmarkStart w:id="2478" w:name="_Toc141973759"/>
      <w:bookmarkStart w:id="2479" w:name="_Toc141106889"/>
      <w:bookmarkStart w:id="2480" w:name="_Toc141107320"/>
      <w:bookmarkStart w:id="2481" w:name="_Toc141109643"/>
      <w:bookmarkStart w:id="2482" w:name="_Toc141110080"/>
      <w:bookmarkStart w:id="2483" w:name="_Toc141366935"/>
      <w:bookmarkStart w:id="2484" w:name="_Toc141367397"/>
      <w:bookmarkStart w:id="2485" w:name="_Toc141886532"/>
      <w:bookmarkStart w:id="2486" w:name="_Toc141888454"/>
      <w:bookmarkStart w:id="2487" w:name="_Toc141888936"/>
      <w:bookmarkStart w:id="2488" w:name="_Toc141889418"/>
      <w:bookmarkStart w:id="2489" w:name="_Toc141889899"/>
      <w:bookmarkStart w:id="2490" w:name="_Toc141890381"/>
      <w:bookmarkStart w:id="2491" w:name="_Toc141890870"/>
      <w:bookmarkStart w:id="2492" w:name="_Toc141957592"/>
      <w:bookmarkStart w:id="2493" w:name="_Toc141958097"/>
      <w:bookmarkStart w:id="2494" w:name="_Toc141967521"/>
      <w:bookmarkStart w:id="2495" w:name="_Toc141968089"/>
      <w:bookmarkStart w:id="2496" w:name="_Toc141971739"/>
      <w:bookmarkStart w:id="2497" w:name="_Toc141972356"/>
      <w:bookmarkStart w:id="2498" w:name="_Toc141972973"/>
      <w:bookmarkStart w:id="2499" w:name="_Toc141972526"/>
      <w:bookmarkStart w:id="2500" w:name="_Toc141973760"/>
      <w:bookmarkStart w:id="2501" w:name="_Toc141106890"/>
      <w:bookmarkStart w:id="2502" w:name="_Toc141107321"/>
      <w:bookmarkStart w:id="2503" w:name="_Toc141109644"/>
      <w:bookmarkStart w:id="2504" w:name="_Toc141110081"/>
      <w:bookmarkStart w:id="2505" w:name="_Toc141366936"/>
      <w:bookmarkStart w:id="2506" w:name="_Toc141367398"/>
      <w:bookmarkStart w:id="2507" w:name="_Toc141886533"/>
      <w:bookmarkStart w:id="2508" w:name="_Toc141888455"/>
      <w:bookmarkStart w:id="2509" w:name="_Toc141888937"/>
      <w:bookmarkStart w:id="2510" w:name="_Toc141889419"/>
      <w:bookmarkStart w:id="2511" w:name="_Toc141889900"/>
      <w:bookmarkStart w:id="2512" w:name="_Toc141890382"/>
      <w:bookmarkStart w:id="2513" w:name="_Toc141890871"/>
      <w:bookmarkStart w:id="2514" w:name="_Toc141957593"/>
      <w:bookmarkStart w:id="2515" w:name="_Toc141958098"/>
      <w:bookmarkStart w:id="2516" w:name="_Toc141967522"/>
      <w:bookmarkStart w:id="2517" w:name="_Toc141968090"/>
      <w:bookmarkStart w:id="2518" w:name="_Toc141971740"/>
      <w:bookmarkStart w:id="2519" w:name="_Toc141972357"/>
      <w:bookmarkStart w:id="2520" w:name="_Toc141972974"/>
      <w:bookmarkStart w:id="2521" w:name="_Toc141972527"/>
      <w:bookmarkStart w:id="2522" w:name="_Toc141973761"/>
      <w:bookmarkStart w:id="2523" w:name="_Toc141106891"/>
      <w:bookmarkStart w:id="2524" w:name="_Toc141107322"/>
      <w:bookmarkStart w:id="2525" w:name="_Toc141109645"/>
      <w:bookmarkStart w:id="2526" w:name="_Toc141110082"/>
      <w:bookmarkStart w:id="2527" w:name="_Toc141366937"/>
      <w:bookmarkStart w:id="2528" w:name="_Toc141367399"/>
      <w:bookmarkStart w:id="2529" w:name="_Toc141886534"/>
      <w:bookmarkStart w:id="2530" w:name="_Toc141888456"/>
      <w:bookmarkStart w:id="2531" w:name="_Toc141888938"/>
      <w:bookmarkStart w:id="2532" w:name="_Toc141889420"/>
      <w:bookmarkStart w:id="2533" w:name="_Toc141889901"/>
      <w:bookmarkStart w:id="2534" w:name="_Toc141890383"/>
      <w:bookmarkStart w:id="2535" w:name="_Toc141890872"/>
      <w:bookmarkStart w:id="2536" w:name="_Toc141957594"/>
      <w:bookmarkStart w:id="2537" w:name="_Toc141958099"/>
      <w:bookmarkStart w:id="2538" w:name="_Toc141967523"/>
      <w:bookmarkStart w:id="2539" w:name="_Toc141968091"/>
      <w:bookmarkStart w:id="2540" w:name="_Toc141971741"/>
      <w:bookmarkStart w:id="2541" w:name="_Toc141972358"/>
      <w:bookmarkStart w:id="2542" w:name="_Toc141972975"/>
      <w:bookmarkStart w:id="2543" w:name="_Toc141972528"/>
      <w:bookmarkStart w:id="2544" w:name="_Toc141973762"/>
      <w:bookmarkStart w:id="2545" w:name="_Toc141106892"/>
      <w:bookmarkStart w:id="2546" w:name="_Toc141107323"/>
      <w:bookmarkStart w:id="2547" w:name="_Toc141109646"/>
      <w:bookmarkStart w:id="2548" w:name="_Toc141110083"/>
      <w:bookmarkStart w:id="2549" w:name="_Toc141366938"/>
      <w:bookmarkStart w:id="2550" w:name="_Toc141367400"/>
      <w:bookmarkStart w:id="2551" w:name="_Toc141886535"/>
      <w:bookmarkStart w:id="2552" w:name="_Toc141888457"/>
      <w:bookmarkStart w:id="2553" w:name="_Toc141888939"/>
      <w:bookmarkStart w:id="2554" w:name="_Toc141889421"/>
      <w:bookmarkStart w:id="2555" w:name="_Toc141889902"/>
      <w:bookmarkStart w:id="2556" w:name="_Toc141890384"/>
      <w:bookmarkStart w:id="2557" w:name="_Toc141890873"/>
      <w:bookmarkStart w:id="2558" w:name="_Toc141957595"/>
      <w:bookmarkStart w:id="2559" w:name="_Toc141958100"/>
      <w:bookmarkStart w:id="2560" w:name="_Toc141967524"/>
      <w:bookmarkStart w:id="2561" w:name="_Toc141968092"/>
      <w:bookmarkStart w:id="2562" w:name="_Toc141971742"/>
      <w:bookmarkStart w:id="2563" w:name="_Toc141972359"/>
      <w:bookmarkStart w:id="2564" w:name="_Toc141972976"/>
      <w:bookmarkStart w:id="2565" w:name="_Toc141972529"/>
      <w:bookmarkStart w:id="2566" w:name="_Toc141973763"/>
      <w:bookmarkStart w:id="2567" w:name="_Toc141106893"/>
      <w:bookmarkStart w:id="2568" w:name="_Toc141107324"/>
      <w:bookmarkStart w:id="2569" w:name="_Toc141109647"/>
      <w:bookmarkStart w:id="2570" w:name="_Toc141110084"/>
      <w:bookmarkStart w:id="2571" w:name="_Toc141366939"/>
      <w:bookmarkStart w:id="2572" w:name="_Toc141367401"/>
      <w:bookmarkStart w:id="2573" w:name="_Toc141886536"/>
      <w:bookmarkStart w:id="2574" w:name="_Toc141888458"/>
      <w:bookmarkStart w:id="2575" w:name="_Toc141888940"/>
      <w:bookmarkStart w:id="2576" w:name="_Toc141889422"/>
      <w:bookmarkStart w:id="2577" w:name="_Toc141889903"/>
      <w:bookmarkStart w:id="2578" w:name="_Toc141890385"/>
      <w:bookmarkStart w:id="2579" w:name="_Toc141890874"/>
      <w:bookmarkStart w:id="2580" w:name="_Toc141957596"/>
      <w:bookmarkStart w:id="2581" w:name="_Toc141958101"/>
      <w:bookmarkStart w:id="2582" w:name="_Toc141967525"/>
      <w:bookmarkStart w:id="2583" w:name="_Toc141968093"/>
      <w:bookmarkStart w:id="2584" w:name="_Toc141971743"/>
      <w:bookmarkStart w:id="2585" w:name="_Toc141972360"/>
      <w:bookmarkStart w:id="2586" w:name="_Toc141972977"/>
      <w:bookmarkStart w:id="2587" w:name="_Toc141972530"/>
      <w:bookmarkStart w:id="2588" w:name="_Toc141973764"/>
      <w:bookmarkStart w:id="2589" w:name="_Toc185885808"/>
      <w:bookmarkStart w:id="2590" w:name="_Toc201851008"/>
      <w:bookmarkStart w:id="2591" w:name="_Toc55914322"/>
      <w:bookmarkEnd w:id="20"/>
      <w:bookmarkEnd w:id="21"/>
      <w:bookmarkEnd w:id="22"/>
      <w:bookmarkEnd w:id="23"/>
      <w:bookmarkEnd w:id="24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bookmarkEnd w:id="2540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r w:rsidRPr="00EF2E79">
        <w:rPr>
          <w:highlight w:val="green"/>
        </w:rPr>
        <w:lastRenderedPageBreak/>
        <w:t xml:space="preserve">Требования к составу информации при информационном взаимодействии при ведении сводного реестра главных распорядителей, распорядителей и получателей средств бюджета, главных администраторов и администраторов источников финансирования дефицита бюджета, главных администраторов и администраторов доходов федерального </w:t>
      </w:r>
      <w:r w:rsidRPr="001009EB">
        <w:rPr>
          <w:highlight w:val="green"/>
        </w:rPr>
        <w:t>бюджета</w:t>
      </w:r>
      <w:bookmarkEnd w:id="2589"/>
      <w:r w:rsidR="001009EB" w:rsidRPr="001009EB">
        <w:rPr>
          <w:highlight w:val="green"/>
        </w:rPr>
        <w:t xml:space="preserve"> (TXT-ФОРМАТ)</w:t>
      </w:r>
      <w:bookmarkEnd w:id="2590"/>
    </w:p>
    <w:p w14:paraId="2D63668B" w14:textId="77777777" w:rsidR="00631BC9" w:rsidRPr="00FA07C1" w:rsidRDefault="00631BC9" w:rsidP="00954FE1">
      <w:pPr>
        <w:pStyle w:val="23"/>
        <w:numPr>
          <w:ilvl w:val="1"/>
          <w:numId w:val="88"/>
        </w:numPr>
        <w:tabs>
          <w:tab w:val="clear" w:pos="576"/>
        </w:tabs>
        <w:ind w:left="851" w:hanging="851"/>
        <w:rPr>
          <w:highlight w:val="green"/>
        </w:rPr>
      </w:pPr>
      <w:bookmarkStart w:id="2592" w:name="_Toc201851009"/>
      <w:r w:rsidRPr="00FA07C1">
        <w:rPr>
          <w:highlight w:val="green"/>
        </w:rPr>
        <w:t>Описание документа «Сведения о заключенном контракте (его изменении)»</w:t>
      </w:r>
      <w:bookmarkEnd w:id="2592"/>
    </w:p>
    <w:p w14:paraId="5961BC55" w14:textId="77777777" w:rsidR="00631BC9" w:rsidRPr="00631BC9" w:rsidRDefault="00631BC9" w:rsidP="00954FE1">
      <w:pPr>
        <w:pStyle w:val="32"/>
        <w:numPr>
          <w:ilvl w:val="2"/>
          <w:numId w:val="88"/>
        </w:numPr>
        <w:tabs>
          <w:tab w:val="clear" w:pos="720"/>
        </w:tabs>
        <w:ind w:left="964" w:hanging="964"/>
      </w:pPr>
      <w:bookmarkStart w:id="2593" w:name="_Toc185885810"/>
      <w:bookmarkStart w:id="2594" w:name="_Toc201851010"/>
      <w:r w:rsidRPr="00631BC9">
        <w:t>Назначение и маршрут документа</w:t>
      </w:r>
      <w:bookmarkEnd w:id="2593"/>
      <w:bookmarkEnd w:id="2594"/>
    </w:p>
    <w:p w14:paraId="158300EB" w14:textId="77777777" w:rsidR="00631BC9" w:rsidRPr="00631BC9" w:rsidRDefault="00631BC9" w:rsidP="00631BC9">
      <w:pPr>
        <w:pStyle w:val="OTRNormal"/>
      </w:pPr>
      <w:r w:rsidRPr="00631BC9">
        <w:t>Документ «Сведения о заключенном контракте (его изменении)» предназначен для доведения информации о заключенном контракте (его изменении) от Заказчика до ТОФК для учета контрактов в органах Федерального казначейства при ведении реестра контрактов, содержащего сведения, составляющие государственную тайну.</w:t>
      </w:r>
    </w:p>
    <w:p w14:paraId="5DC6EA65" w14:textId="77777777" w:rsidR="00631BC9" w:rsidRPr="00631BC9" w:rsidRDefault="00631BC9" w:rsidP="00954FE1">
      <w:pPr>
        <w:pStyle w:val="OTRTableTitle"/>
        <w:numPr>
          <w:ilvl w:val="0"/>
          <w:numId w:val="87"/>
        </w:numPr>
        <w:tabs>
          <w:tab w:val="clear" w:pos="1260"/>
          <w:tab w:val="clear" w:pos="1637"/>
          <w:tab w:val="num" w:pos="360"/>
        </w:tabs>
        <w:ind w:left="360"/>
      </w:pPr>
      <w:bookmarkStart w:id="2595" w:name="_Toc185885650"/>
      <w:r w:rsidRPr="00631BC9">
        <w:t>Маршрут документа «Сведения о заключенном контракте (его изменении)»</w:t>
      </w:r>
      <w:bookmarkEnd w:id="2595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2359"/>
        <w:gridCol w:w="2313"/>
        <w:gridCol w:w="4956"/>
      </w:tblGrid>
      <w:tr w:rsidR="00631BC9" w:rsidRPr="00631BC9" w14:paraId="30124CA5" w14:textId="77777777" w:rsidTr="00FA07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59" w:type="dxa"/>
          </w:tcPr>
          <w:p w14:paraId="331B1948" w14:textId="77777777" w:rsidR="00631BC9" w:rsidRPr="00631BC9" w:rsidRDefault="00631BC9" w:rsidP="00FA07C1">
            <w:pPr>
              <w:pStyle w:val="OTRTableHead"/>
              <w:widowControl w:val="0"/>
              <w:ind w:left="57" w:right="57"/>
            </w:pPr>
            <w:r w:rsidRPr="00631BC9">
              <w:t>Отправитель</w:t>
            </w:r>
          </w:p>
        </w:tc>
        <w:tc>
          <w:tcPr>
            <w:tcW w:w="2314" w:type="dxa"/>
          </w:tcPr>
          <w:p w14:paraId="31A5AAE9" w14:textId="77777777" w:rsidR="00631BC9" w:rsidRPr="00631BC9" w:rsidRDefault="00631BC9" w:rsidP="00FA07C1">
            <w:pPr>
              <w:pStyle w:val="OTRTableHead"/>
              <w:widowControl w:val="0"/>
              <w:ind w:left="57" w:right="57"/>
            </w:pPr>
            <w:r w:rsidRPr="00631BC9">
              <w:t>Получатель</w:t>
            </w:r>
          </w:p>
        </w:tc>
        <w:tc>
          <w:tcPr>
            <w:tcW w:w="4958" w:type="dxa"/>
          </w:tcPr>
          <w:p w14:paraId="3B9A789F" w14:textId="77777777" w:rsidR="00631BC9" w:rsidRPr="00631BC9" w:rsidRDefault="00631BC9" w:rsidP="00FA07C1">
            <w:pPr>
              <w:pStyle w:val="OTRTableHead"/>
              <w:widowControl w:val="0"/>
              <w:ind w:left="57" w:right="57"/>
            </w:pPr>
            <w:r w:rsidRPr="00631BC9">
              <w:t>Примечание</w:t>
            </w:r>
          </w:p>
        </w:tc>
      </w:tr>
      <w:tr w:rsidR="00631BC9" w:rsidRPr="00631BC9" w14:paraId="188F2C43" w14:textId="77777777" w:rsidTr="00FA0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59" w:type="dxa"/>
          </w:tcPr>
          <w:p w14:paraId="49132A76" w14:textId="77777777" w:rsidR="00631BC9" w:rsidRPr="00631BC9" w:rsidRDefault="00631BC9" w:rsidP="00FA07C1">
            <w:pPr>
              <w:pStyle w:val="OTRNormal11"/>
            </w:pPr>
            <w:r w:rsidRPr="00631BC9">
              <w:t>Заказчик (КУ, АУ, БУ)</w:t>
            </w:r>
          </w:p>
        </w:tc>
        <w:tc>
          <w:tcPr>
            <w:tcW w:w="2314" w:type="dxa"/>
          </w:tcPr>
          <w:p w14:paraId="7F50C682" w14:textId="7F8336C3" w:rsidR="00631BC9" w:rsidRPr="00631BC9" w:rsidRDefault="00631BC9" w:rsidP="00C73FE5">
            <w:pPr>
              <w:pStyle w:val="OTRNormal11"/>
            </w:pPr>
            <w:r w:rsidRPr="00631BC9">
              <w:t>ТОФК</w:t>
            </w:r>
            <w:r w:rsidR="00DB464A">
              <w:t xml:space="preserve"> </w:t>
            </w:r>
            <w:r w:rsidR="00DB464A" w:rsidRPr="00DB464A">
              <w:rPr>
                <w:highlight w:val="green"/>
              </w:rPr>
              <w:t>(</w:t>
            </w:r>
            <w:r w:rsidR="00C73FE5" w:rsidRPr="00E25991">
              <w:rPr>
                <w:highlight w:val="green"/>
              </w:rPr>
              <w:t>ППО АСФК</w:t>
            </w:r>
            <w:r w:rsidR="00DB464A" w:rsidRPr="00DB464A">
              <w:rPr>
                <w:highlight w:val="green"/>
              </w:rPr>
              <w:t>)</w:t>
            </w:r>
          </w:p>
        </w:tc>
        <w:tc>
          <w:tcPr>
            <w:tcW w:w="4958" w:type="dxa"/>
          </w:tcPr>
          <w:p w14:paraId="58DC5AAB" w14:textId="77777777" w:rsidR="00631BC9" w:rsidRPr="00631BC9" w:rsidRDefault="00631BC9" w:rsidP="00FA07C1">
            <w:pPr>
              <w:spacing w:before="60" w:after="60"/>
              <w:ind w:firstLine="0"/>
            </w:pPr>
          </w:p>
        </w:tc>
      </w:tr>
    </w:tbl>
    <w:p w14:paraId="47A1CD86" w14:textId="77777777" w:rsidR="00631BC9" w:rsidRPr="00FA07C1" w:rsidRDefault="00631BC9" w:rsidP="00954FE1">
      <w:pPr>
        <w:pStyle w:val="32"/>
        <w:numPr>
          <w:ilvl w:val="2"/>
          <w:numId w:val="88"/>
        </w:numPr>
        <w:tabs>
          <w:tab w:val="clear" w:pos="720"/>
        </w:tabs>
        <w:ind w:left="964" w:hanging="964"/>
        <w:rPr>
          <w:highlight w:val="green"/>
        </w:rPr>
      </w:pPr>
      <w:bookmarkStart w:id="2596" w:name="_Toc185885811"/>
      <w:bookmarkStart w:id="2597" w:name="_Toc201851011"/>
      <w:r w:rsidRPr="00FA07C1">
        <w:rPr>
          <w:highlight w:val="green"/>
        </w:rPr>
        <w:t>Описание полей документа</w:t>
      </w:r>
      <w:bookmarkEnd w:id="2596"/>
      <w:bookmarkEnd w:id="2597"/>
    </w:p>
    <w:p w14:paraId="25565696" w14:textId="77777777" w:rsidR="00631BC9" w:rsidRPr="00FA07C1" w:rsidRDefault="00631BC9" w:rsidP="00954FE1">
      <w:pPr>
        <w:pStyle w:val="OTRTableTitle"/>
        <w:numPr>
          <w:ilvl w:val="0"/>
          <w:numId w:val="87"/>
        </w:numPr>
        <w:tabs>
          <w:tab w:val="clear" w:pos="1260"/>
          <w:tab w:val="clear" w:pos="1637"/>
          <w:tab w:val="num" w:pos="360"/>
        </w:tabs>
        <w:ind w:left="360"/>
        <w:rPr>
          <w:highlight w:val="green"/>
        </w:rPr>
      </w:pPr>
      <w:bookmarkStart w:id="2598" w:name="_Toc185885651"/>
      <w:r w:rsidRPr="00FA07C1">
        <w:rPr>
          <w:highlight w:val="green"/>
        </w:rPr>
        <w:t>Описание полей документа «Сведения о заключенном контракте (его изменении)»</w:t>
      </w:r>
      <w:bookmarkEnd w:id="2598"/>
    </w:p>
    <w:tbl>
      <w:tblPr>
        <w:tblW w:w="96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7E0" w:firstRow="1" w:lastRow="1" w:firstColumn="1" w:lastColumn="1" w:noHBand="1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631BC9" w:rsidRPr="00631BC9" w14:paraId="698F3544" w14:textId="77777777" w:rsidTr="00F823D4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448836" w14:textId="77777777" w:rsidR="00631BC9" w:rsidRPr="00631BC9" w:rsidRDefault="00631BC9" w:rsidP="00F823D4">
            <w:pPr>
              <w:pStyle w:val="GOSTTableHead"/>
            </w:pPr>
            <w:r w:rsidRPr="00631BC9"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2A8A02" w14:textId="77777777" w:rsidR="00631BC9" w:rsidRPr="00631BC9" w:rsidRDefault="00631BC9" w:rsidP="00F823D4">
            <w:pPr>
              <w:pStyle w:val="GOSTTableHead"/>
            </w:pPr>
            <w:r w:rsidRPr="00631BC9"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FD5B73" w14:textId="77777777" w:rsidR="00631BC9" w:rsidRPr="00631BC9" w:rsidRDefault="00631BC9" w:rsidP="00F823D4">
            <w:pPr>
              <w:pStyle w:val="GOSTTableHead"/>
            </w:pPr>
            <w:r w:rsidRPr="00631BC9"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AA13D5" w14:textId="77777777" w:rsidR="00631BC9" w:rsidRPr="00631BC9" w:rsidRDefault="00631BC9" w:rsidP="00F823D4">
            <w:pPr>
              <w:pStyle w:val="GOSTTableHead"/>
            </w:pPr>
            <w:r w:rsidRPr="00631BC9"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C7B00B" w14:textId="77777777" w:rsidR="00631BC9" w:rsidRPr="00631BC9" w:rsidRDefault="00631BC9" w:rsidP="00F823D4">
            <w:pPr>
              <w:pStyle w:val="GOSTTableHead"/>
            </w:pPr>
            <w:r w:rsidRPr="00631BC9"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B94B6C" w14:textId="77777777" w:rsidR="00631BC9" w:rsidRPr="00631BC9" w:rsidRDefault="00631BC9" w:rsidP="00F823D4">
            <w:pPr>
              <w:pStyle w:val="GOSTTableHead"/>
            </w:pPr>
            <w:r w:rsidRPr="00631BC9">
              <w:t>Дополнительная информация</w:t>
            </w:r>
          </w:p>
        </w:tc>
      </w:tr>
      <w:tr w:rsidR="00631BC9" w:rsidRPr="00631BC9" w14:paraId="36106844" w14:textId="77777777" w:rsidTr="00F823D4">
        <w:tc>
          <w:tcPr>
            <w:tcW w:w="1876" w:type="dxa"/>
            <w:shd w:val="clear" w:color="auto" w:fill="FFFF00"/>
          </w:tcPr>
          <w:p w14:paraId="35FB5309" w14:textId="77777777" w:rsidR="00631BC9" w:rsidRPr="00631BC9" w:rsidRDefault="00631BC9" w:rsidP="00FA07C1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05AD583D" w14:textId="77777777" w:rsidR="00631BC9" w:rsidRPr="00631BC9" w:rsidRDefault="00631BC9" w:rsidP="00FA07C1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661ED913" w14:textId="77777777" w:rsidR="00631BC9" w:rsidRPr="00631BC9" w:rsidRDefault="00631BC9" w:rsidP="00FA07C1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87AA197" w14:textId="77777777" w:rsidR="00631BC9" w:rsidRPr="00631BC9" w:rsidRDefault="00631BC9" w:rsidP="00FA07C1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3960914" w14:textId="77777777" w:rsidR="00631BC9" w:rsidRPr="00631BC9" w:rsidRDefault="00631BC9" w:rsidP="00FA07C1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DE71B55" w14:textId="77777777" w:rsidR="00631BC9" w:rsidRPr="00631BC9" w:rsidRDefault="00631BC9" w:rsidP="00FA07C1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</w:tr>
      <w:tr w:rsidR="00631BC9" w:rsidRPr="00631BC9" w14:paraId="41BD8164" w14:textId="77777777" w:rsidTr="00F823D4">
        <w:tc>
          <w:tcPr>
            <w:tcW w:w="1876" w:type="dxa"/>
            <w:shd w:val="clear" w:color="auto" w:fill="auto"/>
          </w:tcPr>
          <w:p w14:paraId="2E7CD11F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Уровень бюджета заказчика</w:t>
            </w:r>
          </w:p>
        </w:tc>
        <w:tc>
          <w:tcPr>
            <w:tcW w:w="1940" w:type="dxa"/>
            <w:shd w:val="clear" w:color="auto" w:fill="auto"/>
          </w:tcPr>
          <w:p w14:paraId="056F52A1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1AC19F17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100FC77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DE2232A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76BFC78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24C144F6" w14:textId="77777777" w:rsidR="00631BC9" w:rsidRPr="00631BC9" w:rsidRDefault="00631BC9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«1» – федеральный бюджет;</w:t>
            </w:r>
          </w:p>
          <w:p w14:paraId="257F6224" w14:textId="77777777" w:rsidR="00631BC9" w:rsidRPr="00631BC9" w:rsidRDefault="00631BC9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«2» – бюджет субъекта РФ;</w:t>
            </w:r>
          </w:p>
          <w:p w14:paraId="22E4D194" w14:textId="77777777" w:rsidR="00631BC9" w:rsidRPr="00631BC9" w:rsidRDefault="00631BC9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«3» – местный бюджет;</w:t>
            </w:r>
          </w:p>
          <w:p w14:paraId="3F48CDB8" w14:textId="77777777" w:rsidR="00631BC9" w:rsidRPr="00631BC9" w:rsidRDefault="00631BC9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«4» – бюджет ГВФ РФ;</w:t>
            </w:r>
          </w:p>
          <w:p w14:paraId="6708D319" w14:textId="77777777" w:rsidR="00631BC9" w:rsidRPr="00631BC9" w:rsidRDefault="00631BC9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«5» – бюджет ТГВФ;</w:t>
            </w:r>
          </w:p>
          <w:p w14:paraId="58975C51" w14:textId="77777777" w:rsidR="00631BC9" w:rsidRPr="00631BC9" w:rsidRDefault="00631BC9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«6» – средства ЮЛ</w:t>
            </w:r>
          </w:p>
        </w:tc>
      </w:tr>
      <w:tr w:rsidR="00631BC9" w:rsidRPr="00631BC9" w14:paraId="13EADB64" w14:textId="77777777" w:rsidTr="00F823D4">
        <w:tc>
          <w:tcPr>
            <w:tcW w:w="1876" w:type="dxa"/>
            <w:shd w:val="clear" w:color="auto" w:fill="auto"/>
          </w:tcPr>
          <w:p w14:paraId="1E19BDBC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Код заказчика</w:t>
            </w:r>
          </w:p>
        </w:tc>
        <w:tc>
          <w:tcPr>
            <w:tcW w:w="1940" w:type="dxa"/>
            <w:shd w:val="clear" w:color="auto" w:fill="auto"/>
          </w:tcPr>
          <w:p w14:paraId="5C90980E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KOD_BPR</w:t>
            </w:r>
          </w:p>
        </w:tc>
        <w:tc>
          <w:tcPr>
            <w:tcW w:w="1057" w:type="dxa"/>
            <w:shd w:val="clear" w:color="auto" w:fill="auto"/>
          </w:tcPr>
          <w:p w14:paraId="32264B38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2208009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  <w:shd w:val="clear" w:color="auto" w:fill="auto"/>
          </w:tcPr>
          <w:p w14:paraId="33DC80D5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D4741A0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уникальный код организации в соответствии со Сводным реестром, равный 8 знакам.</w:t>
            </w:r>
          </w:p>
          <w:p w14:paraId="21AD643A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Для организаций, отсутствующих в Сводном реестре, указывается код клиента в соответствии с регистрационными данными, присвоенными ТОФК, равный 5 знакам.</w:t>
            </w:r>
          </w:p>
        </w:tc>
      </w:tr>
      <w:tr w:rsidR="00631BC9" w:rsidRPr="00631BC9" w14:paraId="32F63D15" w14:textId="77777777" w:rsidTr="00F823D4">
        <w:tc>
          <w:tcPr>
            <w:tcW w:w="1876" w:type="dxa"/>
            <w:shd w:val="clear" w:color="auto" w:fill="auto"/>
          </w:tcPr>
          <w:p w14:paraId="33EF4865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Полное наименование заказчика</w:t>
            </w:r>
          </w:p>
        </w:tc>
        <w:tc>
          <w:tcPr>
            <w:tcW w:w="1940" w:type="dxa"/>
            <w:shd w:val="clear" w:color="auto" w:fill="auto"/>
          </w:tcPr>
          <w:p w14:paraId="7DB925F3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NAME_BPR</w:t>
            </w:r>
          </w:p>
        </w:tc>
        <w:tc>
          <w:tcPr>
            <w:tcW w:w="1057" w:type="dxa"/>
            <w:shd w:val="clear" w:color="auto" w:fill="auto"/>
          </w:tcPr>
          <w:p w14:paraId="42F1E49F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4DC7FA7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A1A05FB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3643FA1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Полное наименование заказчика.</w:t>
            </w:r>
          </w:p>
          <w:p w14:paraId="77E9EE55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Заполняется в соответствии со Сводным реестром.</w:t>
            </w:r>
          </w:p>
          <w:p w14:paraId="646933D4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Для организаций, отсутствующих в Сводном реестре, указывается в соответствии с регистрационными данными, присвоенными ТОФК</w:t>
            </w:r>
          </w:p>
        </w:tc>
      </w:tr>
      <w:tr w:rsidR="00631BC9" w:rsidRPr="00631BC9" w14:paraId="596AA07B" w14:textId="77777777" w:rsidTr="00F823D4">
        <w:tc>
          <w:tcPr>
            <w:tcW w:w="1876" w:type="dxa"/>
            <w:shd w:val="clear" w:color="auto" w:fill="auto"/>
          </w:tcPr>
          <w:p w14:paraId="2B922C24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21B42EEE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18792FBD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C291FE0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50B8D9BF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E865A83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634B4388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Поле не заполняется</w:t>
            </w:r>
          </w:p>
        </w:tc>
      </w:tr>
      <w:tr w:rsidR="00631BC9" w:rsidRPr="00631BC9" w14:paraId="234F73A3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A9B73FC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8BD7A90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813D55B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BECE53E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A23458E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06301DC0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Полное наименование ТОФК.</w:t>
            </w:r>
          </w:p>
          <w:p w14:paraId="7EF1F4F6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Поле не заполняется</w:t>
            </w:r>
          </w:p>
        </w:tc>
      </w:tr>
      <w:tr w:rsidR="00631BC9" w:rsidRPr="00631BC9" w14:paraId="6522F8D7" w14:textId="77777777" w:rsidTr="00F823D4">
        <w:tc>
          <w:tcPr>
            <w:tcW w:w="1876" w:type="dxa"/>
            <w:shd w:val="clear" w:color="auto" w:fill="FFFF00"/>
          </w:tcPr>
          <w:p w14:paraId="3A13E7D7" w14:textId="77777777" w:rsidR="00631BC9" w:rsidRPr="00631BC9" w:rsidRDefault="00631BC9" w:rsidP="00FA07C1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28B202B7" w14:textId="77777777" w:rsidR="00631BC9" w:rsidRPr="00631BC9" w:rsidRDefault="00631BC9" w:rsidP="00FA07C1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501EF7A1" w14:textId="77777777" w:rsidR="00631BC9" w:rsidRPr="00631BC9" w:rsidRDefault="00631BC9" w:rsidP="00FA07C1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F0EAA76" w14:textId="77777777" w:rsidR="00631BC9" w:rsidRPr="00631BC9" w:rsidRDefault="00631BC9" w:rsidP="00FA07C1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0AE5BF2" w14:textId="77777777" w:rsidR="00631BC9" w:rsidRPr="00631BC9" w:rsidRDefault="00631BC9" w:rsidP="00FA07C1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C09F5AE" w14:textId="77777777" w:rsidR="00631BC9" w:rsidRPr="00631BC9" w:rsidRDefault="00631BC9" w:rsidP="00FA07C1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</w:tr>
      <w:tr w:rsidR="00631BC9" w:rsidRPr="00631BC9" w14:paraId="5448244F" w14:textId="77777777" w:rsidTr="00F823D4">
        <w:tc>
          <w:tcPr>
            <w:tcW w:w="1876" w:type="dxa"/>
            <w:shd w:val="clear" w:color="auto" w:fill="auto"/>
          </w:tcPr>
          <w:p w14:paraId="09B1333D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Код ТОФК получателя</w:t>
            </w:r>
          </w:p>
        </w:tc>
        <w:tc>
          <w:tcPr>
            <w:tcW w:w="1940" w:type="dxa"/>
            <w:shd w:val="clear" w:color="auto" w:fill="auto"/>
          </w:tcPr>
          <w:p w14:paraId="6E076A8C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2D8F7053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2D4F68B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F031CE4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5785455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Заполняется в соответствии с централизованным справочником ФК</w:t>
            </w:r>
          </w:p>
        </w:tc>
      </w:tr>
      <w:tr w:rsidR="00631BC9" w:rsidRPr="00631BC9" w14:paraId="4EBFFB2C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EA5C5F6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Наименование ТОФК получателя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8A85158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C459B3A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560B605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250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A33AF43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0BD78831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Полное наименование ТОФК.</w:t>
            </w:r>
          </w:p>
          <w:p w14:paraId="66907406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Заполняется в соответствии с централизованным справочником ФК</w:t>
            </w:r>
          </w:p>
        </w:tc>
      </w:tr>
      <w:tr w:rsidR="00631BC9" w:rsidRPr="00631BC9" w14:paraId="7077260D" w14:textId="77777777" w:rsidTr="00F823D4">
        <w:tc>
          <w:tcPr>
            <w:tcW w:w="1876" w:type="dxa"/>
            <w:shd w:val="clear" w:color="auto" w:fill="FFFF00"/>
          </w:tcPr>
          <w:p w14:paraId="36139D87" w14:textId="77777777" w:rsidR="00631BC9" w:rsidRPr="00631BC9" w:rsidRDefault="00631BC9" w:rsidP="00FA07C1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lastRenderedPageBreak/>
              <w:t>Общая информация по сведениям о контракте</w:t>
            </w:r>
          </w:p>
        </w:tc>
        <w:tc>
          <w:tcPr>
            <w:tcW w:w="1940" w:type="dxa"/>
            <w:shd w:val="clear" w:color="auto" w:fill="FFFF00"/>
          </w:tcPr>
          <w:p w14:paraId="298F1604" w14:textId="77777777" w:rsidR="00631BC9" w:rsidRPr="00631BC9" w:rsidRDefault="00631BC9" w:rsidP="00FA07C1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>GS</w:t>
            </w:r>
          </w:p>
        </w:tc>
        <w:tc>
          <w:tcPr>
            <w:tcW w:w="1057" w:type="dxa"/>
            <w:shd w:val="clear" w:color="auto" w:fill="FFFF00"/>
          </w:tcPr>
          <w:p w14:paraId="714C665A" w14:textId="77777777" w:rsidR="00631BC9" w:rsidRPr="00631BC9" w:rsidRDefault="00631BC9" w:rsidP="00FA07C1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AFF6ECD" w14:textId="77777777" w:rsidR="00631BC9" w:rsidRPr="00631BC9" w:rsidRDefault="00631BC9" w:rsidP="00FA07C1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44A7BB9" w14:textId="77777777" w:rsidR="00631BC9" w:rsidRPr="00631BC9" w:rsidRDefault="00631BC9" w:rsidP="00FA07C1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8794C76" w14:textId="77777777" w:rsidR="00631BC9" w:rsidRPr="00631BC9" w:rsidRDefault="00631BC9" w:rsidP="00FA07C1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</w:tr>
      <w:tr w:rsidR="00631BC9" w:rsidRPr="00631BC9" w14:paraId="325B6373" w14:textId="77777777" w:rsidTr="00F823D4">
        <w:tc>
          <w:tcPr>
            <w:tcW w:w="1876" w:type="dxa"/>
            <w:shd w:val="clear" w:color="auto" w:fill="auto"/>
          </w:tcPr>
          <w:p w14:paraId="25FBC31A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46787205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15BAFECA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41CD3E1C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9D490E2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AC730B3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Служебное поле, может заполняться клиентом или ТОФК.</w:t>
            </w:r>
          </w:p>
          <w:p w14:paraId="76A433F1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Заполняется ТОФК в случае отсутствия значения, присвоенного клиентом.</w:t>
            </w:r>
          </w:p>
          <w:p w14:paraId="14699A91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При поступлении в ТОФК документа с неуникальным значением идентификатора документа, документ не принимается к исполнению в системе Федерального казначейства</w:t>
            </w:r>
          </w:p>
        </w:tc>
      </w:tr>
      <w:tr w:rsidR="00631BC9" w:rsidRPr="00631BC9" w14:paraId="6DEDA997" w14:textId="77777777" w:rsidTr="00F823D4">
        <w:tc>
          <w:tcPr>
            <w:tcW w:w="1876" w:type="dxa"/>
            <w:shd w:val="clear" w:color="auto" w:fill="auto"/>
          </w:tcPr>
          <w:p w14:paraId="77030425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940" w:type="dxa"/>
            <w:shd w:val="clear" w:color="auto" w:fill="auto"/>
          </w:tcPr>
          <w:p w14:paraId="49C309AF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DATE_DOC</w:t>
            </w:r>
          </w:p>
        </w:tc>
        <w:tc>
          <w:tcPr>
            <w:tcW w:w="1057" w:type="dxa"/>
            <w:shd w:val="clear" w:color="auto" w:fill="auto"/>
          </w:tcPr>
          <w:p w14:paraId="5A575D5B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4A563A4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7EC86E3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7FF730F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Дата оформления документа</w:t>
            </w:r>
          </w:p>
        </w:tc>
      </w:tr>
      <w:tr w:rsidR="00631BC9" w:rsidRPr="00631BC9" w14:paraId="2C59B5C3" w14:textId="77777777" w:rsidTr="00F823D4">
        <w:tc>
          <w:tcPr>
            <w:tcW w:w="1876" w:type="dxa"/>
            <w:shd w:val="clear" w:color="auto" w:fill="auto"/>
          </w:tcPr>
          <w:p w14:paraId="518FE6F6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Полное наименование заказчика</w:t>
            </w:r>
          </w:p>
        </w:tc>
        <w:tc>
          <w:tcPr>
            <w:tcW w:w="1940" w:type="dxa"/>
            <w:shd w:val="clear" w:color="auto" w:fill="auto"/>
          </w:tcPr>
          <w:p w14:paraId="189C54CB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NAME_GZ</w:t>
            </w:r>
          </w:p>
        </w:tc>
        <w:tc>
          <w:tcPr>
            <w:tcW w:w="1057" w:type="dxa"/>
            <w:shd w:val="clear" w:color="auto" w:fill="auto"/>
          </w:tcPr>
          <w:p w14:paraId="406DB907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C600DBF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1BFC27D0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3901EB8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Полное наименование заказчика.</w:t>
            </w:r>
          </w:p>
          <w:p w14:paraId="3AF74F9D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Заполняется в соответствии со Сводным реестром.</w:t>
            </w:r>
          </w:p>
          <w:p w14:paraId="3CB5FA8D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Для организаций, отсутствующих в Сводном реестре, указывается в соответствии с регистрационными данными, присвоенными ТОФК</w:t>
            </w:r>
          </w:p>
        </w:tc>
      </w:tr>
      <w:tr w:rsidR="00631BC9" w:rsidRPr="00631BC9" w14:paraId="393F105D" w14:textId="77777777" w:rsidTr="00F823D4">
        <w:tc>
          <w:tcPr>
            <w:tcW w:w="1876" w:type="dxa"/>
            <w:shd w:val="clear" w:color="auto" w:fill="auto"/>
          </w:tcPr>
          <w:p w14:paraId="089EB8B5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Сокращенное наименование заказчика</w:t>
            </w:r>
          </w:p>
        </w:tc>
        <w:tc>
          <w:tcPr>
            <w:tcW w:w="1940" w:type="dxa"/>
            <w:shd w:val="clear" w:color="auto" w:fill="auto"/>
          </w:tcPr>
          <w:p w14:paraId="4C20BA71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SHORTNAME_GZ</w:t>
            </w:r>
          </w:p>
        </w:tc>
        <w:tc>
          <w:tcPr>
            <w:tcW w:w="1057" w:type="dxa"/>
            <w:shd w:val="clear" w:color="auto" w:fill="auto"/>
          </w:tcPr>
          <w:p w14:paraId="1E9D4DDB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3C08501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5BBB44EA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A4F9EC6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Сокращенное наименование заказчика.</w:t>
            </w:r>
          </w:p>
          <w:p w14:paraId="1B8ADCA3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при наличии</w:t>
            </w:r>
          </w:p>
        </w:tc>
      </w:tr>
      <w:tr w:rsidR="00631BC9" w:rsidRPr="00631BC9" w14:paraId="23B813D6" w14:textId="77777777" w:rsidTr="00F823D4">
        <w:tc>
          <w:tcPr>
            <w:tcW w:w="1876" w:type="dxa"/>
            <w:shd w:val="clear" w:color="auto" w:fill="auto"/>
          </w:tcPr>
          <w:p w14:paraId="43638DA3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Идентификационный код заказчика</w:t>
            </w:r>
          </w:p>
        </w:tc>
        <w:tc>
          <w:tcPr>
            <w:tcW w:w="1940" w:type="dxa"/>
            <w:shd w:val="clear" w:color="auto" w:fill="auto"/>
          </w:tcPr>
          <w:p w14:paraId="5D3D757D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IKU_GZ</w:t>
            </w:r>
          </w:p>
        </w:tc>
        <w:tc>
          <w:tcPr>
            <w:tcW w:w="1057" w:type="dxa"/>
            <w:shd w:val="clear" w:color="auto" w:fill="auto"/>
          </w:tcPr>
          <w:p w14:paraId="19D11CFF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6521B49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16ED7F49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038DD1A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идентификационный код заказчика, присвоенный в соответствии с Приказом №127н от 18.12.2013.</w:t>
            </w:r>
          </w:p>
          <w:p w14:paraId="1086F029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 заполняется, если идентификационный код заказчику не присвоен</w:t>
            </w:r>
          </w:p>
        </w:tc>
      </w:tr>
      <w:tr w:rsidR="00631BC9" w:rsidRPr="00631BC9" w14:paraId="557F674E" w14:textId="77777777" w:rsidTr="00F823D4">
        <w:tc>
          <w:tcPr>
            <w:tcW w:w="1876" w:type="dxa"/>
            <w:shd w:val="clear" w:color="auto" w:fill="auto"/>
          </w:tcPr>
          <w:p w14:paraId="67DDC265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Номер лицевого счета заказчика</w:t>
            </w:r>
          </w:p>
        </w:tc>
        <w:tc>
          <w:tcPr>
            <w:tcW w:w="1940" w:type="dxa"/>
            <w:shd w:val="clear" w:color="auto" w:fill="auto"/>
          </w:tcPr>
          <w:p w14:paraId="41778BBC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  <w:lang w:val="en-US"/>
              </w:rPr>
            </w:pPr>
            <w:r w:rsidRPr="00631BC9">
              <w:rPr>
                <w:sz w:val="22"/>
                <w:szCs w:val="22"/>
                <w:lang w:val="en-US"/>
              </w:rPr>
              <w:t>NOM_LS</w:t>
            </w:r>
            <w:r w:rsidRPr="00631BC9">
              <w:rPr>
                <w:sz w:val="22"/>
                <w:szCs w:val="22"/>
              </w:rPr>
              <w:t>_GZ</w:t>
            </w:r>
          </w:p>
        </w:tc>
        <w:tc>
          <w:tcPr>
            <w:tcW w:w="1057" w:type="dxa"/>
            <w:shd w:val="clear" w:color="auto" w:fill="auto"/>
          </w:tcPr>
          <w:p w14:paraId="22388C7B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E7214B6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11</w:t>
            </w:r>
          </w:p>
        </w:tc>
        <w:tc>
          <w:tcPr>
            <w:tcW w:w="1056" w:type="dxa"/>
            <w:shd w:val="clear" w:color="auto" w:fill="auto"/>
          </w:tcPr>
          <w:p w14:paraId="299175A4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C5AE13B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лицевой счет заказчика</w:t>
            </w:r>
          </w:p>
        </w:tc>
      </w:tr>
      <w:tr w:rsidR="00631BC9" w:rsidRPr="00631BC9" w14:paraId="2ED0B340" w14:textId="77777777" w:rsidTr="00F823D4">
        <w:tc>
          <w:tcPr>
            <w:tcW w:w="1876" w:type="dxa"/>
            <w:shd w:val="clear" w:color="auto" w:fill="auto"/>
          </w:tcPr>
          <w:p w14:paraId="13AAF122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Идентификационный код закупки</w:t>
            </w:r>
          </w:p>
        </w:tc>
        <w:tc>
          <w:tcPr>
            <w:tcW w:w="1940" w:type="dxa"/>
            <w:shd w:val="clear" w:color="auto" w:fill="auto"/>
          </w:tcPr>
          <w:p w14:paraId="1FF15801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IKZ_GZ</w:t>
            </w:r>
          </w:p>
        </w:tc>
        <w:tc>
          <w:tcPr>
            <w:tcW w:w="1057" w:type="dxa"/>
            <w:shd w:val="clear" w:color="auto" w:fill="auto"/>
          </w:tcPr>
          <w:p w14:paraId="08C9F01D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60D4288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36</w:t>
            </w:r>
          </w:p>
        </w:tc>
        <w:tc>
          <w:tcPr>
            <w:tcW w:w="1056" w:type="dxa"/>
            <w:shd w:val="clear" w:color="auto" w:fill="auto"/>
          </w:tcPr>
          <w:p w14:paraId="05BE2584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AB1DEB7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идентификационный код закупки.</w:t>
            </w:r>
          </w:p>
          <w:p w14:paraId="44BA014D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Заполняется начиная с 01.01.2017 г.</w:t>
            </w:r>
          </w:p>
        </w:tc>
      </w:tr>
      <w:tr w:rsidR="00631BC9" w:rsidRPr="00631BC9" w14:paraId="427AEB63" w14:textId="77777777" w:rsidTr="00F823D4">
        <w:tc>
          <w:tcPr>
            <w:tcW w:w="1876" w:type="dxa"/>
            <w:shd w:val="clear" w:color="auto" w:fill="auto"/>
          </w:tcPr>
          <w:p w14:paraId="177974A5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Код по РПБС</w:t>
            </w:r>
          </w:p>
        </w:tc>
        <w:tc>
          <w:tcPr>
            <w:tcW w:w="1940" w:type="dxa"/>
            <w:shd w:val="clear" w:color="auto" w:fill="auto"/>
          </w:tcPr>
          <w:p w14:paraId="297CA1FA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KOD_GZ</w:t>
            </w:r>
          </w:p>
        </w:tc>
        <w:tc>
          <w:tcPr>
            <w:tcW w:w="1057" w:type="dxa"/>
            <w:shd w:val="clear" w:color="auto" w:fill="auto"/>
          </w:tcPr>
          <w:p w14:paraId="2D5ECAF7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89D22B9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2F49E781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143009A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уникальный код организации в соответствии со Сводным реестром, равный 8 знакам</w:t>
            </w:r>
          </w:p>
        </w:tc>
      </w:tr>
      <w:tr w:rsidR="00631BC9" w:rsidRPr="00631BC9" w14:paraId="698FE73F" w14:textId="77777777" w:rsidTr="00F823D4">
        <w:tc>
          <w:tcPr>
            <w:tcW w:w="1876" w:type="dxa"/>
            <w:shd w:val="clear" w:color="auto" w:fill="auto"/>
          </w:tcPr>
          <w:p w14:paraId="00A50DD6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Код ведомства</w:t>
            </w:r>
          </w:p>
        </w:tc>
        <w:tc>
          <w:tcPr>
            <w:tcW w:w="1940" w:type="dxa"/>
            <w:shd w:val="clear" w:color="auto" w:fill="auto"/>
          </w:tcPr>
          <w:p w14:paraId="57106830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KOD_PPP</w:t>
            </w:r>
          </w:p>
        </w:tc>
        <w:tc>
          <w:tcPr>
            <w:tcW w:w="1057" w:type="dxa"/>
            <w:shd w:val="clear" w:color="auto" w:fill="auto"/>
          </w:tcPr>
          <w:p w14:paraId="2B79E20A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DE16E73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4C57234B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5F1D547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Код главного распорядителя средств по бюджетной классификации</w:t>
            </w:r>
          </w:p>
        </w:tc>
      </w:tr>
      <w:tr w:rsidR="00631BC9" w:rsidRPr="00631BC9" w14:paraId="637C2850" w14:textId="77777777" w:rsidTr="00F823D4">
        <w:tc>
          <w:tcPr>
            <w:tcW w:w="1876" w:type="dxa"/>
            <w:shd w:val="clear" w:color="auto" w:fill="auto"/>
          </w:tcPr>
          <w:p w14:paraId="50A74FA6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ИНН заказчика</w:t>
            </w:r>
          </w:p>
        </w:tc>
        <w:tc>
          <w:tcPr>
            <w:tcW w:w="1940" w:type="dxa"/>
            <w:shd w:val="clear" w:color="auto" w:fill="auto"/>
          </w:tcPr>
          <w:p w14:paraId="3DA7857F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INN_GZ</w:t>
            </w:r>
          </w:p>
        </w:tc>
        <w:tc>
          <w:tcPr>
            <w:tcW w:w="1057" w:type="dxa"/>
            <w:shd w:val="clear" w:color="auto" w:fill="auto"/>
          </w:tcPr>
          <w:p w14:paraId="5EB92C15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0DCFE65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10</w:t>
            </w:r>
          </w:p>
        </w:tc>
        <w:tc>
          <w:tcPr>
            <w:tcW w:w="1056" w:type="dxa"/>
            <w:shd w:val="clear" w:color="auto" w:fill="auto"/>
          </w:tcPr>
          <w:p w14:paraId="39181739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C3FB7D4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идентификационный номер налогоплательщика – заказчика</w:t>
            </w:r>
          </w:p>
        </w:tc>
      </w:tr>
      <w:tr w:rsidR="00631BC9" w:rsidRPr="00631BC9" w14:paraId="666D1F66" w14:textId="77777777" w:rsidTr="00F823D4">
        <w:tc>
          <w:tcPr>
            <w:tcW w:w="1876" w:type="dxa"/>
            <w:shd w:val="clear" w:color="auto" w:fill="auto"/>
          </w:tcPr>
          <w:p w14:paraId="2D237F46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КПП заказчика</w:t>
            </w:r>
          </w:p>
        </w:tc>
        <w:tc>
          <w:tcPr>
            <w:tcW w:w="1940" w:type="dxa"/>
            <w:shd w:val="clear" w:color="auto" w:fill="auto"/>
          </w:tcPr>
          <w:p w14:paraId="45D65DB9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KPP_GZ</w:t>
            </w:r>
          </w:p>
        </w:tc>
        <w:tc>
          <w:tcPr>
            <w:tcW w:w="1057" w:type="dxa"/>
            <w:shd w:val="clear" w:color="auto" w:fill="auto"/>
          </w:tcPr>
          <w:p w14:paraId="4BD64C03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72EE5B4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5D2F29B1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55F5C84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код причины постановки заказчика на учет в налоговом органе</w:t>
            </w:r>
          </w:p>
        </w:tc>
      </w:tr>
      <w:tr w:rsidR="00631BC9" w:rsidRPr="00631BC9" w14:paraId="303D056E" w14:textId="77777777" w:rsidTr="00F823D4">
        <w:tc>
          <w:tcPr>
            <w:tcW w:w="1876" w:type="dxa"/>
            <w:shd w:val="clear" w:color="auto" w:fill="auto"/>
          </w:tcPr>
          <w:p w14:paraId="035A782E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40C1344F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4F008BFF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307928C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348DE7B1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2FE3B2E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Код территориального органа Федерального казначейства, в который предоставляются сведения о ГК (об изменении ГК) для включения в реестр ГК.</w:t>
            </w:r>
          </w:p>
          <w:p w14:paraId="2E31314C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Заполняется в соответствии с централизованным справочником ФК</w:t>
            </w:r>
          </w:p>
        </w:tc>
      </w:tr>
      <w:tr w:rsidR="00631BC9" w:rsidRPr="00631BC9" w14:paraId="7A8B11A9" w14:textId="77777777" w:rsidTr="00F823D4">
        <w:tc>
          <w:tcPr>
            <w:tcW w:w="1876" w:type="dxa"/>
            <w:shd w:val="clear" w:color="auto" w:fill="auto"/>
          </w:tcPr>
          <w:p w14:paraId="3006181E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74D7F17D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1B584A43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525BDF0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3F4729C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3DD9D05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Наименование территориального органа Федерального казначейства, в который предоставляются сведения о ГК (об изменении ГК) для включения в реестр ГК.</w:t>
            </w:r>
          </w:p>
          <w:p w14:paraId="27DD9432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Заполняется в соответствии с централизованным справочником ФК</w:t>
            </w:r>
          </w:p>
        </w:tc>
      </w:tr>
      <w:tr w:rsidR="00631BC9" w:rsidRPr="00631BC9" w14:paraId="186D58F5" w14:textId="77777777" w:rsidTr="00F823D4">
        <w:tc>
          <w:tcPr>
            <w:tcW w:w="1876" w:type="dxa"/>
            <w:shd w:val="clear" w:color="auto" w:fill="auto"/>
          </w:tcPr>
          <w:p w14:paraId="443175E2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Источник финансирования контракта (наименование по ОКТМО)</w:t>
            </w:r>
          </w:p>
        </w:tc>
        <w:tc>
          <w:tcPr>
            <w:tcW w:w="1940" w:type="dxa"/>
            <w:shd w:val="clear" w:color="auto" w:fill="auto"/>
          </w:tcPr>
          <w:p w14:paraId="388431C0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NAME_PUB</w:t>
            </w:r>
          </w:p>
        </w:tc>
        <w:tc>
          <w:tcPr>
            <w:tcW w:w="1057" w:type="dxa"/>
            <w:shd w:val="clear" w:color="auto" w:fill="auto"/>
          </w:tcPr>
          <w:p w14:paraId="427553A3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A167998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B438CD8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97EFF08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источник финансового обеспечения контракта, наименование, соответствующее коду по ОКТМО.</w:t>
            </w:r>
          </w:p>
          <w:p w14:paraId="080A911A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 xml:space="preserve">Обязательно к заполнению, если финансовое обеспечение контракта </w:t>
            </w:r>
            <w:r w:rsidRPr="00631BC9">
              <w:rPr>
                <w:sz w:val="22"/>
                <w:szCs w:val="22"/>
              </w:rPr>
              <w:lastRenderedPageBreak/>
              <w:t>осуществляется из бюджета бюджетной системы РФ</w:t>
            </w:r>
          </w:p>
        </w:tc>
      </w:tr>
      <w:tr w:rsidR="00631BC9" w:rsidRPr="00631BC9" w14:paraId="0CFAF580" w14:textId="77777777" w:rsidTr="00F823D4">
        <w:tc>
          <w:tcPr>
            <w:tcW w:w="1876" w:type="dxa"/>
            <w:shd w:val="clear" w:color="auto" w:fill="auto"/>
          </w:tcPr>
          <w:p w14:paraId="35FA5F8F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Код по ОКТМО</w:t>
            </w:r>
          </w:p>
        </w:tc>
        <w:tc>
          <w:tcPr>
            <w:tcW w:w="1940" w:type="dxa"/>
            <w:shd w:val="clear" w:color="auto" w:fill="auto"/>
          </w:tcPr>
          <w:p w14:paraId="6130BF66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OKTMO_PUB</w:t>
            </w:r>
          </w:p>
        </w:tc>
        <w:tc>
          <w:tcPr>
            <w:tcW w:w="1057" w:type="dxa"/>
            <w:shd w:val="clear" w:color="auto" w:fill="auto"/>
          </w:tcPr>
          <w:p w14:paraId="262B8CB7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FC20818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01BD62BB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9814386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код по ОКТМО.</w:t>
            </w:r>
          </w:p>
          <w:p w14:paraId="4F08503C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Обязательно к заполнению, если финансовое обеспечение контракта осуществляется из бюджета бюджетной системы РФ</w:t>
            </w:r>
          </w:p>
        </w:tc>
      </w:tr>
      <w:tr w:rsidR="00631BC9" w:rsidRPr="00631BC9" w14:paraId="0620C1C2" w14:textId="77777777" w:rsidTr="00F823D4">
        <w:tc>
          <w:tcPr>
            <w:tcW w:w="1876" w:type="dxa"/>
            <w:shd w:val="clear" w:color="auto" w:fill="auto"/>
          </w:tcPr>
          <w:p w14:paraId="12A8F1F7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765748A0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0D8A0F4D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479A31D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shd w:val="clear" w:color="auto" w:fill="auto"/>
          </w:tcPr>
          <w:p w14:paraId="49735478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87C5DA0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наименование бюджета в соответствии с кодом бюджета</w:t>
            </w:r>
          </w:p>
        </w:tc>
      </w:tr>
      <w:tr w:rsidR="00631BC9" w:rsidRPr="00631BC9" w14:paraId="482B96E7" w14:textId="77777777" w:rsidTr="00F823D4">
        <w:tc>
          <w:tcPr>
            <w:tcW w:w="1876" w:type="dxa"/>
            <w:shd w:val="clear" w:color="auto" w:fill="auto"/>
          </w:tcPr>
          <w:p w14:paraId="31B5E1E8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29A83E20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KOD_BUD</w:t>
            </w:r>
          </w:p>
        </w:tc>
        <w:tc>
          <w:tcPr>
            <w:tcW w:w="1057" w:type="dxa"/>
            <w:shd w:val="clear" w:color="auto" w:fill="auto"/>
          </w:tcPr>
          <w:p w14:paraId="366417FC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8F8E787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3FD6FCBC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5AA9835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код бюджета:</w:t>
            </w:r>
          </w:p>
          <w:p w14:paraId="6C9DEFE9" w14:textId="77777777" w:rsidR="00631BC9" w:rsidRPr="00631BC9" w:rsidRDefault="00631BC9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«10» – федеральный бюджет;</w:t>
            </w:r>
          </w:p>
          <w:p w14:paraId="0209A281" w14:textId="77777777" w:rsidR="00631BC9" w:rsidRPr="00631BC9" w:rsidRDefault="00631BC9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«41» – бюджет Фонда пенсионного и социального страхования Российской Федерации;</w:t>
            </w:r>
          </w:p>
          <w:p w14:paraId="46ABCEDC" w14:textId="77777777" w:rsidR="00631BC9" w:rsidRPr="00631BC9" w:rsidRDefault="00631BC9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«43» – бюджет Федерального фонда обязательного медицинского страхования</w:t>
            </w:r>
          </w:p>
        </w:tc>
      </w:tr>
      <w:tr w:rsidR="00631BC9" w:rsidRPr="00631BC9" w14:paraId="1A74C9ED" w14:textId="77777777" w:rsidTr="00F823D4">
        <w:tc>
          <w:tcPr>
            <w:tcW w:w="1876" w:type="dxa"/>
            <w:shd w:val="clear" w:color="auto" w:fill="auto"/>
          </w:tcPr>
          <w:p w14:paraId="4B49099D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Код внебюджетных средств</w:t>
            </w:r>
          </w:p>
        </w:tc>
        <w:tc>
          <w:tcPr>
            <w:tcW w:w="1940" w:type="dxa"/>
            <w:shd w:val="clear" w:color="auto" w:fill="auto"/>
          </w:tcPr>
          <w:p w14:paraId="4C02A2E0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NAME_VNB</w:t>
            </w:r>
          </w:p>
        </w:tc>
        <w:tc>
          <w:tcPr>
            <w:tcW w:w="1057" w:type="dxa"/>
            <w:shd w:val="clear" w:color="auto" w:fill="auto"/>
          </w:tcPr>
          <w:p w14:paraId="1C2F5939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F7E9E1F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1784F0DE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21933D0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код внебюджетных средств:</w:t>
            </w:r>
          </w:p>
          <w:p w14:paraId="7BE5911E" w14:textId="77777777" w:rsidR="00631BC9" w:rsidRPr="00631BC9" w:rsidRDefault="00631BC9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«60» – средства федеральных бюджетных учреждений;</w:t>
            </w:r>
          </w:p>
          <w:p w14:paraId="30FD34F2" w14:textId="77777777" w:rsidR="00631BC9" w:rsidRPr="00631BC9" w:rsidRDefault="00631BC9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«70» – средства федеральных автономных учреждений;</w:t>
            </w:r>
          </w:p>
          <w:p w14:paraId="7CE4E3EE" w14:textId="77777777" w:rsidR="00631BC9" w:rsidRPr="00631BC9" w:rsidRDefault="00631BC9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«80» – средства федеральных государственных унитарных предприятий;</w:t>
            </w:r>
          </w:p>
          <w:p w14:paraId="74090E41" w14:textId="77777777" w:rsidR="00631BC9" w:rsidRPr="00631BC9" w:rsidRDefault="00631BC9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 xml:space="preserve">«90» – средства юридических лиц, не являющихся государственными или муниципальными учреждениями, государственными или муниципальными </w:t>
            </w:r>
            <w:r w:rsidRPr="00631BC9">
              <w:rPr>
                <w:sz w:val="22"/>
                <w:szCs w:val="22"/>
              </w:rPr>
              <w:lastRenderedPageBreak/>
              <w:t>унитарными предприятиями</w:t>
            </w:r>
          </w:p>
        </w:tc>
      </w:tr>
      <w:tr w:rsidR="00631BC9" w:rsidRPr="00631BC9" w14:paraId="520E827A" w14:textId="77777777" w:rsidTr="00F823D4">
        <w:tc>
          <w:tcPr>
            <w:tcW w:w="1876" w:type="dxa"/>
            <w:shd w:val="clear" w:color="auto" w:fill="auto"/>
          </w:tcPr>
          <w:p w14:paraId="0D735BBF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Способ определения поставщика (подрядчика, исполнителя)</w:t>
            </w:r>
          </w:p>
        </w:tc>
        <w:tc>
          <w:tcPr>
            <w:tcW w:w="1940" w:type="dxa"/>
            <w:shd w:val="clear" w:color="auto" w:fill="auto"/>
          </w:tcPr>
          <w:p w14:paraId="1D936F47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RASM</w:t>
            </w:r>
          </w:p>
        </w:tc>
        <w:tc>
          <w:tcPr>
            <w:tcW w:w="1057" w:type="dxa"/>
            <w:shd w:val="clear" w:color="auto" w:fill="auto"/>
          </w:tcPr>
          <w:p w14:paraId="3C20B5CF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DEB96D2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6205E136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69DB62D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Способ определения поставщика (подрядчика, исполнителя).</w:t>
            </w:r>
          </w:p>
          <w:p w14:paraId="3B62A2DB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5-значный цифровой код в соответствии с приказом Федерального казначейства от 25.11.2024 № 17н</w:t>
            </w:r>
          </w:p>
        </w:tc>
      </w:tr>
      <w:tr w:rsidR="00631BC9" w:rsidRPr="00631BC9" w14:paraId="0C7AB3E5" w14:textId="77777777" w:rsidTr="00F823D4">
        <w:tc>
          <w:tcPr>
            <w:tcW w:w="1876" w:type="dxa"/>
            <w:shd w:val="clear" w:color="auto" w:fill="auto"/>
          </w:tcPr>
          <w:p w14:paraId="11B050C6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Дата подведения результатов определения поставщика (подрядчика, исполнителя)</w:t>
            </w:r>
          </w:p>
        </w:tc>
        <w:tc>
          <w:tcPr>
            <w:tcW w:w="1940" w:type="dxa"/>
            <w:shd w:val="clear" w:color="auto" w:fill="auto"/>
          </w:tcPr>
          <w:p w14:paraId="3417763A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DATE_ITOG</w:t>
            </w:r>
          </w:p>
        </w:tc>
        <w:tc>
          <w:tcPr>
            <w:tcW w:w="1057" w:type="dxa"/>
            <w:shd w:val="clear" w:color="auto" w:fill="auto"/>
          </w:tcPr>
          <w:p w14:paraId="031F4EB0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31A7194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8842B17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175C02F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Дата определения победителя конкурентных способов определения поставщика (подрядчика, исполнителя), или дата протокола о несостоявшемся определении поставщиков (подрядчиков, исполнителей).</w:t>
            </w:r>
          </w:p>
          <w:p w14:paraId="2D5AB912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 заполняется если в реквизите «GS.RASM» указано значение по шаблону «20ХХХ»</w:t>
            </w:r>
          </w:p>
        </w:tc>
      </w:tr>
      <w:tr w:rsidR="00631BC9" w:rsidRPr="00631BC9" w14:paraId="342F22F2" w14:textId="77777777" w:rsidTr="00F823D4">
        <w:tc>
          <w:tcPr>
            <w:tcW w:w="1876" w:type="dxa"/>
            <w:shd w:val="clear" w:color="auto" w:fill="auto"/>
          </w:tcPr>
          <w:p w14:paraId="5A540F30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Дата подписания контракта заказчиком</w:t>
            </w:r>
          </w:p>
        </w:tc>
        <w:tc>
          <w:tcPr>
            <w:tcW w:w="1940" w:type="dxa"/>
            <w:shd w:val="clear" w:color="auto" w:fill="auto"/>
          </w:tcPr>
          <w:p w14:paraId="65D78AB6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  <w:lang w:val="en-US"/>
              </w:rPr>
              <w:t>DATE_SIGN</w:t>
            </w:r>
            <w:r w:rsidRPr="00631BC9">
              <w:rPr>
                <w:sz w:val="22"/>
                <w:szCs w:val="22"/>
              </w:rPr>
              <w:t>_GK</w:t>
            </w:r>
          </w:p>
        </w:tc>
        <w:tc>
          <w:tcPr>
            <w:tcW w:w="1057" w:type="dxa"/>
            <w:shd w:val="clear" w:color="auto" w:fill="auto"/>
          </w:tcPr>
          <w:p w14:paraId="18F16600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FE2C777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A0B2CA6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9BC9F11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дата подписания контракта заказчиком</w:t>
            </w:r>
          </w:p>
        </w:tc>
      </w:tr>
      <w:tr w:rsidR="00631BC9" w:rsidRPr="00631BC9" w14:paraId="15810FF7" w14:textId="77777777" w:rsidTr="00F823D4">
        <w:tc>
          <w:tcPr>
            <w:tcW w:w="1876" w:type="dxa"/>
            <w:shd w:val="clear" w:color="auto" w:fill="auto"/>
          </w:tcPr>
          <w:p w14:paraId="0F5C7A9B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Дата заключения контракта</w:t>
            </w:r>
          </w:p>
        </w:tc>
        <w:tc>
          <w:tcPr>
            <w:tcW w:w="1940" w:type="dxa"/>
            <w:shd w:val="clear" w:color="auto" w:fill="auto"/>
          </w:tcPr>
          <w:p w14:paraId="69D833DE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DATE_GK</w:t>
            </w:r>
          </w:p>
        </w:tc>
        <w:tc>
          <w:tcPr>
            <w:tcW w:w="1057" w:type="dxa"/>
            <w:shd w:val="clear" w:color="auto" w:fill="auto"/>
          </w:tcPr>
          <w:p w14:paraId="264AC842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1DF14214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B80B249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3447D21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Дата заключения контракта</w:t>
            </w:r>
          </w:p>
        </w:tc>
      </w:tr>
      <w:tr w:rsidR="00631BC9" w:rsidRPr="00631BC9" w14:paraId="1342064B" w14:textId="77777777" w:rsidTr="00F823D4">
        <w:tc>
          <w:tcPr>
            <w:tcW w:w="1876" w:type="dxa"/>
            <w:shd w:val="clear" w:color="auto" w:fill="auto"/>
          </w:tcPr>
          <w:p w14:paraId="134E3A52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Цена контракта в рублях</w:t>
            </w:r>
          </w:p>
        </w:tc>
        <w:tc>
          <w:tcPr>
            <w:tcW w:w="1940" w:type="dxa"/>
            <w:shd w:val="clear" w:color="auto" w:fill="auto"/>
          </w:tcPr>
          <w:p w14:paraId="3B20091F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PRICE</w:t>
            </w:r>
          </w:p>
        </w:tc>
        <w:tc>
          <w:tcPr>
            <w:tcW w:w="1057" w:type="dxa"/>
            <w:shd w:val="clear" w:color="auto" w:fill="auto"/>
          </w:tcPr>
          <w:p w14:paraId="570ABFFB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273D23B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054F74D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6A024F5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цена контракта в рублях.</w:t>
            </w:r>
          </w:p>
          <w:p w14:paraId="18B698A2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Рассчитывается как произведение реквизитов «GS.PRICE_VAL» и «GS.CURS_VAL».</w:t>
            </w:r>
          </w:p>
          <w:p w14:paraId="300A3939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Обязательно к заполнению в случае указания в реквизите «GS.VALUTA» значения, отличного от «643»</w:t>
            </w:r>
          </w:p>
        </w:tc>
      </w:tr>
      <w:tr w:rsidR="00631BC9" w:rsidRPr="00631BC9" w14:paraId="2B81E0A7" w14:textId="77777777" w:rsidTr="00F823D4">
        <w:tc>
          <w:tcPr>
            <w:tcW w:w="1876" w:type="dxa"/>
            <w:shd w:val="clear" w:color="auto" w:fill="auto"/>
          </w:tcPr>
          <w:p w14:paraId="66F822C4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Цена контракта в валюте</w:t>
            </w:r>
          </w:p>
        </w:tc>
        <w:tc>
          <w:tcPr>
            <w:tcW w:w="1940" w:type="dxa"/>
            <w:shd w:val="clear" w:color="auto" w:fill="auto"/>
          </w:tcPr>
          <w:p w14:paraId="585AA9E5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PRICE_VAL</w:t>
            </w:r>
          </w:p>
        </w:tc>
        <w:tc>
          <w:tcPr>
            <w:tcW w:w="1057" w:type="dxa"/>
            <w:shd w:val="clear" w:color="auto" w:fill="auto"/>
          </w:tcPr>
          <w:p w14:paraId="2934973A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19A4829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6CF40A8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7F05F3A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цена контракта в валюте контракта.</w:t>
            </w:r>
          </w:p>
        </w:tc>
      </w:tr>
      <w:tr w:rsidR="00631BC9" w:rsidRPr="00631BC9" w14:paraId="1867CDF2" w14:textId="77777777" w:rsidTr="00F823D4">
        <w:tc>
          <w:tcPr>
            <w:tcW w:w="1876" w:type="dxa"/>
            <w:shd w:val="clear" w:color="auto" w:fill="auto"/>
          </w:tcPr>
          <w:p w14:paraId="3094436E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Курс к рублю</w:t>
            </w:r>
          </w:p>
        </w:tc>
        <w:tc>
          <w:tcPr>
            <w:tcW w:w="1940" w:type="dxa"/>
            <w:shd w:val="clear" w:color="auto" w:fill="auto"/>
          </w:tcPr>
          <w:p w14:paraId="42EBA7DB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CURS_VAL</w:t>
            </w:r>
          </w:p>
        </w:tc>
        <w:tc>
          <w:tcPr>
            <w:tcW w:w="1057" w:type="dxa"/>
            <w:shd w:val="clear" w:color="auto" w:fill="auto"/>
          </w:tcPr>
          <w:p w14:paraId="65934EAE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NUMBER4</w:t>
            </w:r>
          </w:p>
        </w:tc>
        <w:tc>
          <w:tcPr>
            <w:tcW w:w="880" w:type="dxa"/>
            <w:shd w:val="clear" w:color="auto" w:fill="auto"/>
          </w:tcPr>
          <w:p w14:paraId="5F3E460C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3121638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7EB56B6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 xml:space="preserve">Курс иностранной валюты по отношению к рублю, </w:t>
            </w:r>
            <w:r w:rsidRPr="00631BC9">
              <w:rPr>
                <w:sz w:val="22"/>
                <w:szCs w:val="22"/>
              </w:rPr>
              <w:lastRenderedPageBreak/>
              <w:t>установленный ЦБ РФ на дату заключения контракта.</w:t>
            </w:r>
          </w:p>
          <w:p w14:paraId="3A6A3B0A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Обязательно к заполнению в случае указания в реквизите «GS.VALUTA» значения, отличного от «643»</w:t>
            </w:r>
          </w:p>
        </w:tc>
      </w:tr>
      <w:tr w:rsidR="00631BC9" w:rsidRPr="00631BC9" w14:paraId="699595EB" w14:textId="77777777" w:rsidTr="00F823D4">
        <w:tc>
          <w:tcPr>
            <w:tcW w:w="1876" w:type="dxa"/>
            <w:shd w:val="clear" w:color="auto" w:fill="auto"/>
          </w:tcPr>
          <w:p w14:paraId="61547230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Размер аванса в валюте контракта</w:t>
            </w:r>
          </w:p>
        </w:tc>
        <w:tc>
          <w:tcPr>
            <w:tcW w:w="1940" w:type="dxa"/>
            <w:shd w:val="clear" w:color="auto" w:fill="auto"/>
          </w:tcPr>
          <w:p w14:paraId="7FAD7AE5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SUM_PREPAY_VALUTA</w:t>
            </w:r>
          </w:p>
        </w:tc>
        <w:tc>
          <w:tcPr>
            <w:tcW w:w="1057" w:type="dxa"/>
            <w:shd w:val="clear" w:color="auto" w:fill="auto"/>
          </w:tcPr>
          <w:p w14:paraId="3D508CC4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635127E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D135D11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AE6213A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В случае, если контрактом предусмотрена выплата аванса, указывается размер аванса в валюте контракта</w:t>
            </w:r>
          </w:p>
        </w:tc>
      </w:tr>
      <w:tr w:rsidR="00631BC9" w:rsidRPr="00631BC9" w14:paraId="468BD181" w14:textId="77777777" w:rsidTr="00F823D4">
        <w:tc>
          <w:tcPr>
            <w:tcW w:w="1876" w:type="dxa"/>
            <w:shd w:val="clear" w:color="auto" w:fill="auto"/>
          </w:tcPr>
          <w:p w14:paraId="2AA54F49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Процент аванса в валюте контракта</w:t>
            </w:r>
          </w:p>
        </w:tc>
        <w:tc>
          <w:tcPr>
            <w:tcW w:w="1940" w:type="dxa"/>
            <w:shd w:val="clear" w:color="auto" w:fill="auto"/>
          </w:tcPr>
          <w:p w14:paraId="22DF611D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PERC_PREPAY_VALUTA</w:t>
            </w:r>
          </w:p>
        </w:tc>
        <w:tc>
          <w:tcPr>
            <w:tcW w:w="1057" w:type="dxa"/>
            <w:shd w:val="clear" w:color="auto" w:fill="auto"/>
          </w:tcPr>
          <w:p w14:paraId="6E9D54D9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NUMBER6</w:t>
            </w:r>
          </w:p>
        </w:tc>
        <w:tc>
          <w:tcPr>
            <w:tcW w:w="880" w:type="dxa"/>
            <w:shd w:val="clear" w:color="auto" w:fill="auto"/>
          </w:tcPr>
          <w:p w14:paraId="24CCF555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5EC71F4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ADC80B2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процент платежа (авансового платежа), требующего подтверждения, установленный документом-основанием или исчисленный от общей суммы бюджетного обязательства.</w:t>
            </w:r>
          </w:p>
          <w:p w14:paraId="38420B73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Может принимать значения от 0.01 до 100.00 включительно.</w:t>
            </w:r>
          </w:p>
          <w:p w14:paraId="58BE0C00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Поле обязательно заполняется, если поле «Размер аванса в валюте контракта» заполнено значением, отличным от «0.00».</w:t>
            </w:r>
          </w:p>
          <w:p w14:paraId="0DDF31F2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Поле не заполняется, если поле «Размер аванса в валюте контракта» заполнено значением «0.00» или пусто</w:t>
            </w:r>
          </w:p>
        </w:tc>
      </w:tr>
      <w:tr w:rsidR="00631BC9" w:rsidRPr="00631BC9" w14:paraId="4AB95B27" w14:textId="77777777" w:rsidTr="00F823D4">
        <w:tc>
          <w:tcPr>
            <w:tcW w:w="1876" w:type="dxa"/>
            <w:shd w:val="clear" w:color="auto" w:fill="auto"/>
          </w:tcPr>
          <w:p w14:paraId="7CF10B5D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Формула цены контракта</w:t>
            </w:r>
          </w:p>
        </w:tc>
        <w:tc>
          <w:tcPr>
            <w:tcW w:w="1940" w:type="dxa"/>
            <w:shd w:val="clear" w:color="auto" w:fill="auto"/>
          </w:tcPr>
          <w:p w14:paraId="464DF641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FORMULA</w:t>
            </w:r>
          </w:p>
        </w:tc>
        <w:tc>
          <w:tcPr>
            <w:tcW w:w="1057" w:type="dxa"/>
            <w:shd w:val="clear" w:color="auto" w:fill="auto"/>
          </w:tcPr>
          <w:p w14:paraId="37ED050A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AE719EA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ED9F236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A2DD10A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в случаях, установленных Правительством Российской Федерации</w:t>
            </w:r>
          </w:p>
        </w:tc>
      </w:tr>
      <w:tr w:rsidR="00631BC9" w:rsidRPr="00631BC9" w14:paraId="2D5D7B44" w14:textId="77777777" w:rsidTr="00F823D4">
        <w:tc>
          <w:tcPr>
            <w:tcW w:w="1876" w:type="dxa"/>
            <w:shd w:val="clear" w:color="auto" w:fill="auto"/>
          </w:tcPr>
          <w:p w14:paraId="43EABE03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Срок исполнения контракта</w:t>
            </w:r>
          </w:p>
        </w:tc>
        <w:tc>
          <w:tcPr>
            <w:tcW w:w="1940" w:type="dxa"/>
            <w:shd w:val="clear" w:color="auto" w:fill="auto"/>
          </w:tcPr>
          <w:p w14:paraId="1F884093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DATE_END_GK</w:t>
            </w:r>
          </w:p>
        </w:tc>
        <w:tc>
          <w:tcPr>
            <w:tcW w:w="1057" w:type="dxa"/>
            <w:shd w:val="clear" w:color="auto" w:fill="auto"/>
          </w:tcPr>
          <w:p w14:paraId="492205D1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DATE1</w:t>
            </w:r>
          </w:p>
        </w:tc>
        <w:tc>
          <w:tcPr>
            <w:tcW w:w="880" w:type="dxa"/>
            <w:shd w:val="clear" w:color="auto" w:fill="auto"/>
          </w:tcPr>
          <w:p w14:paraId="39460887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EC20892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4CFA79A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Срок исполнения контракта в соответствии с условиями контракта в формате месяц, год (00.0000)</w:t>
            </w:r>
          </w:p>
        </w:tc>
      </w:tr>
      <w:tr w:rsidR="00631BC9" w:rsidRPr="00631BC9" w14:paraId="0AC75082" w14:textId="77777777" w:rsidTr="00F823D4">
        <w:tc>
          <w:tcPr>
            <w:tcW w:w="1876" w:type="dxa"/>
            <w:shd w:val="clear" w:color="auto" w:fill="auto"/>
          </w:tcPr>
          <w:p w14:paraId="764E9BA5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Периодичность исполнения контракта</w:t>
            </w:r>
          </w:p>
        </w:tc>
        <w:tc>
          <w:tcPr>
            <w:tcW w:w="1940" w:type="dxa"/>
            <w:shd w:val="clear" w:color="auto" w:fill="auto"/>
          </w:tcPr>
          <w:p w14:paraId="40B5EEC5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INTERVAL_END_GK</w:t>
            </w:r>
          </w:p>
        </w:tc>
        <w:tc>
          <w:tcPr>
            <w:tcW w:w="1057" w:type="dxa"/>
            <w:shd w:val="clear" w:color="auto" w:fill="auto"/>
          </w:tcPr>
          <w:p w14:paraId="1E95CFB7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44E5247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shd w:val="clear" w:color="auto" w:fill="auto"/>
          </w:tcPr>
          <w:p w14:paraId="7BB773D6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7E3D74C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Периодичность исполнения контракта</w:t>
            </w:r>
          </w:p>
        </w:tc>
      </w:tr>
      <w:tr w:rsidR="00631BC9" w:rsidRPr="00631BC9" w14:paraId="509851FD" w14:textId="77777777" w:rsidTr="00F823D4">
        <w:tc>
          <w:tcPr>
            <w:tcW w:w="1876" w:type="dxa"/>
            <w:shd w:val="clear" w:color="auto" w:fill="auto"/>
          </w:tcPr>
          <w:p w14:paraId="1B685329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Номер контракта</w:t>
            </w:r>
          </w:p>
        </w:tc>
        <w:tc>
          <w:tcPr>
            <w:tcW w:w="1940" w:type="dxa"/>
            <w:shd w:val="clear" w:color="auto" w:fill="auto"/>
          </w:tcPr>
          <w:p w14:paraId="0C4B0DC3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NUM_GK</w:t>
            </w:r>
          </w:p>
        </w:tc>
        <w:tc>
          <w:tcPr>
            <w:tcW w:w="1057" w:type="dxa"/>
            <w:shd w:val="clear" w:color="auto" w:fill="auto"/>
          </w:tcPr>
          <w:p w14:paraId="365B985B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2F09C78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13AF9764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24F8B1A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Номер заключенного контракта (при наличии)</w:t>
            </w:r>
          </w:p>
        </w:tc>
      </w:tr>
      <w:tr w:rsidR="00631BC9" w:rsidRPr="00631BC9" w14:paraId="40CD4AF4" w14:textId="77777777" w:rsidTr="00F823D4">
        <w:tc>
          <w:tcPr>
            <w:tcW w:w="1876" w:type="dxa"/>
            <w:shd w:val="clear" w:color="auto" w:fill="auto"/>
          </w:tcPr>
          <w:p w14:paraId="7E8E462D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Идентификатор государственного контракта</w:t>
            </w:r>
          </w:p>
        </w:tc>
        <w:tc>
          <w:tcPr>
            <w:tcW w:w="1940" w:type="dxa"/>
            <w:shd w:val="clear" w:color="auto" w:fill="auto"/>
          </w:tcPr>
          <w:p w14:paraId="33272270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ID_GK</w:t>
            </w:r>
          </w:p>
        </w:tc>
        <w:tc>
          <w:tcPr>
            <w:tcW w:w="1057" w:type="dxa"/>
            <w:shd w:val="clear" w:color="auto" w:fill="auto"/>
          </w:tcPr>
          <w:p w14:paraId="7F60E05A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28BC957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25</w:t>
            </w:r>
          </w:p>
        </w:tc>
        <w:tc>
          <w:tcPr>
            <w:tcW w:w="1056" w:type="dxa"/>
            <w:shd w:val="clear" w:color="auto" w:fill="auto"/>
          </w:tcPr>
          <w:p w14:paraId="07B7F722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79095BD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идентификатор государственного контракта при его наличии</w:t>
            </w:r>
          </w:p>
        </w:tc>
      </w:tr>
      <w:tr w:rsidR="00631BC9" w:rsidRPr="00631BC9" w14:paraId="427C1BD1" w14:textId="77777777" w:rsidTr="00F823D4">
        <w:tc>
          <w:tcPr>
            <w:tcW w:w="1876" w:type="dxa"/>
            <w:shd w:val="clear" w:color="auto" w:fill="auto"/>
          </w:tcPr>
          <w:p w14:paraId="1EC13D92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Код валюты контракта по ОКВ</w:t>
            </w:r>
          </w:p>
        </w:tc>
        <w:tc>
          <w:tcPr>
            <w:tcW w:w="1940" w:type="dxa"/>
            <w:shd w:val="clear" w:color="auto" w:fill="auto"/>
          </w:tcPr>
          <w:p w14:paraId="7663D617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VALUTA</w:t>
            </w:r>
          </w:p>
        </w:tc>
        <w:tc>
          <w:tcPr>
            <w:tcW w:w="1057" w:type="dxa"/>
            <w:shd w:val="clear" w:color="auto" w:fill="auto"/>
          </w:tcPr>
          <w:p w14:paraId="6F191834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0C279CE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2FC79181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625C826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цифровой код валюты контракта по Общероссийскому классификатору валют</w:t>
            </w:r>
          </w:p>
        </w:tc>
      </w:tr>
      <w:tr w:rsidR="00631BC9" w:rsidRPr="00631BC9" w14:paraId="2E4DF283" w14:textId="77777777" w:rsidTr="00F823D4">
        <w:tc>
          <w:tcPr>
            <w:tcW w:w="1876" w:type="dxa"/>
            <w:shd w:val="clear" w:color="auto" w:fill="auto"/>
          </w:tcPr>
          <w:p w14:paraId="2E43FBBE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Номер извещения об осуществлении закупки</w:t>
            </w:r>
          </w:p>
        </w:tc>
        <w:tc>
          <w:tcPr>
            <w:tcW w:w="1940" w:type="dxa"/>
            <w:shd w:val="clear" w:color="auto" w:fill="auto"/>
          </w:tcPr>
          <w:p w14:paraId="011D6133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NUM_IZV</w:t>
            </w:r>
          </w:p>
        </w:tc>
        <w:tc>
          <w:tcPr>
            <w:tcW w:w="1057" w:type="dxa"/>
            <w:shd w:val="clear" w:color="auto" w:fill="auto"/>
          </w:tcPr>
          <w:p w14:paraId="5F268557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3D65410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shd w:val="clear" w:color="auto" w:fill="auto"/>
          </w:tcPr>
          <w:p w14:paraId="3063DFFA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2943E75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Номер, присвоенный извещению об осуществлении закупки (номер приглашения принять участие в закрытых способах определения поставщиков (подрядчиков, исполнителей)).</w:t>
            </w:r>
          </w:p>
          <w:p w14:paraId="0C2CD0AB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 заполняется если в реквизите «GS.RASM» указано значение по шаблону «20ХХХ»</w:t>
            </w:r>
          </w:p>
        </w:tc>
      </w:tr>
      <w:tr w:rsidR="00631BC9" w:rsidRPr="00631BC9" w14:paraId="4D1C871A" w14:textId="77777777" w:rsidTr="00F823D4">
        <w:tc>
          <w:tcPr>
            <w:tcW w:w="1876" w:type="dxa"/>
            <w:shd w:val="clear" w:color="auto" w:fill="auto"/>
          </w:tcPr>
          <w:p w14:paraId="7F5D5382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Размер обеспечения контракта</w:t>
            </w:r>
          </w:p>
        </w:tc>
        <w:tc>
          <w:tcPr>
            <w:tcW w:w="1940" w:type="dxa"/>
            <w:shd w:val="clear" w:color="auto" w:fill="auto"/>
          </w:tcPr>
          <w:p w14:paraId="3A59A191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PRO_SIZE</w:t>
            </w:r>
          </w:p>
        </w:tc>
        <w:tc>
          <w:tcPr>
            <w:tcW w:w="1057" w:type="dxa"/>
            <w:shd w:val="clear" w:color="auto" w:fill="auto"/>
          </w:tcPr>
          <w:p w14:paraId="1B981929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3509F96F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AB2F25C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E08A7DD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Размер (сумма) обеспечения исполнения контракта, установленный заказчиком</w:t>
            </w:r>
          </w:p>
        </w:tc>
      </w:tr>
      <w:tr w:rsidR="00631BC9" w:rsidRPr="00631BC9" w14:paraId="0AB9CDCC" w14:textId="77777777" w:rsidTr="00F823D4">
        <w:tc>
          <w:tcPr>
            <w:tcW w:w="1876" w:type="dxa"/>
            <w:shd w:val="clear" w:color="auto" w:fill="auto"/>
          </w:tcPr>
          <w:p w14:paraId="5A77C4AA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Номер реестровой записи в закрытом реестре банковских гарантий</w:t>
            </w:r>
          </w:p>
        </w:tc>
        <w:tc>
          <w:tcPr>
            <w:tcW w:w="1940" w:type="dxa"/>
            <w:shd w:val="clear" w:color="auto" w:fill="auto"/>
          </w:tcPr>
          <w:p w14:paraId="3FC08DE4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NUM_RBG</w:t>
            </w:r>
          </w:p>
        </w:tc>
        <w:tc>
          <w:tcPr>
            <w:tcW w:w="1057" w:type="dxa"/>
            <w:shd w:val="clear" w:color="auto" w:fill="auto"/>
          </w:tcPr>
          <w:p w14:paraId="59103F64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F5CB7D1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13 или 22</w:t>
            </w:r>
          </w:p>
        </w:tc>
        <w:tc>
          <w:tcPr>
            <w:tcW w:w="1056" w:type="dxa"/>
            <w:shd w:val="clear" w:color="auto" w:fill="auto"/>
          </w:tcPr>
          <w:p w14:paraId="0304BAA0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7783C9A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Уникальный номер реестровой записи в закрытом реестре банковских гарантий заполняется при наличии</w:t>
            </w:r>
          </w:p>
        </w:tc>
      </w:tr>
      <w:tr w:rsidR="00631BC9" w:rsidRPr="00631BC9" w14:paraId="25FCA1A4" w14:textId="77777777" w:rsidTr="00F823D4">
        <w:tc>
          <w:tcPr>
            <w:tcW w:w="1876" w:type="dxa"/>
            <w:shd w:val="clear" w:color="auto" w:fill="auto"/>
          </w:tcPr>
          <w:p w14:paraId="1518BA2B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Дата регистрации</w:t>
            </w:r>
          </w:p>
        </w:tc>
        <w:tc>
          <w:tcPr>
            <w:tcW w:w="1940" w:type="dxa"/>
            <w:shd w:val="clear" w:color="auto" w:fill="auto"/>
          </w:tcPr>
          <w:p w14:paraId="70AAB9CB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DATE_REG</w:t>
            </w:r>
          </w:p>
        </w:tc>
        <w:tc>
          <w:tcPr>
            <w:tcW w:w="1057" w:type="dxa"/>
            <w:shd w:val="clear" w:color="auto" w:fill="auto"/>
          </w:tcPr>
          <w:p w14:paraId="60A68719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F99A8B7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4EA5E20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E29F652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Дата регистрации сведений о контракте уполномоченным органом.</w:t>
            </w:r>
          </w:p>
          <w:p w14:paraId="0ADB9C02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 заполняется если в реквизите TYPE указано значение «1»</w:t>
            </w:r>
          </w:p>
        </w:tc>
      </w:tr>
      <w:tr w:rsidR="00631BC9" w:rsidRPr="00631BC9" w14:paraId="627C92A1" w14:textId="77777777" w:rsidTr="00F823D4">
        <w:tc>
          <w:tcPr>
            <w:tcW w:w="1876" w:type="dxa"/>
            <w:shd w:val="clear" w:color="auto" w:fill="auto"/>
          </w:tcPr>
          <w:p w14:paraId="67D1CACC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Номер реестровой записи</w:t>
            </w:r>
          </w:p>
        </w:tc>
        <w:tc>
          <w:tcPr>
            <w:tcW w:w="1940" w:type="dxa"/>
            <w:shd w:val="clear" w:color="auto" w:fill="auto"/>
          </w:tcPr>
          <w:p w14:paraId="765DD31E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NUM_BX</w:t>
            </w:r>
          </w:p>
        </w:tc>
        <w:tc>
          <w:tcPr>
            <w:tcW w:w="1057" w:type="dxa"/>
            <w:shd w:val="clear" w:color="auto" w:fill="auto"/>
          </w:tcPr>
          <w:p w14:paraId="08790C08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6CF3233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27</w:t>
            </w:r>
          </w:p>
        </w:tc>
        <w:tc>
          <w:tcPr>
            <w:tcW w:w="1056" w:type="dxa"/>
            <w:shd w:val="clear" w:color="auto" w:fill="auto"/>
          </w:tcPr>
          <w:p w14:paraId="75C59734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846AD70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Номер реестровой записи в реестре контрактов.</w:t>
            </w:r>
          </w:p>
          <w:p w14:paraId="0A786BCC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Присваивается уполномоченным органом ФК.</w:t>
            </w:r>
          </w:p>
          <w:p w14:paraId="48CC16DF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Поле обязательно для заполнения, если в реквизите TYPE указано значение «2».</w:t>
            </w:r>
          </w:p>
          <w:p w14:paraId="589657D4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Если сведения о контракте внесены в секретную часть реестра контрактов до 01.01.2014г., размерность поля устанавливается как «=13».</w:t>
            </w:r>
          </w:p>
          <w:p w14:paraId="1AB452A9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Если сведения о контракте внесены в секретную часть реестра контрактов после 31.12.2013 г., размерность поля устанавливается как «=19».</w:t>
            </w:r>
          </w:p>
          <w:p w14:paraId="12D3CD6D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Если сведения о контракте внесены в секретную часть реестра контрактов после 30.06.2014 г., размерность поля устанавливается как «=27». При этом указываются 1 – 27 разряды 31-значного уникального реестрового номера в реестре ГК</w:t>
            </w:r>
          </w:p>
        </w:tc>
      </w:tr>
      <w:tr w:rsidR="00631BC9" w:rsidRPr="00631BC9" w14:paraId="682C65BB" w14:textId="77777777" w:rsidTr="00F823D4">
        <w:tc>
          <w:tcPr>
            <w:tcW w:w="1876" w:type="dxa"/>
            <w:shd w:val="clear" w:color="auto" w:fill="auto"/>
          </w:tcPr>
          <w:p w14:paraId="601227FE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Номер реестровой записи расторгнутого контракта</w:t>
            </w:r>
          </w:p>
        </w:tc>
        <w:tc>
          <w:tcPr>
            <w:tcW w:w="1940" w:type="dxa"/>
            <w:shd w:val="clear" w:color="auto" w:fill="auto"/>
          </w:tcPr>
          <w:p w14:paraId="33951EA1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NUM_RAS</w:t>
            </w:r>
          </w:p>
        </w:tc>
        <w:tc>
          <w:tcPr>
            <w:tcW w:w="1057" w:type="dxa"/>
            <w:shd w:val="clear" w:color="auto" w:fill="auto"/>
          </w:tcPr>
          <w:p w14:paraId="7AC4DAC8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D0A11C1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31</w:t>
            </w:r>
          </w:p>
        </w:tc>
        <w:tc>
          <w:tcPr>
            <w:tcW w:w="1056" w:type="dxa"/>
            <w:shd w:val="clear" w:color="auto" w:fill="auto"/>
          </w:tcPr>
          <w:p w14:paraId="365816EB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C740E4F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Номер реестровой записи расторгнутого контракта.</w:t>
            </w:r>
          </w:p>
          <w:p w14:paraId="3B55DDD7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Заполняется в случае, если контракт заключается в связи с расторжением контракта</w:t>
            </w:r>
          </w:p>
        </w:tc>
      </w:tr>
      <w:tr w:rsidR="00631BC9" w:rsidRPr="00631BC9" w14:paraId="3BBA5F21" w14:textId="77777777" w:rsidTr="00F823D4">
        <w:tc>
          <w:tcPr>
            <w:tcW w:w="1876" w:type="dxa"/>
            <w:shd w:val="clear" w:color="auto" w:fill="auto"/>
          </w:tcPr>
          <w:p w14:paraId="0A47B4F7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Учетный номер бюджетного обязательства</w:t>
            </w:r>
          </w:p>
        </w:tc>
        <w:tc>
          <w:tcPr>
            <w:tcW w:w="1940" w:type="dxa"/>
            <w:shd w:val="clear" w:color="auto" w:fill="auto"/>
          </w:tcPr>
          <w:p w14:paraId="7BF62F22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NOM_BO</w:t>
            </w:r>
          </w:p>
        </w:tc>
        <w:tc>
          <w:tcPr>
            <w:tcW w:w="1057" w:type="dxa"/>
            <w:shd w:val="clear" w:color="auto" w:fill="auto"/>
          </w:tcPr>
          <w:p w14:paraId="2E7B2F87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6DB1167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19</w:t>
            </w:r>
          </w:p>
        </w:tc>
        <w:tc>
          <w:tcPr>
            <w:tcW w:w="1056" w:type="dxa"/>
            <w:shd w:val="clear" w:color="auto" w:fill="auto"/>
          </w:tcPr>
          <w:p w14:paraId="5D378192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572A01F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учетный номер бюджетного обязательства, присвоенный органом Федерального казначейства.</w:t>
            </w:r>
          </w:p>
          <w:p w14:paraId="09759630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Поле обязательно для заполнения, если в реквизите «TYPE» указано значение «2».</w:t>
            </w:r>
          </w:p>
          <w:p w14:paraId="7F0F6981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Для БО, принятых на учет до 31.12.2015, размерность поля устанавливается как «=16».</w:t>
            </w:r>
          </w:p>
          <w:p w14:paraId="0D4F714D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Для БО, принятых на учет после 01.01.2016, размерность поля устанавливается как «=19»</w:t>
            </w:r>
          </w:p>
        </w:tc>
      </w:tr>
      <w:tr w:rsidR="00631BC9" w:rsidRPr="00631BC9" w14:paraId="58855C30" w14:textId="77777777" w:rsidTr="00F823D4">
        <w:tc>
          <w:tcPr>
            <w:tcW w:w="1876" w:type="dxa"/>
            <w:shd w:val="clear" w:color="auto" w:fill="auto"/>
          </w:tcPr>
          <w:p w14:paraId="77E04BC1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Дата постановки на учет бюджетного обязательства</w:t>
            </w:r>
          </w:p>
        </w:tc>
        <w:tc>
          <w:tcPr>
            <w:tcW w:w="1940" w:type="dxa"/>
            <w:shd w:val="clear" w:color="auto" w:fill="auto"/>
          </w:tcPr>
          <w:p w14:paraId="72C711FD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  <w:lang w:val="en-US"/>
              </w:rPr>
              <w:t>DATE</w:t>
            </w:r>
            <w:r w:rsidRPr="00631BC9">
              <w:rPr>
                <w:sz w:val="22"/>
                <w:szCs w:val="22"/>
              </w:rPr>
              <w:t>_BO</w:t>
            </w:r>
          </w:p>
        </w:tc>
        <w:tc>
          <w:tcPr>
            <w:tcW w:w="1057" w:type="dxa"/>
            <w:shd w:val="clear" w:color="auto" w:fill="auto"/>
          </w:tcPr>
          <w:p w14:paraId="5A09FFE2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  <w:lang w:val="en-US"/>
              </w:rPr>
            </w:pPr>
            <w:r w:rsidRPr="00631BC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4CAA6D5F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132C169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332A233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дата постановки на учет БО</w:t>
            </w:r>
          </w:p>
        </w:tc>
      </w:tr>
      <w:tr w:rsidR="00631BC9" w:rsidRPr="00631BC9" w14:paraId="3908E6C4" w14:textId="77777777" w:rsidTr="00F823D4">
        <w:tc>
          <w:tcPr>
            <w:tcW w:w="1876" w:type="dxa"/>
            <w:shd w:val="clear" w:color="auto" w:fill="auto"/>
          </w:tcPr>
          <w:p w14:paraId="0F2E793A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Тип сведений</w:t>
            </w:r>
          </w:p>
        </w:tc>
        <w:tc>
          <w:tcPr>
            <w:tcW w:w="1940" w:type="dxa"/>
            <w:shd w:val="clear" w:color="auto" w:fill="auto"/>
          </w:tcPr>
          <w:p w14:paraId="04ED6D1B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TYPE</w:t>
            </w:r>
          </w:p>
        </w:tc>
        <w:tc>
          <w:tcPr>
            <w:tcW w:w="1057" w:type="dxa"/>
            <w:shd w:val="clear" w:color="auto" w:fill="auto"/>
          </w:tcPr>
          <w:p w14:paraId="237F5FC7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88A2D42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17F72042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E9D514D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Поле может принимать значение:</w:t>
            </w:r>
          </w:p>
          <w:p w14:paraId="7444E231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«1» – первичные;</w:t>
            </w:r>
          </w:p>
          <w:p w14:paraId="11A66F4F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«2» – измененные</w:t>
            </w:r>
          </w:p>
        </w:tc>
      </w:tr>
      <w:tr w:rsidR="00631BC9" w:rsidRPr="00631BC9" w14:paraId="50A00C0D" w14:textId="77777777" w:rsidTr="00F823D4">
        <w:tc>
          <w:tcPr>
            <w:tcW w:w="1876" w:type="dxa"/>
            <w:shd w:val="clear" w:color="auto" w:fill="auto"/>
          </w:tcPr>
          <w:p w14:paraId="2589C878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31DC6036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NUM_IZM</w:t>
            </w:r>
          </w:p>
        </w:tc>
        <w:tc>
          <w:tcPr>
            <w:tcW w:w="1057" w:type="dxa"/>
            <w:shd w:val="clear" w:color="auto" w:fill="auto"/>
          </w:tcPr>
          <w:p w14:paraId="6E63CF6E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0619AAAC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1B537C4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0292548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порядковый номер изменения.</w:t>
            </w:r>
          </w:p>
          <w:p w14:paraId="05881526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Обязательно заполняется при значении реквизита «TYPE» равном «2»</w:t>
            </w:r>
          </w:p>
        </w:tc>
      </w:tr>
      <w:tr w:rsidR="00631BC9" w:rsidRPr="00631BC9" w14:paraId="64AC6259" w14:textId="77777777" w:rsidTr="00F823D4">
        <w:tc>
          <w:tcPr>
            <w:tcW w:w="1876" w:type="dxa"/>
            <w:shd w:val="clear" w:color="auto" w:fill="auto"/>
          </w:tcPr>
          <w:p w14:paraId="26FB1FDF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Код причины изменения</w:t>
            </w:r>
          </w:p>
        </w:tc>
        <w:tc>
          <w:tcPr>
            <w:tcW w:w="1940" w:type="dxa"/>
            <w:shd w:val="clear" w:color="auto" w:fill="auto"/>
          </w:tcPr>
          <w:p w14:paraId="0B027CFD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  <w:lang w:val="en-US"/>
              </w:rPr>
            </w:pPr>
            <w:r w:rsidRPr="00631BC9">
              <w:rPr>
                <w:sz w:val="22"/>
                <w:szCs w:val="22"/>
                <w:lang w:val="en-US"/>
              </w:rPr>
              <w:t>CODE</w:t>
            </w:r>
            <w:r w:rsidRPr="00631BC9">
              <w:rPr>
                <w:sz w:val="22"/>
                <w:szCs w:val="22"/>
              </w:rPr>
              <w:t>_IZM</w:t>
            </w:r>
          </w:p>
        </w:tc>
        <w:tc>
          <w:tcPr>
            <w:tcW w:w="1057" w:type="dxa"/>
            <w:shd w:val="clear" w:color="auto" w:fill="auto"/>
          </w:tcPr>
          <w:p w14:paraId="7981BA9E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0E12EE5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4000</w:t>
            </w:r>
          </w:p>
        </w:tc>
        <w:tc>
          <w:tcPr>
            <w:tcW w:w="1056" w:type="dxa"/>
            <w:shd w:val="clear" w:color="auto" w:fill="auto"/>
          </w:tcPr>
          <w:p w14:paraId="59D0C575" w14:textId="77777777" w:rsidR="00631BC9" w:rsidRPr="00631BC9" w:rsidRDefault="00631BC9" w:rsidP="00FA07C1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933F12C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код (коды) причины изменения контракта.</w:t>
            </w:r>
          </w:p>
          <w:p w14:paraId="18B7F7DC" w14:textId="77777777" w:rsidR="00631BC9" w:rsidRPr="00631BC9" w:rsidRDefault="00631BC9" w:rsidP="00FA07C1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Обязательно заполняется при значении реквизита «TYPE» равном «2»</w:t>
            </w:r>
          </w:p>
        </w:tc>
      </w:tr>
      <w:tr w:rsidR="00F614AB" w:rsidRPr="00631BC9" w14:paraId="53DB7442" w14:textId="77777777" w:rsidTr="00F823D4">
        <w:tc>
          <w:tcPr>
            <w:tcW w:w="1876" w:type="dxa"/>
            <w:shd w:val="clear" w:color="auto" w:fill="auto"/>
          </w:tcPr>
          <w:p w14:paraId="6DAEB344" w14:textId="3A87E43F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B74103">
              <w:rPr>
                <w:sz w:val="22"/>
                <w:szCs w:val="22"/>
                <w:highlight w:val="green"/>
              </w:rPr>
              <w:t>Закупка товара, работы, услуги по государственному оборонному заказу</w:t>
            </w:r>
          </w:p>
        </w:tc>
        <w:tc>
          <w:tcPr>
            <w:tcW w:w="1940" w:type="dxa"/>
            <w:shd w:val="clear" w:color="auto" w:fill="auto"/>
          </w:tcPr>
          <w:p w14:paraId="62202A44" w14:textId="0A4C15D0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  <w:lang w:val="en-US"/>
              </w:rPr>
            </w:pPr>
            <w:r w:rsidRPr="00B74103">
              <w:rPr>
                <w:sz w:val="22"/>
                <w:szCs w:val="22"/>
                <w:highlight w:val="green"/>
              </w:rPr>
              <w:t>PURCHASE_</w:t>
            </w:r>
            <w:r w:rsidRPr="00B74103">
              <w:rPr>
                <w:sz w:val="22"/>
                <w:szCs w:val="22"/>
                <w:highlight w:val="green"/>
                <w:lang w:val="en-US"/>
              </w:rPr>
              <w:t>GOZ</w:t>
            </w:r>
          </w:p>
        </w:tc>
        <w:tc>
          <w:tcPr>
            <w:tcW w:w="1057" w:type="dxa"/>
            <w:shd w:val="clear" w:color="auto" w:fill="auto"/>
          </w:tcPr>
          <w:p w14:paraId="07026892" w14:textId="23ED86A2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B74103">
              <w:rPr>
                <w:sz w:val="22"/>
                <w:szCs w:val="22"/>
                <w:highlight w:val="green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27251CE" w14:textId="6A52C5EC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B74103">
              <w:rPr>
                <w:sz w:val="22"/>
                <w:szCs w:val="22"/>
                <w:highlight w:val="green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76B8F81E" w14:textId="047FDD1C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B74103">
              <w:rPr>
                <w:sz w:val="22"/>
                <w:szCs w:val="22"/>
                <w:highlight w:val="green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8521DA4" w14:textId="77777777" w:rsidR="00F614AB" w:rsidRPr="00B74103" w:rsidRDefault="00F614AB" w:rsidP="00F614AB">
            <w:pPr>
              <w:spacing w:after="60"/>
              <w:ind w:firstLine="5"/>
              <w:rPr>
                <w:sz w:val="22"/>
                <w:szCs w:val="22"/>
                <w:highlight w:val="green"/>
              </w:rPr>
            </w:pPr>
            <w:r w:rsidRPr="00B74103">
              <w:rPr>
                <w:sz w:val="22"/>
                <w:szCs w:val="22"/>
                <w:highlight w:val="green"/>
              </w:rPr>
              <w:t>Признак закупки товара, работы, услуги по государственному оборонному заказу в соответствии с ФЗ № 275-ФЗ от 29 декабря 2012 г.</w:t>
            </w:r>
          </w:p>
          <w:p w14:paraId="31137E27" w14:textId="745AFB59" w:rsidR="00F614AB" w:rsidRPr="00631BC9" w:rsidRDefault="00F614AB" w:rsidP="00F614AB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B74103">
              <w:rPr>
                <w:sz w:val="22"/>
                <w:szCs w:val="22"/>
                <w:highlight w:val="green"/>
              </w:rPr>
              <w:t>Указывается значение «1», если закупка по государственному оборонному заказу</w:t>
            </w:r>
            <w:r w:rsidRPr="00E25991">
              <w:rPr>
                <w:sz w:val="22"/>
                <w:szCs w:val="22"/>
                <w:highlight w:val="green"/>
              </w:rPr>
              <w:t>, в ином случае не заполняется</w:t>
            </w:r>
          </w:p>
        </w:tc>
      </w:tr>
      <w:tr w:rsidR="00F614AB" w:rsidRPr="00631BC9" w14:paraId="151D39C3" w14:textId="77777777" w:rsidTr="00F823D4">
        <w:tc>
          <w:tcPr>
            <w:tcW w:w="1876" w:type="dxa"/>
            <w:shd w:val="clear" w:color="auto" w:fill="auto"/>
          </w:tcPr>
          <w:p w14:paraId="4AB8CFC7" w14:textId="50E3521A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B74103">
              <w:rPr>
                <w:sz w:val="22"/>
                <w:szCs w:val="22"/>
                <w:highlight w:val="green"/>
              </w:rPr>
              <w:t>Закупка това</w:t>
            </w:r>
            <w:r>
              <w:rPr>
                <w:sz w:val="22"/>
                <w:szCs w:val="22"/>
                <w:highlight w:val="green"/>
              </w:rPr>
              <w:t>ра, работы, услуги в рамках ИКТ</w:t>
            </w:r>
          </w:p>
        </w:tc>
        <w:tc>
          <w:tcPr>
            <w:tcW w:w="1940" w:type="dxa"/>
            <w:shd w:val="clear" w:color="auto" w:fill="auto"/>
          </w:tcPr>
          <w:p w14:paraId="2F07D518" w14:textId="7260B6D0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  <w:lang w:val="en-US"/>
              </w:rPr>
            </w:pPr>
            <w:r w:rsidRPr="00B74103">
              <w:rPr>
                <w:sz w:val="22"/>
                <w:szCs w:val="22"/>
                <w:highlight w:val="green"/>
              </w:rPr>
              <w:t>PURCHASE_</w:t>
            </w:r>
            <w:r>
              <w:rPr>
                <w:sz w:val="22"/>
                <w:szCs w:val="22"/>
                <w:highlight w:val="green"/>
                <w:lang w:val="en-US"/>
              </w:rPr>
              <w:t>IKT</w:t>
            </w:r>
          </w:p>
        </w:tc>
        <w:tc>
          <w:tcPr>
            <w:tcW w:w="1057" w:type="dxa"/>
            <w:shd w:val="clear" w:color="auto" w:fill="auto"/>
          </w:tcPr>
          <w:p w14:paraId="5A86BE5A" w14:textId="0352358A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B74103">
              <w:rPr>
                <w:sz w:val="22"/>
                <w:szCs w:val="22"/>
                <w:highlight w:val="green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E416B38" w14:textId="03DC98DF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B74103">
              <w:rPr>
                <w:sz w:val="22"/>
                <w:szCs w:val="22"/>
                <w:highlight w:val="green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2EBB2C18" w14:textId="40E15D29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B74103">
              <w:rPr>
                <w:sz w:val="22"/>
                <w:szCs w:val="22"/>
                <w:highlight w:val="green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0BFB691" w14:textId="77777777" w:rsidR="00F614AB" w:rsidRPr="00B74103" w:rsidRDefault="00F614AB" w:rsidP="00F614AB">
            <w:pPr>
              <w:spacing w:after="60"/>
              <w:ind w:firstLine="5"/>
              <w:rPr>
                <w:sz w:val="22"/>
                <w:szCs w:val="22"/>
                <w:highlight w:val="green"/>
              </w:rPr>
            </w:pPr>
            <w:r w:rsidRPr="00B74103">
              <w:rPr>
                <w:sz w:val="22"/>
                <w:szCs w:val="22"/>
                <w:highlight w:val="green"/>
              </w:rPr>
              <w:t>Признак закупки товара, работы, услуги в рамках ИКТ.</w:t>
            </w:r>
          </w:p>
          <w:p w14:paraId="5D976C29" w14:textId="25BF26C4" w:rsidR="00F614AB" w:rsidRPr="00631BC9" w:rsidRDefault="00F614AB" w:rsidP="00F614AB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B74103">
              <w:rPr>
                <w:sz w:val="22"/>
                <w:szCs w:val="22"/>
                <w:highlight w:val="green"/>
              </w:rPr>
              <w:t>Указывается значение «1», если закупка в рамках ИКТ, в ином случае не заполняется</w:t>
            </w:r>
          </w:p>
        </w:tc>
      </w:tr>
      <w:tr w:rsidR="00F614AB" w:rsidRPr="00631BC9" w14:paraId="71A5FDD0" w14:textId="77777777" w:rsidTr="00F823D4">
        <w:tc>
          <w:tcPr>
            <w:tcW w:w="1876" w:type="dxa"/>
            <w:shd w:val="clear" w:color="auto" w:fill="auto"/>
          </w:tcPr>
          <w:p w14:paraId="4445EFB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Руководитель или иное уполномоченное лицо заказчика</w:t>
            </w:r>
          </w:p>
        </w:tc>
        <w:tc>
          <w:tcPr>
            <w:tcW w:w="1940" w:type="dxa"/>
            <w:shd w:val="clear" w:color="auto" w:fill="auto"/>
          </w:tcPr>
          <w:p w14:paraId="4A09EAD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NAME_RUK</w:t>
            </w:r>
          </w:p>
        </w:tc>
        <w:tc>
          <w:tcPr>
            <w:tcW w:w="1057" w:type="dxa"/>
            <w:shd w:val="clear" w:color="auto" w:fill="auto"/>
          </w:tcPr>
          <w:p w14:paraId="798400A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819840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65EB8C8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87C3FB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ФИО руководителя или иного уполномоченного лица заказчика</w:t>
            </w:r>
          </w:p>
        </w:tc>
      </w:tr>
      <w:tr w:rsidR="00F614AB" w:rsidRPr="00631BC9" w14:paraId="09B10EDF" w14:textId="77777777" w:rsidTr="00F823D4">
        <w:tc>
          <w:tcPr>
            <w:tcW w:w="1876" w:type="dxa"/>
            <w:shd w:val="clear" w:color="auto" w:fill="auto"/>
          </w:tcPr>
          <w:p w14:paraId="080711B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ФИО ответственного исполнителя заказчика</w:t>
            </w:r>
          </w:p>
        </w:tc>
        <w:tc>
          <w:tcPr>
            <w:tcW w:w="1940" w:type="dxa"/>
            <w:shd w:val="clear" w:color="auto" w:fill="auto"/>
          </w:tcPr>
          <w:p w14:paraId="123E9A5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FIO_GZ</w:t>
            </w:r>
          </w:p>
        </w:tc>
        <w:tc>
          <w:tcPr>
            <w:tcW w:w="1057" w:type="dxa"/>
            <w:shd w:val="clear" w:color="auto" w:fill="auto"/>
          </w:tcPr>
          <w:p w14:paraId="06B358F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969BEE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58CD40F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5431608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ФИО ответственного исполнителя заказчика</w:t>
            </w:r>
          </w:p>
        </w:tc>
      </w:tr>
      <w:tr w:rsidR="00F614AB" w:rsidRPr="00631BC9" w14:paraId="5EA526D8" w14:textId="77777777" w:rsidTr="00F823D4">
        <w:tc>
          <w:tcPr>
            <w:tcW w:w="1876" w:type="dxa"/>
            <w:shd w:val="clear" w:color="auto" w:fill="auto"/>
          </w:tcPr>
          <w:p w14:paraId="68942BF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Телефон ответственного исполнителя заказчика</w:t>
            </w:r>
          </w:p>
        </w:tc>
        <w:tc>
          <w:tcPr>
            <w:tcW w:w="1940" w:type="dxa"/>
            <w:shd w:val="clear" w:color="auto" w:fill="auto"/>
          </w:tcPr>
          <w:p w14:paraId="1766BFD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TEL_GZ</w:t>
            </w:r>
          </w:p>
        </w:tc>
        <w:tc>
          <w:tcPr>
            <w:tcW w:w="1057" w:type="dxa"/>
            <w:shd w:val="clear" w:color="auto" w:fill="auto"/>
          </w:tcPr>
          <w:p w14:paraId="5BD9E47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11F32E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34F18BA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1888D6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телефон ответственного исполнителя заказчика</w:t>
            </w:r>
          </w:p>
        </w:tc>
      </w:tr>
      <w:tr w:rsidR="00F614AB" w:rsidRPr="00631BC9" w14:paraId="25A0F388" w14:textId="77777777" w:rsidTr="00F823D4">
        <w:tc>
          <w:tcPr>
            <w:tcW w:w="1876" w:type="dxa"/>
            <w:shd w:val="clear" w:color="auto" w:fill="auto"/>
          </w:tcPr>
          <w:p w14:paraId="00D00D6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Должность ответственного исполнителя уполномоченного органа</w:t>
            </w:r>
          </w:p>
        </w:tc>
        <w:tc>
          <w:tcPr>
            <w:tcW w:w="1940" w:type="dxa"/>
            <w:shd w:val="clear" w:color="auto" w:fill="auto"/>
          </w:tcPr>
          <w:p w14:paraId="489FEA1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39E41F8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F99E1D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4D7AF67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14DED9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Должность ответственного исполнителя органа ФК</w:t>
            </w:r>
          </w:p>
        </w:tc>
      </w:tr>
      <w:tr w:rsidR="00F614AB" w:rsidRPr="00631BC9" w14:paraId="455247CC" w14:textId="77777777" w:rsidTr="00F823D4">
        <w:tc>
          <w:tcPr>
            <w:tcW w:w="1876" w:type="dxa"/>
            <w:shd w:val="clear" w:color="auto" w:fill="auto"/>
          </w:tcPr>
          <w:p w14:paraId="2AAB5FE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ФИО ответственного исполнителя уполномоченного органа</w:t>
            </w:r>
          </w:p>
        </w:tc>
        <w:tc>
          <w:tcPr>
            <w:tcW w:w="1940" w:type="dxa"/>
            <w:shd w:val="clear" w:color="auto" w:fill="auto"/>
          </w:tcPr>
          <w:p w14:paraId="0B8C034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15671D9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FE6002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25A1C54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A193D5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ФИО исполнителя органа ФК</w:t>
            </w:r>
          </w:p>
        </w:tc>
      </w:tr>
      <w:tr w:rsidR="00F614AB" w:rsidRPr="00631BC9" w14:paraId="0E52C039" w14:textId="77777777" w:rsidTr="00F823D4">
        <w:tc>
          <w:tcPr>
            <w:tcW w:w="1876" w:type="dxa"/>
            <w:shd w:val="clear" w:color="auto" w:fill="auto"/>
          </w:tcPr>
          <w:p w14:paraId="0099268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Дата подписи ответственного исполнителя уполномоченного органа</w:t>
            </w:r>
          </w:p>
        </w:tc>
        <w:tc>
          <w:tcPr>
            <w:tcW w:w="1940" w:type="dxa"/>
            <w:shd w:val="clear" w:color="auto" w:fill="auto"/>
          </w:tcPr>
          <w:p w14:paraId="0E68564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DATE_ISP</w:t>
            </w:r>
          </w:p>
        </w:tc>
        <w:tc>
          <w:tcPr>
            <w:tcW w:w="1057" w:type="dxa"/>
            <w:shd w:val="clear" w:color="auto" w:fill="auto"/>
          </w:tcPr>
          <w:p w14:paraId="53C2829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819957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886EE7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B76F99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Дата подписи исполнителя органа ФК</w:t>
            </w:r>
          </w:p>
        </w:tc>
      </w:tr>
      <w:tr w:rsidR="00F614AB" w:rsidRPr="00631BC9" w14:paraId="39CF42BC" w14:textId="77777777" w:rsidTr="00F823D4">
        <w:tc>
          <w:tcPr>
            <w:tcW w:w="1876" w:type="dxa"/>
            <w:shd w:val="clear" w:color="auto" w:fill="auto"/>
          </w:tcPr>
          <w:p w14:paraId="17A5096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Код уровня конфиденциальности</w:t>
            </w:r>
          </w:p>
        </w:tc>
        <w:tc>
          <w:tcPr>
            <w:tcW w:w="1940" w:type="dxa"/>
            <w:shd w:val="clear" w:color="auto" w:fill="auto"/>
          </w:tcPr>
          <w:p w14:paraId="31674F5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PRIZ_SEK</w:t>
            </w:r>
          </w:p>
        </w:tc>
        <w:tc>
          <w:tcPr>
            <w:tcW w:w="1057" w:type="dxa"/>
            <w:shd w:val="clear" w:color="auto" w:fill="auto"/>
          </w:tcPr>
          <w:p w14:paraId="635BDE6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66EE8E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77EAED6A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AA2FE7C" w14:textId="77777777" w:rsidR="00F614AB" w:rsidRPr="00631BC9" w:rsidRDefault="00F614AB" w:rsidP="00F614AB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код уровня конфиденциальности документа.</w:t>
            </w:r>
          </w:p>
          <w:p w14:paraId="2A09A201" w14:textId="77777777" w:rsidR="00F614AB" w:rsidRPr="00631BC9" w:rsidRDefault="00F614AB" w:rsidP="00F614AB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Поле может принимать значения:</w:t>
            </w:r>
          </w:p>
          <w:p w14:paraId="4E98DABA" w14:textId="77777777" w:rsidR="00F614AB" w:rsidRPr="00631BC9" w:rsidRDefault="00F614AB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«0» – документ с уровнем конфиденциальности «несекретно»;</w:t>
            </w:r>
          </w:p>
          <w:p w14:paraId="590BEDA8" w14:textId="77777777" w:rsidR="00F614AB" w:rsidRPr="00631BC9" w:rsidRDefault="00F614AB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«1» – документ с уровнем конфиденциальности «для служебного пользования»;</w:t>
            </w:r>
          </w:p>
          <w:p w14:paraId="39A928F0" w14:textId="77777777" w:rsidR="00F614AB" w:rsidRPr="00631BC9" w:rsidRDefault="00F614AB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«2» – документ с уровнем конфиденциальности «секретно»;</w:t>
            </w:r>
          </w:p>
          <w:p w14:paraId="29945009" w14:textId="77777777" w:rsidR="00F614AB" w:rsidRPr="00631BC9" w:rsidRDefault="00F614AB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</w:pPr>
            <w:r w:rsidRPr="00631BC9">
              <w:rPr>
                <w:sz w:val="22"/>
                <w:szCs w:val="22"/>
              </w:rPr>
              <w:t>«3» – документ с уровнем конфиденциальности «совершенно секретно»</w:t>
            </w:r>
          </w:p>
        </w:tc>
      </w:tr>
      <w:tr w:rsidR="00F614AB" w:rsidRPr="00631BC9" w14:paraId="670E77F0" w14:textId="77777777" w:rsidTr="00F823D4">
        <w:tc>
          <w:tcPr>
            <w:tcW w:w="1876" w:type="dxa"/>
            <w:shd w:val="clear" w:color="auto" w:fill="auto"/>
          </w:tcPr>
          <w:p w14:paraId="5F3FFB7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Тип изменения</w:t>
            </w:r>
          </w:p>
        </w:tc>
        <w:tc>
          <w:tcPr>
            <w:tcW w:w="1940" w:type="dxa"/>
            <w:shd w:val="clear" w:color="auto" w:fill="auto"/>
          </w:tcPr>
          <w:p w14:paraId="349FD868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IZM_TYPE</w:t>
            </w:r>
          </w:p>
        </w:tc>
        <w:tc>
          <w:tcPr>
            <w:tcW w:w="1057" w:type="dxa"/>
            <w:shd w:val="clear" w:color="auto" w:fill="auto"/>
          </w:tcPr>
          <w:p w14:paraId="733DDA2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6E627B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68E578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DC154F2" w14:textId="77777777" w:rsidR="00F614AB" w:rsidRPr="00631BC9" w:rsidRDefault="00F614AB" w:rsidP="00F614AB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тип изменения. Поле может принимать значения:</w:t>
            </w:r>
          </w:p>
          <w:p w14:paraId="7CE4C5DD" w14:textId="77777777" w:rsidR="00F614AB" w:rsidRPr="00631BC9" w:rsidRDefault="00F614AB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«1» – изменение контракта;</w:t>
            </w:r>
          </w:p>
          <w:p w14:paraId="6F87BC86" w14:textId="77777777" w:rsidR="00F614AB" w:rsidRPr="00631BC9" w:rsidRDefault="00F614AB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«2» – исправление сведений.</w:t>
            </w:r>
          </w:p>
          <w:p w14:paraId="455849A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Обязательно заполняется при значении реквизита «GS.TYPE» равном «2»</w:t>
            </w:r>
          </w:p>
        </w:tc>
      </w:tr>
      <w:tr w:rsidR="00F614AB" w:rsidRPr="00631BC9" w14:paraId="2DBEEA9D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11C1E1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Информация о санкционировании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EBAFB0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INF_SANC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63DD90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DBB709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3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ADBB15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092F37F1" w14:textId="77777777" w:rsidR="00F614AB" w:rsidRPr="00631BC9" w:rsidRDefault="00F614AB" w:rsidP="00F614AB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информация о санкционировании включения информации в выписку из реестра контрактов.</w:t>
            </w:r>
          </w:p>
          <w:p w14:paraId="7381CA3A" w14:textId="77777777" w:rsidR="00F614AB" w:rsidRPr="00631BC9" w:rsidRDefault="00F614AB" w:rsidP="00F614AB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Принимает одно из двух возможных значений:</w:t>
            </w:r>
          </w:p>
          <w:p w14:paraId="5537FD51" w14:textId="77777777" w:rsidR="00F614AB" w:rsidRPr="00631BC9" w:rsidRDefault="00F614AB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«Да»;</w:t>
            </w:r>
          </w:p>
          <w:p w14:paraId="5FFDFC24" w14:textId="77777777" w:rsidR="00F614AB" w:rsidRPr="00631BC9" w:rsidRDefault="00F614AB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</w:pPr>
            <w:r w:rsidRPr="00631BC9">
              <w:rPr>
                <w:sz w:val="22"/>
                <w:szCs w:val="22"/>
              </w:rPr>
              <w:t>«Нет»</w:t>
            </w:r>
          </w:p>
        </w:tc>
      </w:tr>
      <w:tr w:rsidR="00F614AB" w:rsidRPr="00631BC9" w14:paraId="1CC39D58" w14:textId="77777777" w:rsidTr="00F823D4">
        <w:tc>
          <w:tcPr>
            <w:tcW w:w="1876" w:type="dxa"/>
            <w:shd w:val="clear" w:color="auto" w:fill="FFFF00"/>
          </w:tcPr>
          <w:p w14:paraId="103B5457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>Раздел «Реквизиты документов, подтверждающих основание заключения контракта»</w:t>
            </w:r>
          </w:p>
        </w:tc>
        <w:tc>
          <w:tcPr>
            <w:tcW w:w="1940" w:type="dxa"/>
            <w:shd w:val="clear" w:color="auto" w:fill="FFFF00"/>
          </w:tcPr>
          <w:p w14:paraId="4F1F5623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>DOC_OSN(*)</w:t>
            </w:r>
          </w:p>
        </w:tc>
        <w:tc>
          <w:tcPr>
            <w:tcW w:w="1057" w:type="dxa"/>
            <w:shd w:val="clear" w:color="auto" w:fill="FFFF00"/>
          </w:tcPr>
          <w:p w14:paraId="00384FF7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B6062A4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BB4F1FE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7B458E8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</w:tr>
      <w:tr w:rsidR="00F614AB" w:rsidRPr="00631BC9" w14:paraId="7C8A705F" w14:textId="77777777" w:rsidTr="00F823D4">
        <w:tc>
          <w:tcPr>
            <w:tcW w:w="1876" w:type="dxa"/>
            <w:shd w:val="clear" w:color="auto" w:fill="auto"/>
          </w:tcPr>
          <w:p w14:paraId="1777FC7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940" w:type="dxa"/>
            <w:shd w:val="clear" w:color="auto" w:fill="auto"/>
          </w:tcPr>
          <w:p w14:paraId="711DC768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REKV_DATE</w:t>
            </w:r>
          </w:p>
        </w:tc>
        <w:tc>
          <w:tcPr>
            <w:tcW w:w="1057" w:type="dxa"/>
            <w:shd w:val="clear" w:color="auto" w:fill="auto"/>
          </w:tcPr>
          <w:p w14:paraId="1E77E0F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7FEF54A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B151E9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443EA9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Дата документа, подтверждающего основание заключения контракта, и/или дата протокола, или дата документа, подтверждающего согласование поставщиком и заказчиком поставки товара, выполнение работ или оказание услуг, качество технические и функциональные характеристики которых являются улучшенными по сравнению с качеством и соответствующими техническими и функциональными характеристиками, указанными в контракте</w:t>
            </w:r>
          </w:p>
        </w:tc>
      </w:tr>
      <w:tr w:rsidR="00F614AB" w:rsidRPr="00631BC9" w14:paraId="45FCB348" w14:textId="77777777" w:rsidTr="00F823D4">
        <w:tc>
          <w:tcPr>
            <w:tcW w:w="1876" w:type="dxa"/>
            <w:shd w:val="clear" w:color="auto" w:fill="auto"/>
          </w:tcPr>
          <w:p w14:paraId="6605F973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940" w:type="dxa"/>
            <w:shd w:val="clear" w:color="auto" w:fill="auto"/>
          </w:tcPr>
          <w:p w14:paraId="0E3FA43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REKV_NUM</w:t>
            </w:r>
          </w:p>
        </w:tc>
        <w:tc>
          <w:tcPr>
            <w:tcW w:w="1057" w:type="dxa"/>
            <w:shd w:val="clear" w:color="auto" w:fill="auto"/>
          </w:tcPr>
          <w:p w14:paraId="3A8CB4D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3027F8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shd w:val="clear" w:color="auto" w:fill="auto"/>
          </w:tcPr>
          <w:p w14:paraId="51E38608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099C3E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 xml:space="preserve">Указывается при наличии номер документа, подтверждающего основание заключения контракта, и/или номер протокола, или номер </w:t>
            </w:r>
            <w:r w:rsidRPr="00631BC9">
              <w:rPr>
                <w:sz w:val="22"/>
                <w:szCs w:val="22"/>
              </w:rPr>
              <w:lastRenderedPageBreak/>
              <w:t>документа, подтверждающего согласование поставщиком и заказчиком поставки товара, выполнение работ или оказание услуг, качество технические и функциональные характеристики которых являются улучшенными по сравнению с качеством и соответствующими техническими и функциональными характеристиками, указанными в контракте</w:t>
            </w:r>
          </w:p>
        </w:tc>
      </w:tr>
      <w:tr w:rsidR="00F614AB" w:rsidRPr="00631BC9" w14:paraId="4DF6E1E1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0A76A68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Наименование документа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4DE521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REKV_NAME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5FFF40A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E5FFE6A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3B007B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325D8B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наименование документа, подтверждающего основание заключения контракта, и/или наименование протокола</w:t>
            </w:r>
          </w:p>
        </w:tc>
      </w:tr>
      <w:tr w:rsidR="00F614AB" w:rsidRPr="00631BC9" w14:paraId="5FD8D45C" w14:textId="77777777" w:rsidTr="00F823D4">
        <w:tc>
          <w:tcPr>
            <w:tcW w:w="1876" w:type="dxa"/>
            <w:shd w:val="clear" w:color="auto" w:fill="FFFF00"/>
          </w:tcPr>
          <w:p w14:paraId="13445DF1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>Раздел I. «Планируемые платежи за счет бюджетных средств»</w:t>
            </w:r>
          </w:p>
        </w:tc>
        <w:tc>
          <w:tcPr>
            <w:tcW w:w="1940" w:type="dxa"/>
            <w:shd w:val="clear" w:color="auto" w:fill="FFFF00"/>
          </w:tcPr>
          <w:p w14:paraId="40D49AED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>GSR1(*)</w:t>
            </w:r>
          </w:p>
        </w:tc>
        <w:tc>
          <w:tcPr>
            <w:tcW w:w="1057" w:type="dxa"/>
            <w:shd w:val="clear" w:color="auto" w:fill="FFFF00"/>
          </w:tcPr>
          <w:p w14:paraId="37484EAA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BFE9E0E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202782C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53C8F7D7" w14:textId="452E7E86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 xml:space="preserve">Сочетание значений полей </w:t>
            </w:r>
            <w:r w:rsidR="003654A7" w:rsidRPr="00E25991">
              <w:rPr>
                <w:b/>
                <w:i/>
                <w:sz w:val="22"/>
                <w:szCs w:val="22"/>
                <w:highlight w:val="green"/>
              </w:rPr>
              <w:t>KBK, OKS_KMI_CODE, PRIZN_ABS</w:t>
            </w:r>
            <w:r w:rsidR="003654A7" w:rsidRPr="003654A7">
              <w:rPr>
                <w:b/>
                <w:i/>
                <w:sz w:val="22"/>
                <w:szCs w:val="22"/>
              </w:rPr>
              <w:t>,</w:t>
            </w:r>
            <w:r w:rsidRPr="00631BC9">
              <w:rPr>
                <w:b/>
                <w:i/>
                <w:sz w:val="22"/>
                <w:szCs w:val="22"/>
              </w:rPr>
              <w:t xml:space="preserve"> </w:t>
            </w:r>
            <w:r w:rsidR="005A032C" w:rsidRPr="00E25991">
              <w:rPr>
                <w:b/>
                <w:i/>
                <w:sz w:val="22"/>
                <w:szCs w:val="22"/>
                <w:highlight w:val="green"/>
              </w:rPr>
              <w:t>YEAR_BS,</w:t>
            </w:r>
            <w:r w:rsidR="005A032C">
              <w:rPr>
                <w:b/>
                <w:i/>
                <w:sz w:val="22"/>
                <w:szCs w:val="22"/>
              </w:rPr>
              <w:t xml:space="preserve"> </w:t>
            </w:r>
            <w:r w:rsidRPr="00631BC9">
              <w:rPr>
                <w:b/>
                <w:i/>
                <w:sz w:val="22"/>
                <w:szCs w:val="22"/>
              </w:rPr>
              <w:t>PRIM должно быть уникально в пределах ЭД</w:t>
            </w:r>
          </w:p>
        </w:tc>
      </w:tr>
      <w:tr w:rsidR="00F614AB" w:rsidRPr="00631BC9" w14:paraId="63599A96" w14:textId="77777777" w:rsidTr="00F823D4">
        <w:tc>
          <w:tcPr>
            <w:tcW w:w="1876" w:type="dxa"/>
            <w:shd w:val="clear" w:color="auto" w:fill="auto"/>
          </w:tcPr>
          <w:p w14:paraId="1C57C4C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Код по БК</w:t>
            </w:r>
          </w:p>
        </w:tc>
        <w:tc>
          <w:tcPr>
            <w:tcW w:w="1940" w:type="dxa"/>
            <w:shd w:val="clear" w:color="auto" w:fill="auto"/>
          </w:tcPr>
          <w:p w14:paraId="6E25140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KBK</w:t>
            </w:r>
          </w:p>
        </w:tc>
        <w:tc>
          <w:tcPr>
            <w:tcW w:w="1057" w:type="dxa"/>
            <w:shd w:val="clear" w:color="auto" w:fill="auto"/>
          </w:tcPr>
          <w:p w14:paraId="1F7F506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23C47D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0D9E28A8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78A653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код бюджетной классификации в соответствии с действующими Указаниями по БК</w:t>
            </w:r>
          </w:p>
        </w:tc>
      </w:tr>
      <w:tr w:rsidR="00F614AB" w:rsidRPr="00631BC9" w14:paraId="577EAF14" w14:textId="77777777" w:rsidTr="00F823D4">
        <w:tc>
          <w:tcPr>
            <w:tcW w:w="1876" w:type="dxa"/>
            <w:shd w:val="clear" w:color="auto" w:fill="auto"/>
          </w:tcPr>
          <w:p w14:paraId="7F8C61C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Код объекта ОКВ (КМИ)</w:t>
            </w:r>
          </w:p>
        </w:tc>
        <w:tc>
          <w:tcPr>
            <w:tcW w:w="1940" w:type="dxa"/>
            <w:shd w:val="clear" w:color="auto" w:fill="auto"/>
          </w:tcPr>
          <w:p w14:paraId="478F0D38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OKS_KMI_CODE</w:t>
            </w:r>
          </w:p>
        </w:tc>
        <w:tc>
          <w:tcPr>
            <w:tcW w:w="1057" w:type="dxa"/>
            <w:shd w:val="clear" w:color="auto" w:fill="auto"/>
          </w:tcPr>
          <w:p w14:paraId="55FAEA98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606AD7A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24</w:t>
            </w:r>
          </w:p>
        </w:tc>
        <w:tc>
          <w:tcPr>
            <w:tcW w:w="1056" w:type="dxa"/>
            <w:shd w:val="clear" w:color="auto" w:fill="auto"/>
          </w:tcPr>
          <w:p w14:paraId="1939D62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AD9257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при необходимости код мероприятия по информатизации, код объекта капитального строительства, мероприятия (укрупненного инвестиционного проекта), объекта недвижимого имущества</w:t>
            </w:r>
          </w:p>
        </w:tc>
      </w:tr>
      <w:tr w:rsidR="00F614AB" w:rsidRPr="00631BC9" w14:paraId="04ECBCD9" w14:textId="77777777" w:rsidTr="00F823D4">
        <w:tc>
          <w:tcPr>
            <w:tcW w:w="1876" w:type="dxa"/>
            <w:shd w:val="clear" w:color="auto" w:fill="auto"/>
          </w:tcPr>
          <w:p w14:paraId="320F673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Наименование объекта ОКВ (КМИ)</w:t>
            </w:r>
          </w:p>
        </w:tc>
        <w:tc>
          <w:tcPr>
            <w:tcW w:w="1940" w:type="dxa"/>
            <w:shd w:val="clear" w:color="auto" w:fill="auto"/>
          </w:tcPr>
          <w:p w14:paraId="13F841E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  <w:lang w:val="en-US"/>
              </w:rPr>
            </w:pPr>
            <w:r w:rsidRPr="00631BC9">
              <w:rPr>
                <w:sz w:val="22"/>
                <w:szCs w:val="22"/>
              </w:rPr>
              <w:t>OKS_KMI_</w:t>
            </w:r>
            <w:r w:rsidRPr="00631BC9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1057" w:type="dxa"/>
            <w:shd w:val="clear" w:color="auto" w:fill="auto"/>
          </w:tcPr>
          <w:p w14:paraId="36047A2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4D012F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  <w:lang w:val="en-US"/>
              </w:rPr>
            </w:pPr>
            <w:r w:rsidRPr="00631BC9">
              <w:rPr>
                <w:sz w:val="22"/>
                <w:szCs w:val="22"/>
              </w:rPr>
              <w:t>&lt;= 2</w:t>
            </w:r>
            <w:r w:rsidRPr="00631BC9">
              <w:rPr>
                <w:sz w:val="22"/>
                <w:szCs w:val="22"/>
                <w:lang w:val="en-US"/>
              </w:rPr>
              <w:t>000</w:t>
            </w:r>
          </w:p>
        </w:tc>
        <w:tc>
          <w:tcPr>
            <w:tcW w:w="1056" w:type="dxa"/>
            <w:shd w:val="clear" w:color="auto" w:fill="auto"/>
          </w:tcPr>
          <w:p w14:paraId="1D73BEC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C69E11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наименование кода объекта ОКВ или КМИ</w:t>
            </w:r>
          </w:p>
        </w:tc>
      </w:tr>
      <w:tr w:rsidR="00F614AB" w:rsidRPr="00631BC9" w14:paraId="04137985" w14:textId="77777777" w:rsidTr="00F823D4">
        <w:tc>
          <w:tcPr>
            <w:tcW w:w="1876" w:type="dxa"/>
            <w:shd w:val="clear" w:color="auto" w:fill="auto"/>
          </w:tcPr>
          <w:p w14:paraId="0915789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Признак безусловности обязательства</w:t>
            </w:r>
          </w:p>
        </w:tc>
        <w:tc>
          <w:tcPr>
            <w:tcW w:w="1940" w:type="dxa"/>
            <w:shd w:val="clear" w:color="auto" w:fill="auto"/>
          </w:tcPr>
          <w:p w14:paraId="17C1308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  <w:lang w:val="en-US"/>
              </w:rPr>
            </w:pPr>
            <w:r w:rsidRPr="00631BC9">
              <w:rPr>
                <w:sz w:val="22"/>
                <w:szCs w:val="22"/>
                <w:lang w:val="en-US"/>
              </w:rPr>
              <w:t>PRIZN_ABS</w:t>
            </w:r>
          </w:p>
        </w:tc>
        <w:tc>
          <w:tcPr>
            <w:tcW w:w="1057" w:type="dxa"/>
            <w:shd w:val="clear" w:color="auto" w:fill="auto"/>
          </w:tcPr>
          <w:p w14:paraId="69703AF5" w14:textId="6D07F6CA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192A98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427DDEA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1D2B0B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признак безусловности. Допустимые значения:</w:t>
            </w:r>
          </w:p>
          <w:p w14:paraId="3AD30BDE" w14:textId="77777777" w:rsidR="00F614AB" w:rsidRPr="00631BC9" w:rsidRDefault="00F614AB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«0» - безусловное;</w:t>
            </w:r>
          </w:p>
          <w:p w14:paraId="4D7B08F5" w14:textId="77777777" w:rsidR="00F614AB" w:rsidRPr="00631BC9" w:rsidRDefault="00F614AB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</w:pPr>
            <w:r w:rsidRPr="00631BC9">
              <w:rPr>
                <w:sz w:val="22"/>
                <w:szCs w:val="22"/>
              </w:rPr>
              <w:t>«1» - условное</w:t>
            </w:r>
          </w:p>
        </w:tc>
      </w:tr>
      <w:tr w:rsidR="00F614AB" w:rsidRPr="00631BC9" w14:paraId="31ED7467" w14:textId="77777777" w:rsidTr="00F823D4">
        <w:tc>
          <w:tcPr>
            <w:tcW w:w="1876" w:type="dxa"/>
            <w:shd w:val="clear" w:color="auto" w:fill="auto"/>
          </w:tcPr>
          <w:p w14:paraId="4BA0F133" w14:textId="561BAE70" w:rsidR="00F614AB" w:rsidRPr="00E25991" w:rsidRDefault="00F614AB" w:rsidP="005A032C">
            <w:pPr>
              <w:spacing w:after="60"/>
              <w:ind w:firstLine="5"/>
              <w:rPr>
                <w:sz w:val="22"/>
                <w:szCs w:val="22"/>
                <w:highlight w:val="green"/>
              </w:rPr>
            </w:pPr>
            <w:r w:rsidRPr="00E25991">
              <w:rPr>
                <w:sz w:val="22"/>
                <w:szCs w:val="22"/>
                <w:highlight w:val="green"/>
              </w:rPr>
              <w:t>Год оплаты</w:t>
            </w:r>
          </w:p>
        </w:tc>
        <w:tc>
          <w:tcPr>
            <w:tcW w:w="1940" w:type="dxa"/>
            <w:shd w:val="clear" w:color="auto" w:fill="auto"/>
          </w:tcPr>
          <w:p w14:paraId="78520B23" w14:textId="368E30CC" w:rsidR="00F614AB" w:rsidRPr="00E25991" w:rsidRDefault="00F614AB" w:rsidP="005A032C">
            <w:pPr>
              <w:spacing w:after="60"/>
              <w:ind w:firstLine="5"/>
              <w:rPr>
                <w:sz w:val="22"/>
                <w:szCs w:val="22"/>
                <w:highlight w:val="green"/>
                <w:lang w:val="en-US"/>
              </w:rPr>
            </w:pPr>
            <w:r w:rsidRPr="00E25991">
              <w:rPr>
                <w:sz w:val="22"/>
                <w:szCs w:val="22"/>
                <w:highlight w:val="green"/>
              </w:rPr>
              <w:t>YEAR_BS</w:t>
            </w:r>
          </w:p>
        </w:tc>
        <w:tc>
          <w:tcPr>
            <w:tcW w:w="1057" w:type="dxa"/>
            <w:shd w:val="clear" w:color="auto" w:fill="auto"/>
          </w:tcPr>
          <w:p w14:paraId="7E824734" w14:textId="6B876835" w:rsidR="00F614AB" w:rsidRPr="00E25991" w:rsidRDefault="00F614AB" w:rsidP="00F614AB">
            <w:pPr>
              <w:spacing w:after="60"/>
              <w:ind w:firstLine="5"/>
              <w:rPr>
                <w:sz w:val="22"/>
                <w:szCs w:val="22"/>
                <w:highlight w:val="green"/>
              </w:rPr>
            </w:pPr>
            <w:r w:rsidRPr="00E25991">
              <w:rPr>
                <w:sz w:val="22"/>
                <w:szCs w:val="22"/>
                <w:highlight w:val="green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6F2A214" w14:textId="44B599E9" w:rsidR="00F614AB" w:rsidRPr="00E25991" w:rsidRDefault="00F614AB" w:rsidP="00F614AB">
            <w:pPr>
              <w:spacing w:after="60"/>
              <w:ind w:firstLine="5"/>
              <w:rPr>
                <w:sz w:val="22"/>
                <w:szCs w:val="22"/>
                <w:highlight w:val="green"/>
              </w:rPr>
            </w:pPr>
            <w:r w:rsidRPr="00E25991">
              <w:rPr>
                <w:sz w:val="22"/>
                <w:szCs w:val="22"/>
                <w:highlight w:val="green"/>
              </w:rPr>
              <w:t>=4</w:t>
            </w:r>
          </w:p>
        </w:tc>
        <w:tc>
          <w:tcPr>
            <w:tcW w:w="1056" w:type="dxa"/>
            <w:shd w:val="clear" w:color="auto" w:fill="auto"/>
          </w:tcPr>
          <w:p w14:paraId="0540D3C7" w14:textId="6E19314D" w:rsidR="00F614AB" w:rsidRPr="00E25991" w:rsidRDefault="00F614AB" w:rsidP="00F614AB">
            <w:pPr>
              <w:spacing w:after="60"/>
              <w:ind w:firstLine="5"/>
              <w:rPr>
                <w:sz w:val="22"/>
                <w:szCs w:val="22"/>
                <w:highlight w:val="green"/>
              </w:rPr>
            </w:pPr>
            <w:r w:rsidRPr="00E25991">
              <w:rPr>
                <w:sz w:val="22"/>
                <w:szCs w:val="22"/>
                <w:highlight w:val="green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2E0B602" w14:textId="77777777" w:rsidR="00F614AB" w:rsidRPr="00E25991" w:rsidRDefault="00F614AB" w:rsidP="00F614AB">
            <w:pPr>
              <w:spacing w:after="60"/>
              <w:ind w:firstLine="5"/>
              <w:rPr>
                <w:sz w:val="22"/>
                <w:szCs w:val="22"/>
                <w:highlight w:val="green"/>
              </w:rPr>
            </w:pPr>
            <w:r w:rsidRPr="00E25991">
              <w:rPr>
                <w:sz w:val="22"/>
                <w:szCs w:val="22"/>
                <w:highlight w:val="green"/>
              </w:rPr>
              <w:t>Указывается год оплаты.</w:t>
            </w:r>
          </w:p>
          <w:p w14:paraId="23092C19" w14:textId="69B772AE" w:rsidR="00F614AB" w:rsidRPr="00E25991" w:rsidRDefault="00F614AB" w:rsidP="005A032C">
            <w:pPr>
              <w:spacing w:after="60"/>
              <w:ind w:firstLine="5"/>
              <w:rPr>
                <w:sz w:val="22"/>
                <w:szCs w:val="22"/>
                <w:highlight w:val="green"/>
              </w:rPr>
            </w:pPr>
            <w:r w:rsidRPr="00E25991">
              <w:rPr>
                <w:sz w:val="22"/>
                <w:szCs w:val="22"/>
                <w:highlight w:val="green"/>
              </w:rPr>
              <w:t>Обязательно к заполнению, если заполнен реквизит «Сумма</w:t>
            </w:r>
            <w:r w:rsidR="004B59C4">
              <w:rPr>
                <w:sz w:val="22"/>
                <w:szCs w:val="22"/>
                <w:highlight w:val="green"/>
              </w:rPr>
              <w:t xml:space="preserve"> </w:t>
            </w:r>
            <w:r w:rsidR="004B59C4" w:rsidRPr="00B3158F">
              <w:rPr>
                <w:sz w:val="22"/>
                <w:szCs w:val="22"/>
                <w:highlight w:val="green"/>
              </w:rPr>
              <w:t>на год</w:t>
            </w:r>
            <w:r w:rsidRPr="00E25991">
              <w:rPr>
                <w:sz w:val="22"/>
                <w:szCs w:val="22"/>
                <w:highlight w:val="green"/>
              </w:rPr>
              <w:t>»</w:t>
            </w:r>
          </w:p>
        </w:tc>
      </w:tr>
      <w:tr w:rsidR="00F614AB" w:rsidRPr="00631BC9" w14:paraId="432F55F4" w14:textId="77777777" w:rsidTr="00F823D4">
        <w:tc>
          <w:tcPr>
            <w:tcW w:w="1876" w:type="dxa"/>
            <w:shd w:val="clear" w:color="auto" w:fill="auto"/>
          </w:tcPr>
          <w:p w14:paraId="7A29A6F9" w14:textId="23B8AA8E" w:rsidR="00F614AB" w:rsidRPr="00631BC9" w:rsidRDefault="00F614AB" w:rsidP="005A032C">
            <w:pPr>
              <w:spacing w:after="60"/>
              <w:ind w:firstLine="5"/>
              <w:rPr>
                <w:sz w:val="22"/>
                <w:szCs w:val="22"/>
              </w:rPr>
            </w:pPr>
            <w:r w:rsidRPr="00E25991">
              <w:rPr>
                <w:sz w:val="22"/>
                <w:szCs w:val="22"/>
                <w:highlight w:val="green"/>
              </w:rPr>
              <w:t>Сумма на год</w:t>
            </w:r>
          </w:p>
        </w:tc>
        <w:tc>
          <w:tcPr>
            <w:tcW w:w="1940" w:type="dxa"/>
            <w:shd w:val="clear" w:color="auto" w:fill="auto"/>
          </w:tcPr>
          <w:p w14:paraId="2AF79F7C" w14:textId="7E73D52F" w:rsidR="00F614AB" w:rsidRPr="00631BC9" w:rsidRDefault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E25991">
              <w:rPr>
                <w:sz w:val="22"/>
                <w:szCs w:val="22"/>
                <w:highlight w:val="green"/>
              </w:rPr>
              <w:t>SUMM_BS</w:t>
            </w:r>
          </w:p>
        </w:tc>
        <w:tc>
          <w:tcPr>
            <w:tcW w:w="1057" w:type="dxa"/>
            <w:shd w:val="clear" w:color="auto" w:fill="auto"/>
          </w:tcPr>
          <w:p w14:paraId="78AE29CA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4C86311A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316A31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6A7F52A" w14:textId="77777777" w:rsidR="00F614AB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планируемых платежей с учетом изменений в разрезе КБК</w:t>
            </w:r>
            <w:r>
              <w:rPr>
                <w:sz w:val="22"/>
                <w:szCs w:val="22"/>
              </w:rPr>
              <w:t>.</w:t>
            </w:r>
          </w:p>
          <w:p w14:paraId="267A76E1" w14:textId="0520047F" w:rsidR="00F614AB" w:rsidRPr="00631BC9" w:rsidRDefault="00F614AB" w:rsidP="005A032C">
            <w:pPr>
              <w:spacing w:after="60"/>
              <w:ind w:firstLine="5"/>
              <w:rPr>
                <w:sz w:val="22"/>
                <w:szCs w:val="22"/>
              </w:rPr>
            </w:pPr>
            <w:r w:rsidRPr="00E25991">
              <w:rPr>
                <w:sz w:val="22"/>
                <w:szCs w:val="22"/>
                <w:highlight w:val="green"/>
              </w:rPr>
              <w:t>Обязательно к заполнению, если заполнен реквизит «Год оплаты»</w:t>
            </w:r>
          </w:p>
        </w:tc>
      </w:tr>
      <w:tr w:rsidR="00F614AB" w:rsidRPr="00631BC9" w14:paraId="681EEF67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0AF3B08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Примечание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D786A9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PRIM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F9DDDA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64DFFE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95E1FE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2AFA872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Примечание</w:t>
            </w:r>
          </w:p>
        </w:tc>
      </w:tr>
      <w:tr w:rsidR="00F614AB" w:rsidRPr="00631BC9" w14:paraId="72D8C793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FFFF00"/>
          </w:tcPr>
          <w:p w14:paraId="05D32A4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>Раздел I. «Планируемые платежи за счет бюджетных средств. Детализация на текущий год»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FFFF00"/>
          </w:tcPr>
          <w:p w14:paraId="11096978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>GSR1</w:t>
            </w:r>
            <w:r w:rsidRPr="00631BC9">
              <w:rPr>
                <w:b/>
                <w:i/>
                <w:sz w:val="22"/>
                <w:szCs w:val="22"/>
                <w:lang w:val="en-US"/>
              </w:rPr>
              <w:t>_Y</w:t>
            </w:r>
            <w:r w:rsidRPr="00631BC9">
              <w:rPr>
                <w:b/>
                <w:i/>
                <w:sz w:val="22"/>
                <w:szCs w:val="22"/>
              </w:rPr>
              <w:t>(*)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FFF00"/>
          </w:tcPr>
          <w:p w14:paraId="311FD04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FFF00"/>
          </w:tcPr>
          <w:p w14:paraId="2C84EEC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FFFF00"/>
          </w:tcPr>
          <w:p w14:paraId="02CA409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FFFF00"/>
          </w:tcPr>
          <w:p w14:paraId="241C759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>Заполняется в случае, если в блоке Раздел I. «Планируемые платежи за счет бюджетных средств» в реквизите «Сумма на I год» указано значение отличное от «0.00»</w:t>
            </w:r>
          </w:p>
        </w:tc>
      </w:tr>
      <w:tr w:rsidR="00F614AB" w:rsidRPr="00631BC9" w14:paraId="3C3BA107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016D4473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КБК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57E78E9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KBK_</w:t>
            </w:r>
            <w:r w:rsidRPr="00631BC9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95569FA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CCF998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1342881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A6CD53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код бюджетной классификации в соответствии с действующими Указаниями по БК</w:t>
            </w:r>
          </w:p>
        </w:tc>
      </w:tr>
      <w:tr w:rsidR="00F614AB" w:rsidRPr="00631BC9" w14:paraId="10A90AC1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569D567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Код объекта ОКВ (КМИ)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D0C0E8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OKS_KMI_CODE_</w:t>
            </w:r>
            <w:r w:rsidRPr="00631BC9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295C9A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764D9B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  <w:lang w:val="en-US"/>
              </w:rPr>
              <w:t>&lt;= 25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3010C1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A3A7BB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код мероприятия по информатизации, код объекта капитального строительства, мероприятия (укрупненного инвестиционного проекта), объекта недвижимого имущества</w:t>
            </w:r>
          </w:p>
        </w:tc>
      </w:tr>
      <w:tr w:rsidR="00F614AB" w:rsidRPr="00631BC9" w14:paraId="1F328AC3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00E4E7A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Наименование объекта ОКВ (КМИ)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FE57948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OKS_KMI_</w:t>
            </w:r>
            <w:r w:rsidRPr="00631BC9">
              <w:rPr>
                <w:sz w:val="22"/>
                <w:szCs w:val="22"/>
                <w:lang w:val="en-US"/>
              </w:rPr>
              <w:t>NAME</w:t>
            </w:r>
            <w:r w:rsidRPr="00631BC9">
              <w:rPr>
                <w:sz w:val="22"/>
                <w:szCs w:val="22"/>
              </w:rPr>
              <w:t>_</w:t>
            </w:r>
            <w:r w:rsidRPr="00631BC9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16AACA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46D5E8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2CF2F5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2156EF9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 xml:space="preserve">Указывается наименование кода мероприятия по информатизации, код объекта капитального строительства, мероприятия (укрупненного инвестиционного проекта), </w:t>
            </w:r>
            <w:r w:rsidRPr="00631BC9">
              <w:rPr>
                <w:sz w:val="22"/>
                <w:szCs w:val="22"/>
              </w:rPr>
              <w:lastRenderedPageBreak/>
              <w:t>объекта недвижимого имущества</w:t>
            </w:r>
          </w:p>
        </w:tc>
      </w:tr>
      <w:tr w:rsidR="00F614AB" w:rsidRPr="00631BC9" w14:paraId="443E4F8A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71022DE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Аналитический код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BA9148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  <w:lang w:val="en-US"/>
              </w:rPr>
            </w:pPr>
            <w:r w:rsidRPr="00631BC9">
              <w:rPr>
                <w:sz w:val="22"/>
                <w:szCs w:val="22"/>
                <w:lang w:val="en-US"/>
              </w:rPr>
              <w:t>ADD_KLASS</w:t>
            </w:r>
            <w:r w:rsidRPr="00631BC9">
              <w:rPr>
                <w:sz w:val="22"/>
                <w:szCs w:val="22"/>
              </w:rPr>
              <w:t>_</w:t>
            </w:r>
            <w:r w:rsidRPr="00631BC9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085255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EF600D3" w14:textId="54944428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E25991">
              <w:rPr>
                <w:sz w:val="22"/>
                <w:szCs w:val="22"/>
                <w:highlight w:val="green"/>
                <w:lang w:val="en-US"/>
              </w:rPr>
              <w:t>&lt;</w:t>
            </w:r>
            <w:r w:rsidRPr="00631BC9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E8A7B6A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11AD6668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аналитический код</w:t>
            </w:r>
          </w:p>
        </w:tc>
      </w:tr>
      <w:tr w:rsidR="00F614AB" w:rsidRPr="00631BC9" w14:paraId="42AB1DD7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57E3DF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Признак безусловности обязательства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71C2EF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  <w:lang w:val="en-US"/>
              </w:rPr>
            </w:pPr>
            <w:r w:rsidRPr="00631BC9">
              <w:rPr>
                <w:sz w:val="22"/>
                <w:szCs w:val="22"/>
                <w:lang w:val="en-US"/>
              </w:rPr>
              <w:t>PRIZN_ABS</w:t>
            </w:r>
            <w:r w:rsidRPr="00631BC9">
              <w:rPr>
                <w:sz w:val="22"/>
                <w:szCs w:val="22"/>
              </w:rPr>
              <w:t>_</w:t>
            </w:r>
            <w:r w:rsidRPr="00631BC9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F423B0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ADE72A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2E1299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30647A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признак безусловности. Допустимые значения:</w:t>
            </w:r>
          </w:p>
          <w:p w14:paraId="32F870F2" w14:textId="77777777" w:rsidR="00F614AB" w:rsidRPr="00631BC9" w:rsidRDefault="00F614AB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«0» - безусловное;</w:t>
            </w:r>
          </w:p>
          <w:p w14:paraId="0011B721" w14:textId="77777777" w:rsidR="00F614AB" w:rsidRPr="00631BC9" w:rsidRDefault="00F614AB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</w:pPr>
            <w:r w:rsidRPr="00631BC9">
              <w:rPr>
                <w:sz w:val="22"/>
                <w:szCs w:val="22"/>
              </w:rPr>
              <w:t>«1» - условное</w:t>
            </w:r>
          </w:p>
        </w:tc>
      </w:tr>
      <w:tr w:rsidR="00F614AB" w:rsidRPr="00631BC9" w14:paraId="2459CD1C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9A4AB6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на январь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D5178C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</w:t>
            </w:r>
            <w:r w:rsidRPr="00631BC9">
              <w:rPr>
                <w:sz w:val="22"/>
                <w:szCs w:val="22"/>
                <w:lang w:val="en-US"/>
              </w:rPr>
              <w:t>M</w:t>
            </w:r>
            <w:r w:rsidRPr="00631BC9">
              <w:rPr>
                <w:sz w:val="22"/>
                <w:szCs w:val="22"/>
              </w:rPr>
              <w:t>_JAN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993074A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88B871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BCB2638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B86258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сумма на январь текущего года</w:t>
            </w:r>
          </w:p>
        </w:tc>
      </w:tr>
      <w:tr w:rsidR="00F614AB" w:rsidRPr="00631BC9" w14:paraId="48F49476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41E7FB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на февраль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1157EF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</w:t>
            </w:r>
            <w:r w:rsidRPr="00631BC9">
              <w:rPr>
                <w:sz w:val="22"/>
                <w:szCs w:val="22"/>
                <w:lang w:val="en-US"/>
              </w:rPr>
              <w:t>M</w:t>
            </w:r>
            <w:r w:rsidRPr="00631BC9">
              <w:rPr>
                <w:sz w:val="22"/>
                <w:szCs w:val="22"/>
              </w:rPr>
              <w:t>_FEB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0B3D4F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DFEEE43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807600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DFB9E4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сумма на февраль текущего года</w:t>
            </w:r>
          </w:p>
        </w:tc>
      </w:tr>
      <w:tr w:rsidR="00F614AB" w:rsidRPr="00631BC9" w14:paraId="42F9641C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9F05E5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на март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55F0F0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</w:t>
            </w:r>
            <w:r w:rsidRPr="00631BC9">
              <w:rPr>
                <w:sz w:val="22"/>
                <w:szCs w:val="22"/>
                <w:lang w:val="en-US"/>
              </w:rPr>
              <w:t>M</w:t>
            </w:r>
            <w:r w:rsidRPr="00631BC9">
              <w:rPr>
                <w:sz w:val="22"/>
                <w:szCs w:val="22"/>
              </w:rPr>
              <w:t>_MAR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AD09C4A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008C2C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B25754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7102F7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сумма на март текущего года</w:t>
            </w:r>
          </w:p>
        </w:tc>
      </w:tr>
      <w:tr w:rsidR="00F614AB" w:rsidRPr="00631BC9" w14:paraId="229C5978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7482607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на апрель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8BB63F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</w:t>
            </w:r>
            <w:r w:rsidRPr="00631BC9">
              <w:rPr>
                <w:sz w:val="22"/>
                <w:szCs w:val="22"/>
                <w:lang w:val="en-US"/>
              </w:rPr>
              <w:t>M</w:t>
            </w:r>
            <w:r w:rsidRPr="00631BC9">
              <w:rPr>
                <w:sz w:val="22"/>
                <w:szCs w:val="22"/>
              </w:rPr>
              <w:t>_APR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57F7A19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1FE54E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50AF25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0009D3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сумма на апрель текущего года</w:t>
            </w:r>
          </w:p>
        </w:tc>
      </w:tr>
      <w:tr w:rsidR="00F614AB" w:rsidRPr="00631BC9" w14:paraId="14301651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321083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на май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544111A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</w:t>
            </w:r>
            <w:r w:rsidRPr="00631BC9">
              <w:rPr>
                <w:sz w:val="22"/>
                <w:szCs w:val="22"/>
                <w:lang w:val="en-US"/>
              </w:rPr>
              <w:t>M</w:t>
            </w:r>
            <w:r w:rsidRPr="00631BC9">
              <w:rPr>
                <w:sz w:val="22"/>
                <w:szCs w:val="22"/>
              </w:rPr>
              <w:t>_MAY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F50C8F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93B9B1A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EBA24A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61E51A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сумма на май текущего года</w:t>
            </w:r>
          </w:p>
        </w:tc>
      </w:tr>
      <w:tr w:rsidR="00F614AB" w:rsidRPr="00631BC9" w14:paraId="79D6F0FC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3D4EB4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на июнь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A53ECE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</w:t>
            </w:r>
            <w:r w:rsidRPr="00631BC9">
              <w:rPr>
                <w:sz w:val="22"/>
                <w:szCs w:val="22"/>
                <w:lang w:val="en-US"/>
              </w:rPr>
              <w:t>M</w:t>
            </w:r>
            <w:r w:rsidRPr="00631BC9">
              <w:rPr>
                <w:sz w:val="22"/>
                <w:szCs w:val="22"/>
              </w:rPr>
              <w:t>_JUN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0B4EE8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83088B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8FA9B9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130D7E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сумма на июнь текущего года</w:t>
            </w:r>
          </w:p>
        </w:tc>
      </w:tr>
      <w:tr w:rsidR="00F614AB" w:rsidRPr="00631BC9" w14:paraId="17B49BA8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5E7E55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на июль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C56F753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</w:t>
            </w:r>
            <w:r w:rsidRPr="00631BC9">
              <w:rPr>
                <w:sz w:val="22"/>
                <w:szCs w:val="22"/>
                <w:lang w:val="en-US"/>
              </w:rPr>
              <w:t>M</w:t>
            </w:r>
            <w:r w:rsidRPr="00631BC9">
              <w:rPr>
                <w:sz w:val="22"/>
                <w:szCs w:val="22"/>
              </w:rPr>
              <w:t>_JUL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5F5B237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66D417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875178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6F151AD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сумма на июль текущего года</w:t>
            </w:r>
          </w:p>
        </w:tc>
      </w:tr>
      <w:tr w:rsidR="00F614AB" w:rsidRPr="00631BC9" w14:paraId="77F65747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06C429D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на август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E84E9B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</w:t>
            </w:r>
            <w:r w:rsidRPr="00631BC9">
              <w:rPr>
                <w:sz w:val="22"/>
                <w:szCs w:val="22"/>
                <w:lang w:val="en-US"/>
              </w:rPr>
              <w:t>M</w:t>
            </w:r>
            <w:r w:rsidRPr="00631BC9">
              <w:rPr>
                <w:sz w:val="22"/>
                <w:szCs w:val="22"/>
              </w:rPr>
              <w:t>_AUG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C07644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29DE9B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F1C75C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01DF8B7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сумма на август текущего года</w:t>
            </w:r>
          </w:p>
        </w:tc>
      </w:tr>
      <w:tr w:rsidR="00F614AB" w:rsidRPr="00631BC9" w14:paraId="67EEA712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07F331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на сентябрь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AD799F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</w:t>
            </w:r>
            <w:r w:rsidRPr="00631BC9">
              <w:rPr>
                <w:sz w:val="22"/>
                <w:szCs w:val="22"/>
                <w:lang w:val="en-US"/>
              </w:rPr>
              <w:t>M</w:t>
            </w:r>
            <w:r w:rsidRPr="00631BC9">
              <w:rPr>
                <w:sz w:val="22"/>
                <w:szCs w:val="22"/>
              </w:rPr>
              <w:t>_SEP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C39D9A3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25F44D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1BDFD07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44DCE4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сумма на сентябрь текущего года</w:t>
            </w:r>
          </w:p>
        </w:tc>
      </w:tr>
      <w:tr w:rsidR="00F614AB" w:rsidRPr="00631BC9" w14:paraId="3C5C65CA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98C495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на октябрь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5E736E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</w:t>
            </w:r>
            <w:r w:rsidRPr="00631BC9">
              <w:rPr>
                <w:sz w:val="22"/>
                <w:szCs w:val="22"/>
                <w:lang w:val="en-US"/>
              </w:rPr>
              <w:t>M</w:t>
            </w:r>
            <w:r w:rsidRPr="00631BC9">
              <w:rPr>
                <w:sz w:val="22"/>
                <w:szCs w:val="22"/>
              </w:rPr>
              <w:t>_OCT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230EAC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9AC492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17F747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11A32F5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сумма на октябрь текущего года</w:t>
            </w:r>
          </w:p>
        </w:tc>
      </w:tr>
      <w:tr w:rsidR="00F614AB" w:rsidRPr="00631BC9" w14:paraId="07446CC0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FB9D06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на ноябрь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567D1C0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</w:t>
            </w:r>
            <w:r w:rsidRPr="00631BC9">
              <w:rPr>
                <w:sz w:val="22"/>
                <w:szCs w:val="22"/>
                <w:lang w:val="en-US"/>
              </w:rPr>
              <w:t>M</w:t>
            </w:r>
            <w:r w:rsidRPr="00631BC9">
              <w:rPr>
                <w:sz w:val="22"/>
                <w:szCs w:val="22"/>
              </w:rPr>
              <w:t>_NOV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8A8B76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B91684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45A2E8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02B8D15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сумма на ноябрь текущего года</w:t>
            </w:r>
          </w:p>
        </w:tc>
      </w:tr>
      <w:tr w:rsidR="00F614AB" w:rsidRPr="00631BC9" w14:paraId="753A76AC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70CA95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на декабрь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BC84F4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</w:t>
            </w:r>
            <w:r w:rsidRPr="00631BC9">
              <w:rPr>
                <w:sz w:val="22"/>
                <w:szCs w:val="22"/>
                <w:lang w:val="en-US"/>
              </w:rPr>
              <w:t>M</w:t>
            </w:r>
            <w:r w:rsidRPr="00631BC9">
              <w:rPr>
                <w:sz w:val="22"/>
                <w:szCs w:val="22"/>
              </w:rPr>
              <w:t>_DEC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E97011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21160D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FBBF1D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18399CA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сумма на декабрь текущего года</w:t>
            </w:r>
          </w:p>
        </w:tc>
      </w:tr>
      <w:tr w:rsidR="00F614AB" w:rsidRPr="00631BC9" w14:paraId="20189259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5EE7887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на год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36A1683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</w:t>
            </w:r>
            <w:r w:rsidRPr="00631BC9">
              <w:rPr>
                <w:sz w:val="22"/>
                <w:szCs w:val="22"/>
                <w:lang w:val="en-US"/>
              </w:rPr>
              <w:t>M</w:t>
            </w:r>
            <w:r w:rsidRPr="00631BC9">
              <w:rPr>
                <w:sz w:val="22"/>
                <w:szCs w:val="22"/>
              </w:rPr>
              <w:t>_YEAR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7EE9A0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797AA8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075C86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196A6B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общая сумма на год текущего года.</w:t>
            </w:r>
          </w:p>
          <w:p w14:paraId="4B87496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При отсутствии значения указывается «0.00»</w:t>
            </w:r>
          </w:p>
        </w:tc>
      </w:tr>
      <w:tr w:rsidR="00F614AB" w:rsidRPr="00631BC9" w14:paraId="5AC93294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9B31933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Примечание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6DAB49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  <w:lang w:val="en-US"/>
              </w:rPr>
            </w:pPr>
            <w:r w:rsidRPr="00631BC9">
              <w:rPr>
                <w:sz w:val="22"/>
                <w:szCs w:val="22"/>
              </w:rPr>
              <w:t>PRIM_</w:t>
            </w:r>
            <w:r w:rsidRPr="00631BC9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5F4DB58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339E53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1F1C564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1D2620E8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примечание (при необходимости)</w:t>
            </w:r>
          </w:p>
        </w:tc>
      </w:tr>
      <w:tr w:rsidR="00F614AB" w:rsidRPr="00631BC9" w14:paraId="0E3D47E4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73A650D9" w14:textId="5A4C281C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Признак казначейского сопровождения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E78830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PRIZ_KS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0486B0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53FD00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C1D660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EDF102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признак казначейского сопровождения контракта.</w:t>
            </w:r>
          </w:p>
          <w:p w14:paraId="4E7B6F33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 xml:space="preserve">В случае если исполнение осуществляется по казначейскому </w:t>
            </w:r>
            <w:r w:rsidRPr="00631BC9">
              <w:rPr>
                <w:sz w:val="22"/>
                <w:szCs w:val="22"/>
              </w:rPr>
              <w:lastRenderedPageBreak/>
              <w:t>сопровождению, то указывается значение «1» («Да»).</w:t>
            </w:r>
          </w:p>
          <w:p w14:paraId="7065D8D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В остальных случаях указывается значение «0» («Нет»)</w:t>
            </w:r>
          </w:p>
        </w:tc>
      </w:tr>
      <w:tr w:rsidR="00F614AB" w:rsidRPr="00631BC9" w14:paraId="0FAA98F7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5FFBB2E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Сумма казначейского обеспечения обязательств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560AD67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</w:t>
            </w:r>
            <w:r w:rsidRPr="00631BC9">
              <w:rPr>
                <w:sz w:val="22"/>
                <w:szCs w:val="22"/>
                <w:lang w:val="en-US"/>
              </w:rPr>
              <w:t>M</w:t>
            </w:r>
            <w:r w:rsidRPr="00631BC9">
              <w:rPr>
                <w:sz w:val="22"/>
                <w:szCs w:val="22"/>
              </w:rPr>
              <w:t>_KOO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8D2031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BCE941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F13989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1DD26E3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сумма казначейского обеспечения обязательств в валюте Российской Федерации (рублях), если расчеты по контракту осуществляются с применением казначейского обеспечения обязательств.</w:t>
            </w:r>
          </w:p>
          <w:p w14:paraId="2CDC04A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В остальных случаях не заполняется</w:t>
            </w:r>
          </w:p>
        </w:tc>
      </w:tr>
      <w:tr w:rsidR="00F614AB" w:rsidRPr="00631BC9" w14:paraId="2ECE7F8B" w14:textId="77777777" w:rsidTr="00F823D4">
        <w:tc>
          <w:tcPr>
            <w:tcW w:w="1876" w:type="dxa"/>
            <w:shd w:val="clear" w:color="auto" w:fill="FFFF00"/>
          </w:tcPr>
          <w:p w14:paraId="1EBAF49A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>Раздел II. «Планируемые платежи за счет внебюджетных средств»</w:t>
            </w:r>
          </w:p>
        </w:tc>
        <w:tc>
          <w:tcPr>
            <w:tcW w:w="1940" w:type="dxa"/>
            <w:shd w:val="clear" w:color="auto" w:fill="FFFF00"/>
          </w:tcPr>
          <w:p w14:paraId="05468C9E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>GSR2(*)</w:t>
            </w:r>
          </w:p>
        </w:tc>
        <w:tc>
          <w:tcPr>
            <w:tcW w:w="1057" w:type="dxa"/>
            <w:shd w:val="clear" w:color="auto" w:fill="FFFF00"/>
          </w:tcPr>
          <w:p w14:paraId="7E8D469D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CDADE3D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38C7E89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7FDF2655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</w:tr>
      <w:tr w:rsidR="00F614AB" w:rsidRPr="00631BC9" w14:paraId="28F3CB20" w14:textId="77777777" w:rsidTr="00F823D4">
        <w:tc>
          <w:tcPr>
            <w:tcW w:w="1876" w:type="dxa"/>
            <w:shd w:val="clear" w:color="auto" w:fill="auto"/>
          </w:tcPr>
          <w:p w14:paraId="42FFCA4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Код по бюджетной классификации Российской Федерации</w:t>
            </w:r>
          </w:p>
        </w:tc>
        <w:tc>
          <w:tcPr>
            <w:tcW w:w="1940" w:type="dxa"/>
            <w:shd w:val="clear" w:color="auto" w:fill="auto"/>
          </w:tcPr>
          <w:p w14:paraId="6A006E1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KOSGU</w:t>
            </w:r>
          </w:p>
        </w:tc>
        <w:tc>
          <w:tcPr>
            <w:tcW w:w="1057" w:type="dxa"/>
            <w:shd w:val="clear" w:color="auto" w:fill="auto"/>
          </w:tcPr>
          <w:p w14:paraId="2D8B85A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C940F38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3718BB3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AD3586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код вида расходов</w:t>
            </w:r>
          </w:p>
        </w:tc>
      </w:tr>
      <w:tr w:rsidR="00F614AB" w:rsidRPr="00631BC9" w14:paraId="7AB2C854" w14:textId="77777777" w:rsidTr="00F823D4">
        <w:tc>
          <w:tcPr>
            <w:tcW w:w="1876" w:type="dxa"/>
            <w:shd w:val="clear" w:color="auto" w:fill="auto"/>
          </w:tcPr>
          <w:p w14:paraId="2BC464B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на I год</w:t>
            </w:r>
          </w:p>
        </w:tc>
        <w:tc>
          <w:tcPr>
            <w:tcW w:w="1940" w:type="dxa"/>
            <w:shd w:val="clear" w:color="auto" w:fill="auto"/>
          </w:tcPr>
          <w:p w14:paraId="28579A8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SUMM_VBS_I</w:t>
            </w:r>
          </w:p>
        </w:tc>
        <w:tc>
          <w:tcPr>
            <w:tcW w:w="1057" w:type="dxa"/>
            <w:shd w:val="clear" w:color="auto" w:fill="auto"/>
          </w:tcPr>
          <w:p w14:paraId="43CF86F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B7A1A8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658BAF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50923E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планируемых платежей с учетом изменений в разрезе кодов вида расходов</w:t>
            </w:r>
          </w:p>
        </w:tc>
      </w:tr>
      <w:tr w:rsidR="00F614AB" w:rsidRPr="00631BC9" w14:paraId="20C2C26C" w14:textId="77777777" w:rsidTr="00F823D4">
        <w:tc>
          <w:tcPr>
            <w:tcW w:w="1876" w:type="dxa"/>
            <w:shd w:val="clear" w:color="auto" w:fill="auto"/>
          </w:tcPr>
          <w:p w14:paraId="37BC2AF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на II год</w:t>
            </w:r>
          </w:p>
        </w:tc>
        <w:tc>
          <w:tcPr>
            <w:tcW w:w="1940" w:type="dxa"/>
            <w:shd w:val="clear" w:color="auto" w:fill="auto"/>
          </w:tcPr>
          <w:p w14:paraId="48C80CB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SUMM_VBS_II</w:t>
            </w:r>
          </w:p>
        </w:tc>
        <w:tc>
          <w:tcPr>
            <w:tcW w:w="1057" w:type="dxa"/>
            <w:shd w:val="clear" w:color="auto" w:fill="auto"/>
          </w:tcPr>
          <w:p w14:paraId="3D9D501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715E98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EADC1B3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AECFD6A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планируемых платежей с учетом изменений в разрезе кодов вида расходов</w:t>
            </w:r>
          </w:p>
        </w:tc>
      </w:tr>
      <w:tr w:rsidR="00F614AB" w:rsidRPr="00631BC9" w14:paraId="38DAA4FD" w14:textId="77777777" w:rsidTr="00F823D4">
        <w:tc>
          <w:tcPr>
            <w:tcW w:w="1876" w:type="dxa"/>
            <w:shd w:val="clear" w:color="auto" w:fill="auto"/>
          </w:tcPr>
          <w:p w14:paraId="6AA966E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на III год</w:t>
            </w:r>
          </w:p>
        </w:tc>
        <w:tc>
          <w:tcPr>
            <w:tcW w:w="1940" w:type="dxa"/>
            <w:shd w:val="clear" w:color="auto" w:fill="auto"/>
          </w:tcPr>
          <w:p w14:paraId="7FDD723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SUMM_VBS_III</w:t>
            </w:r>
          </w:p>
        </w:tc>
        <w:tc>
          <w:tcPr>
            <w:tcW w:w="1057" w:type="dxa"/>
            <w:shd w:val="clear" w:color="auto" w:fill="auto"/>
          </w:tcPr>
          <w:p w14:paraId="6D72F6E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E76D6C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01B836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A8D469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планируемых платежей с учетом изменений в разрезе кодов вида расходов</w:t>
            </w:r>
          </w:p>
        </w:tc>
      </w:tr>
      <w:tr w:rsidR="00F614AB" w:rsidRPr="00631BC9" w14:paraId="75CBFDF7" w14:textId="77777777" w:rsidTr="00F823D4">
        <w:tc>
          <w:tcPr>
            <w:tcW w:w="1876" w:type="dxa"/>
            <w:shd w:val="clear" w:color="auto" w:fill="auto"/>
          </w:tcPr>
          <w:p w14:paraId="36F8615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на IV год</w:t>
            </w:r>
          </w:p>
        </w:tc>
        <w:tc>
          <w:tcPr>
            <w:tcW w:w="1940" w:type="dxa"/>
            <w:shd w:val="clear" w:color="auto" w:fill="auto"/>
          </w:tcPr>
          <w:p w14:paraId="71BB21D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SUMM_VBS_IV</w:t>
            </w:r>
          </w:p>
        </w:tc>
        <w:tc>
          <w:tcPr>
            <w:tcW w:w="1057" w:type="dxa"/>
            <w:shd w:val="clear" w:color="auto" w:fill="auto"/>
          </w:tcPr>
          <w:p w14:paraId="330F24A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6FD0C6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4D0C18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79E0FA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планируемых платежей с учетом изменений в разрезе кодов вида расходов</w:t>
            </w:r>
          </w:p>
        </w:tc>
      </w:tr>
      <w:tr w:rsidR="00F614AB" w:rsidRPr="00631BC9" w14:paraId="2A17200A" w14:textId="77777777" w:rsidTr="00F823D4">
        <w:tc>
          <w:tcPr>
            <w:tcW w:w="1876" w:type="dxa"/>
            <w:shd w:val="clear" w:color="auto" w:fill="auto"/>
          </w:tcPr>
          <w:p w14:paraId="2DDAEDA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на V год</w:t>
            </w:r>
          </w:p>
        </w:tc>
        <w:tc>
          <w:tcPr>
            <w:tcW w:w="1940" w:type="dxa"/>
            <w:shd w:val="clear" w:color="auto" w:fill="auto"/>
          </w:tcPr>
          <w:p w14:paraId="42DD1D4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SUMM_VBS_V</w:t>
            </w:r>
          </w:p>
        </w:tc>
        <w:tc>
          <w:tcPr>
            <w:tcW w:w="1057" w:type="dxa"/>
            <w:shd w:val="clear" w:color="auto" w:fill="auto"/>
          </w:tcPr>
          <w:p w14:paraId="37B90A4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0CD203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858A0B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B1A46B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планируемых платежей с учетом изменений в разрезе кодов вида расходов</w:t>
            </w:r>
          </w:p>
        </w:tc>
      </w:tr>
      <w:tr w:rsidR="00F614AB" w:rsidRPr="00631BC9" w14:paraId="27597F76" w14:textId="77777777" w:rsidTr="00F823D4">
        <w:tc>
          <w:tcPr>
            <w:tcW w:w="1876" w:type="dxa"/>
            <w:shd w:val="clear" w:color="auto" w:fill="auto"/>
          </w:tcPr>
          <w:p w14:paraId="5434DF6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Сумма на VI год</w:t>
            </w:r>
          </w:p>
        </w:tc>
        <w:tc>
          <w:tcPr>
            <w:tcW w:w="1940" w:type="dxa"/>
            <w:shd w:val="clear" w:color="auto" w:fill="auto"/>
          </w:tcPr>
          <w:p w14:paraId="0B6B15A3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SUMM_VBS_VI</w:t>
            </w:r>
          </w:p>
        </w:tc>
        <w:tc>
          <w:tcPr>
            <w:tcW w:w="1057" w:type="dxa"/>
            <w:shd w:val="clear" w:color="auto" w:fill="auto"/>
          </w:tcPr>
          <w:p w14:paraId="2629CFE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D1A9C6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0EEE51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7D6D29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планируемых платежей с учетом изменений в разрезе кодов вида расходов</w:t>
            </w:r>
          </w:p>
        </w:tc>
      </w:tr>
      <w:tr w:rsidR="00F614AB" w:rsidRPr="00631BC9" w14:paraId="366C1910" w14:textId="77777777" w:rsidTr="00F823D4">
        <w:tc>
          <w:tcPr>
            <w:tcW w:w="1876" w:type="dxa"/>
            <w:shd w:val="clear" w:color="auto" w:fill="auto"/>
          </w:tcPr>
          <w:p w14:paraId="2F7BA9D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на VII год</w:t>
            </w:r>
          </w:p>
        </w:tc>
        <w:tc>
          <w:tcPr>
            <w:tcW w:w="1940" w:type="dxa"/>
            <w:shd w:val="clear" w:color="auto" w:fill="auto"/>
          </w:tcPr>
          <w:p w14:paraId="362F33A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SUMM_VBS_VII</w:t>
            </w:r>
          </w:p>
        </w:tc>
        <w:tc>
          <w:tcPr>
            <w:tcW w:w="1057" w:type="dxa"/>
            <w:shd w:val="clear" w:color="auto" w:fill="auto"/>
          </w:tcPr>
          <w:p w14:paraId="4BDDA7B8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178291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9CC483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CFC4EE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планируемых платежей с учетом изменений в разрезе кодов вида расходов</w:t>
            </w:r>
          </w:p>
        </w:tc>
      </w:tr>
      <w:tr w:rsidR="00F614AB" w:rsidRPr="00631BC9" w14:paraId="421276C7" w14:textId="77777777" w:rsidTr="00F823D4">
        <w:tc>
          <w:tcPr>
            <w:tcW w:w="1876" w:type="dxa"/>
            <w:shd w:val="clear" w:color="auto" w:fill="auto"/>
          </w:tcPr>
          <w:p w14:paraId="6C0A3B2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на VIII год</w:t>
            </w:r>
          </w:p>
        </w:tc>
        <w:tc>
          <w:tcPr>
            <w:tcW w:w="1940" w:type="dxa"/>
            <w:shd w:val="clear" w:color="auto" w:fill="auto"/>
          </w:tcPr>
          <w:p w14:paraId="5F8D084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SUMM_VBS_VIII</w:t>
            </w:r>
          </w:p>
        </w:tc>
        <w:tc>
          <w:tcPr>
            <w:tcW w:w="1057" w:type="dxa"/>
            <w:shd w:val="clear" w:color="auto" w:fill="auto"/>
          </w:tcPr>
          <w:p w14:paraId="4084AC5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3CD395AA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C21665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860BBD3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планируемых платежей с учетом изменений в разрезе кодов вида расходов</w:t>
            </w:r>
          </w:p>
        </w:tc>
      </w:tr>
      <w:tr w:rsidR="00F614AB" w:rsidRPr="00631BC9" w14:paraId="30E0590E" w14:textId="77777777" w:rsidTr="00F823D4">
        <w:tc>
          <w:tcPr>
            <w:tcW w:w="1876" w:type="dxa"/>
            <w:shd w:val="clear" w:color="auto" w:fill="auto"/>
          </w:tcPr>
          <w:p w14:paraId="5963841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на IX год</w:t>
            </w:r>
          </w:p>
        </w:tc>
        <w:tc>
          <w:tcPr>
            <w:tcW w:w="1940" w:type="dxa"/>
            <w:shd w:val="clear" w:color="auto" w:fill="auto"/>
          </w:tcPr>
          <w:p w14:paraId="59CE367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SUMM_VBS_IX</w:t>
            </w:r>
          </w:p>
        </w:tc>
        <w:tc>
          <w:tcPr>
            <w:tcW w:w="1057" w:type="dxa"/>
            <w:shd w:val="clear" w:color="auto" w:fill="auto"/>
          </w:tcPr>
          <w:p w14:paraId="570D9A6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3FEA1DD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3879D9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4B4A30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планируемых платежей с учетом изменений в разрезе кодов вида расходов</w:t>
            </w:r>
          </w:p>
        </w:tc>
      </w:tr>
      <w:tr w:rsidR="00F614AB" w:rsidRPr="00631BC9" w14:paraId="624A8159" w14:textId="77777777" w:rsidTr="00F823D4">
        <w:tc>
          <w:tcPr>
            <w:tcW w:w="1876" w:type="dxa"/>
            <w:shd w:val="clear" w:color="auto" w:fill="auto"/>
          </w:tcPr>
          <w:p w14:paraId="29C5496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на X год</w:t>
            </w:r>
          </w:p>
        </w:tc>
        <w:tc>
          <w:tcPr>
            <w:tcW w:w="1940" w:type="dxa"/>
            <w:shd w:val="clear" w:color="auto" w:fill="auto"/>
          </w:tcPr>
          <w:p w14:paraId="109E9E3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SUMM_VBS_X</w:t>
            </w:r>
          </w:p>
        </w:tc>
        <w:tc>
          <w:tcPr>
            <w:tcW w:w="1057" w:type="dxa"/>
            <w:shd w:val="clear" w:color="auto" w:fill="auto"/>
          </w:tcPr>
          <w:p w14:paraId="302744C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D860F48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B05359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1E4D19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 планируемых платежей с учетом изменений в разрезе кодов вида расходов</w:t>
            </w:r>
          </w:p>
        </w:tc>
      </w:tr>
      <w:tr w:rsidR="00F614AB" w:rsidRPr="00631BC9" w14:paraId="1721BEF5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5F512333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Примечание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6C03CA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NOTE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57E2FC4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9F4F913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6041A1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666A4D3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При необходимости указывается текстовое примечание</w:t>
            </w:r>
          </w:p>
        </w:tc>
      </w:tr>
      <w:tr w:rsidR="00F614AB" w:rsidRPr="00631BC9" w14:paraId="69252DEC" w14:textId="77777777" w:rsidTr="00F823D4">
        <w:tc>
          <w:tcPr>
            <w:tcW w:w="1876" w:type="dxa"/>
            <w:shd w:val="clear" w:color="auto" w:fill="FFFF00"/>
          </w:tcPr>
          <w:p w14:paraId="04A76D69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>Раздел III. «Объект закупки»</w:t>
            </w:r>
          </w:p>
        </w:tc>
        <w:tc>
          <w:tcPr>
            <w:tcW w:w="1940" w:type="dxa"/>
            <w:shd w:val="clear" w:color="auto" w:fill="FFFF00"/>
          </w:tcPr>
          <w:p w14:paraId="261D15A9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>GSR3(*)</w:t>
            </w:r>
          </w:p>
        </w:tc>
        <w:tc>
          <w:tcPr>
            <w:tcW w:w="1057" w:type="dxa"/>
            <w:shd w:val="clear" w:color="auto" w:fill="FFFF00"/>
          </w:tcPr>
          <w:p w14:paraId="44D4B6EE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F7AADB1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106621FD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932B3B6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</w:tr>
      <w:tr w:rsidR="00F614AB" w:rsidRPr="00631BC9" w14:paraId="6D33CC80" w14:textId="77777777" w:rsidTr="00F823D4">
        <w:tc>
          <w:tcPr>
            <w:tcW w:w="1876" w:type="dxa"/>
            <w:shd w:val="clear" w:color="auto" w:fill="auto"/>
          </w:tcPr>
          <w:p w14:paraId="525FAAA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Номер п/п</w:t>
            </w:r>
          </w:p>
        </w:tc>
        <w:tc>
          <w:tcPr>
            <w:tcW w:w="1940" w:type="dxa"/>
            <w:shd w:val="clear" w:color="auto" w:fill="auto"/>
          </w:tcPr>
          <w:p w14:paraId="3B227C1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NUM_PP</w:t>
            </w:r>
          </w:p>
        </w:tc>
        <w:tc>
          <w:tcPr>
            <w:tcW w:w="1057" w:type="dxa"/>
            <w:shd w:val="clear" w:color="auto" w:fill="auto"/>
          </w:tcPr>
          <w:p w14:paraId="34FE893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3E3ED0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10</w:t>
            </w:r>
          </w:p>
        </w:tc>
        <w:tc>
          <w:tcPr>
            <w:tcW w:w="1056" w:type="dxa"/>
            <w:shd w:val="clear" w:color="auto" w:fill="auto"/>
          </w:tcPr>
          <w:p w14:paraId="7A09401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FEDB48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порядковый номер товаров, работ, услуг, закупаемых заказчиком в соответствии с заключенным контрактом</w:t>
            </w:r>
          </w:p>
        </w:tc>
      </w:tr>
      <w:tr w:rsidR="00F614AB" w:rsidRPr="00631BC9" w14:paraId="42B31778" w14:textId="77777777" w:rsidTr="00F823D4">
        <w:tc>
          <w:tcPr>
            <w:tcW w:w="1876" w:type="dxa"/>
            <w:shd w:val="clear" w:color="auto" w:fill="auto"/>
          </w:tcPr>
          <w:p w14:paraId="7739377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Код вида объекта закупки</w:t>
            </w:r>
          </w:p>
        </w:tc>
        <w:tc>
          <w:tcPr>
            <w:tcW w:w="1940" w:type="dxa"/>
            <w:shd w:val="clear" w:color="auto" w:fill="auto"/>
          </w:tcPr>
          <w:p w14:paraId="6910EE7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CODE_TOV</w:t>
            </w:r>
          </w:p>
        </w:tc>
        <w:tc>
          <w:tcPr>
            <w:tcW w:w="1057" w:type="dxa"/>
            <w:shd w:val="clear" w:color="auto" w:fill="auto"/>
          </w:tcPr>
          <w:p w14:paraId="49988A1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BF780A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10F8C1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C7F21B5" w14:textId="77777777" w:rsidR="00F614AB" w:rsidRPr="00631BC9" w:rsidRDefault="00F614AB" w:rsidP="00F614AB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Код вида объекта закупки:</w:t>
            </w:r>
          </w:p>
          <w:p w14:paraId="243CE92F" w14:textId="77777777" w:rsidR="00F614AB" w:rsidRPr="00631BC9" w:rsidRDefault="00F614AB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«1» – поставка товаров;</w:t>
            </w:r>
          </w:p>
          <w:p w14:paraId="4FCA6E0A" w14:textId="77777777" w:rsidR="00F614AB" w:rsidRPr="00631BC9" w:rsidRDefault="00F614AB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«2» – выполнение работ;</w:t>
            </w:r>
          </w:p>
          <w:p w14:paraId="23EC57CA" w14:textId="77777777" w:rsidR="00F614AB" w:rsidRPr="00631BC9" w:rsidRDefault="00F614AB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«3» – оказание услуг;</w:t>
            </w:r>
          </w:p>
          <w:p w14:paraId="3CF0B846" w14:textId="77777777" w:rsidR="00F614AB" w:rsidRPr="00631BC9" w:rsidRDefault="00F614AB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«4» – приобретение объектов недвижимого имущества;</w:t>
            </w:r>
          </w:p>
          <w:p w14:paraId="79DA31BD" w14:textId="77777777" w:rsidR="00F614AB" w:rsidRPr="00631BC9" w:rsidRDefault="00F614AB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</w:pPr>
            <w:r w:rsidRPr="00631BC9">
              <w:rPr>
                <w:sz w:val="22"/>
                <w:szCs w:val="22"/>
              </w:rPr>
              <w:t>«5» – аренда имущества</w:t>
            </w:r>
          </w:p>
        </w:tc>
      </w:tr>
      <w:tr w:rsidR="00F614AB" w:rsidRPr="00631BC9" w14:paraId="1E71C50B" w14:textId="77777777" w:rsidTr="00F823D4">
        <w:tc>
          <w:tcPr>
            <w:tcW w:w="1876" w:type="dxa"/>
            <w:shd w:val="clear" w:color="auto" w:fill="auto"/>
          </w:tcPr>
          <w:p w14:paraId="6B98418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 xml:space="preserve">Наименование объекта закупки (поставляемых товаров, выполняемых работ, </w:t>
            </w:r>
            <w:r w:rsidRPr="00631BC9">
              <w:rPr>
                <w:sz w:val="22"/>
                <w:szCs w:val="22"/>
              </w:rPr>
              <w:lastRenderedPageBreak/>
              <w:t>оказываемых услуг)</w:t>
            </w:r>
          </w:p>
        </w:tc>
        <w:tc>
          <w:tcPr>
            <w:tcW w:w="1940" w:type="dxa"/>
            <w:shd w:val="clear" w:color="auto" w:fill="auto"/>
          </w:tcPr>
          <w:p w14:paraId="4B16468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NAME_TOV</w:t>
            </w:r>
          </w:p>
        </w:tc>
        <w:tc>
          <w:tcPr>
            <w:tcW w:w="1057" w:type="dxa"/>
            <w:shd w:val="clear" w:color="auto" w:fill="auto"/>
          </w:tcPr>
          <w:p w14:paraId="309BD64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57713B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43D263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8F086D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Наименование объекта закупки (поставляемых товаров, выполняемых работ, оказываемых услуг) закупки, указанное в контракте</w:t>
            </w:r>
          </w:p>
        </w:tc>
      </w:tr>
      <w:tr w:rsidR="00F614AB" w:rsidRPr="00631BC9" w14:paraId="1EAA8908" w14:textId="77777777" w:rsidTr="00F823D4">
        <w:tc>
          <w:tcPr>
            <w:tcW w:w="1876" w:type="dxa"/>
            <w:shd w:val="clear" w:color="auto" w:fill="auto"/>
          </w:tcPr>
          <w:p w14:paraId="0DA0EFCC" w14:textId="77777777" w:rsidR="00F614AB" w:rsidRPr="00631BC9" w:rsidRDefault="00F614AB" w:rsidP="00F614AB">
            <w:pPr>
              <w:spacing w:after="60"/>
              <w:ind w:firstLine="5"/>
              <w:jc w:val="left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Уникальный идентификатор задания государственного оборонного заказа</w:t>
            </w:r>
          </w:p>
        </w:tc>
        <w:tc>
          <w:tcPr>
            <w:tcW w:w="1940" w:type="dxa"/>
            <w:shd w:val="clear" w:color="auto" w:fill="auto"/>
          </w:tcPr>
          <w:p w14:paraId="721C0C7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  <w:lang w:val="en-US"/>
              </w:rPr>
            </w:pPr>
            <w:r w:rsidRPr="00631BC9">
              <w:rPr>
                <w:sz w:val="22"/>
                <w:szCs w:val="22"/>
                <w:lang w:val="en-US"/>
              </w:rPr>
              <w:t>UIN_GOZ</w:t>
            </w:r>
          </w:p>
        </w:tc>
        <w:tc>
          <w:tcPr>
            <w:tcW w:w="1057" w:type="dxa"/>
            <w:shd w:val="clear" w:color="auto" w:fill="auto"/>
          </w:tcPr>
          <w:p w14:paraId="3916591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965965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94625A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320716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уникальный идентификатор задания государственного оборонного заказа либо несколько идентификаторов, разделенных символом точки с запятой «;»</w:t>
            </w:r>
          </w:p>
        </w:tc>
      </w:tr>
      <w:tr w:rsidR="00F614AB" w:rsidRPr="00631BC9" w14:paraId="57E57A70" w14:textId="77777777" w:rsidTr="00F823D4">
        <w:tc>
          <w:tcPr>
            <w:tcW w:w="1876" w:type="dxa"/>
            <w:shd w:val="clear" w:color="auto" w:fill="auto"/>
          </w:tcPr>
          <w:p w14:paraId="0F57B5E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Код ЕКПС</w:t>
            </w:r>
          </w:p>
        </w:tc>
        <w:tc>
          <w:tcPr>
            <w:tcW w:w="1940" w:type="dxa"/>
            <w:shd w:val="clear" w:color="auto" w:fill="auto"/>
          </w:tcPr>
          <w:p w14:paraId="32E90E2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CODE_EKPS</w:t>
            </w:r>
          </w:p>
        </w:tc>
        <w:tc>
          <w:tcPr>
            <w:tcW w:w="1057" w:type="dxa"/>
            <w:shd w:val="clear" w:color="auto" w:fill="auto"/>
          </w:tcPr>
          <w:p w14:paraId="31D15F83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84A00E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5A116F5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9EA2DA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код группы и класса товара по ЕКПС</w:t>
            </w:r>
          </w:p>
        </w:tc>
      </w:tr>
      <w:tr w:rsidR="00F614AB" w:rsidRPr="00631BC9" w14:paraId="05339EB9" w14:textId="77777777" w:rsidTr="00F823D4">
        <w:tc>
          <w:tcPr>
            <w:tcW w:w="1876" w:type="dxa"/>
            <w:shd w:val="clear" w:color="auto" w:fill="auto"/>
          </w:tcPr>
          <w:p w14:paraId="19970BA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Наименование страны происхождения товара</w:t>
            </w:r>
          </w:p>
        </w:tc>
        <w:tc>
          <w:tcPr>
            <w:tcW w:w="1940" w:type="dxa"/>
            <w:shd w:val="clear" w:color="auto" w:fill="auto"/>
          </w:tcPr>
          <w:p w14:paraId="52A7E8C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NAME_LAND_TOV</w:t>
            </w:r>
          </w:p>
        </w:tc>
        <w:tc>
          <w:tcPr>
            <w:tcW w:w="1057" w:type="dxa"/>
            <w:shd w:val="clear" w:color="auto" w:fill="auto"/>
          </w:tcPr>
          <w:p w14:paraId="0E99061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F8B48E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80</w:t>
            </w:r>
          </w:p>
        </w:tc>
        <w:tc>
          <w:tcPr>
            <w:tcW w:w="1056" w:type="dxa"/>
            <w:shd w:val="clear" w:color="auto" w:fill="auto"/>
          </w:tcPr>
          <w:p w14:paraId="3D7836E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7E03C13" w14:textId="77777777" w:rsidR="00F614AB" w:rsidRPr="00631BC9" w:rsidRDefault="00F614AB" w:rsidP="00F614AB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наименование страны происхождения товара (при осуществлении закупки товара, в том числе поставляемого заказчику при выполнении закупаемых работ, оказании закупаемых услуг).</w:t>
            </w:r>
          </w:p>
          <w:p w14:paraId="006D892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Обязательно для заполнения в случае указания в реквизите «Код вида объекта закупки» значения «1»</w:t>
            </w:r>
          </w:p>
        </w:tc>
      </w:tr>
      <w:tr w:rsidR="00F614AB" w:rsidRPr="00631BC9" w14:paraId="0CAAE181" w14:textId="77777777" w:rsidTr="00F823D4">
        <w:tc>
          <w:tcPr>
            <w:tcW w:w="1876" w:type="dxa"/>
            <w:shd w:val="clear" w:color="auto" w:fill="auto"/>
          </w:tcPr>
          <w:p w14:paraId="285CD4D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Код страны по ОКСМ</w:t>
            </w:r>
          </w:p>
        </w:tc>
        <w:tc>
          <w:tcPr>
            <w:tcW w:w="1940" w:type="dxa"/>
            <w:shd w:val="clear" w:color="auto" w:fill="auto"/>
          </w:tcPr>
          <w:p w14:paraId="0C5EBCF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KOD_OKSM_TOV</w:t>
            </w:r>
          </w:p>
        </w:tc>
        <w:tc>
          <w:tcPr>
            <w:tcW w:w="1057" w:type="dxa"/>
            <w:shd w:val="clear" w:color="auto" w:fill="auto"/>
          </w:tcPr>
          <w:p w14:paraId="2985384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6CBB48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7FD93C8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BF3DFFC" w14:textId="77777777" w:rsidR="00F614AB" w:rsidRPr="00631BC9" w:rsidRDefault="00F614AB" w:rsidP="00F614AB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цифровой код страны, указанной в графе «Наименование страны» по Общероссийскому классификатору стран мира (ОКСМ).</w:t>
            </w:r>
          </w:p>
          <w:p w14:paraId="65E4916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Обязательно для заполнения в случае указания в реквизите «Код вида объекта закупки» значения «1»</w:t>
            </w:r>
          </w:p>
        </w:tc>
      </w:tr>
      <w:tr w:rsidR="00F614AB" w:rsidRPr="00631BC9" w14:paraId="20FEA31F" w14:textId="77777777" w:rsidTr="00F823D4">
        <w:tc>
          <w:tcPr>
            <w:tcW w:w="1876" w:type="dxa"/>
            <w:shd w:val="clear" w:color="auto" w:fill="auto"/>
          </w:tcPr>
          <w:p w14:paraId="1299D77A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Код товара, работы, услуги по ОКПД (ОКП)</w:t>
            </w:r>
          </w:p>
        </w:tc>
        <w:tc>
          <w:tcPr>
            <w:tcW w:w="1940" w:type="dxa"/>
            <w:shd w:val="clear" w:color="auto" w:fill="auto"/>
          </w:tcPr>
          <w:p w14:paraId="32EC0CF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KOD_OKP</w:t>
            </w:r>
          </w:p>
        </w:tc>
        <w:tc>
          <w:tcPr>
            <w:tcW w:w="1057" w:type="dxa"/>
            <w:shd w:val="clear" w:color="auto" w:fill="auto"/>
          </w:tcPr>
          <w:p w14:paraId="24BAD2BA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E32DF5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12</w:t>
            </w:r>
          </w:p>
        </w:tc>
        <w:tc>
          <w:tcPr>
            <w:tcW w:w="1056" w:type="dxa"/>
            <w:shd w:val="clear" w:color="auto" w:fill="auto"/>
          </w:tcPr>
          <w:p w14:paraId="70B0030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B70C9E8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 xml:space="preserve">Указывается код товаров, поименованных в графе «Наименование объекта закупки» по Общероссийскому классификатору продукции по видам экономической деятельности (ОКПД) или, в случае отсутствия в ОКПД, по Общероссийской классификации продукции </w:t>
            </w:r>
            <w:r w:rsidRPr="00631BC9">
              <w:rPr>
                <w:sz w:val="22"/>
                <w:szCs w:val="22"/>
              </w:rPr>
              <w:lastRenderedPageBreak/>
              <w:t>(ОКП) с заполнением в первых шести разрядах значением «0»</w:t>
            </w:r>
          </w:p>
        </w:tc>
      </w:tr>
      <w:tr w:rsidR="00F614AB" w:rsidRPr="00631BC9" w14:paraId="29AA1FF3" w14:textId="77777777" w:rsidTr="00F823D4">
        <w:tc>
          <w:tcPr>
            <w:tcW w:w="1876" w:type="dxa"/>
            <w:shd w:val="clear" w:color="auto" w:fill="auto"/>
          </w:tcPr>
          <w:p w14:paraId="63C4ADE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Единица измерения по ОКЕИ</w:t>
            </w:r>
          </w:p>
        </w:tc>
        <w:tc>
          <w:tcPr>
            <w:tcW w:w="1940" w:type="dxa"/>
            <w:shd w:val="clear" w:color="auto" w:fill="auto"/>
          </w:tcPr>
          <w:p w14:paraId="0B518338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ED_OKEI</w:t>
            </w:r>
          </w:p>
        </w:tc>
        <w:tc>
          <w:tcPr>
            <w:tcW w:w="1057" w:type="dxa"/>
            <w:shd w:val="clear" w:color="auto" w:fill="auto"/>
          </w:tcPr>
          <w:p w14:paraId="5123A33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F38F40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  <w:shd w:val="clear" w:color="auto" w:fill="auto"/>
          </w:tcPr>
          <w:p w14:paraId="26F5BCB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C55264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национальное кодово-буквенное обозначение единицы измерения поименованных товаров в графе «Наименование объекта закупки» по Общероссийскому классификатору единиц измерения (ОКЕИ)</w:t>
            </w:r>
          </w:p>
        </w:tc>
      </w:tr>
      <w:tr w:rsidR="00F614AB" w:rsidRPr="00631BC9" w14:paraId="31CE4044" w14:textId="77777777" w:rsidTr="00F823D4">
        <w:tc>
          <w:tcPr>
            <w:tcW w:w="1876" w:type="dxa"/>
            <w:shd w:val="clear" w:color="auto" w:fill="auto"/>
          </w:tcPr>
          <w:p w14:paraId="7E9882E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Вид цены на продукцию по государственному оборонному заказу</w:t>
            </w:r>
          </w:p>
        </w:tc>
        <w:tc>
          <w:tcPr>
            <w:tcW w:w="1940" w:type="dxa"/>
            <w:shd w:val="clear" w:color="auto" w:fill="auto"/>
          </w:tcPr>
          <w:p w14:paraId="3BE362D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PRICE_</w:t>
            </w:r>
            <w:r w:rsidRPr="00631BC9">
              <w:rPr>
                <w:sz w:val="22"/>
                <w:szCs w:val="22"/>
                <w:lang w:val="en-US"/>
              </w:rPr>
              <w:t>VID</w:t>
            </w:r>
          </w:p>
        </w:tc>
        <w:tc>
          <w:tcPr>
            <w:tcW w:w="1057" w:type="dxa"/>
            <w:shd w:val="clear" w:color="auto" w:fill="auto"/>
          </w:tcPr>
          <w:p w14:paraId="1D529FB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5C5839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  <w:lang w:val="en-US"/>
              </w:rPr>
              <w:t>&lt;</w:t>
            </w:r>
            <w:r w:rsidRPr="00631BC9">
              <w:rPr>
                <w:sz w:val="22"/>
                <w:szCs w:val="22"/>
              </w:rPr>
              <w:t>=</w:t>
            </w:r>
            <w:r w:rsidRPr="00631BC9">
              <w:rPr>
                <w:sz w:val="22"/>
                <w:szCs w:val="22"/>
                <w:lang w:val="en-US"/>
              </w:rPr>
              <w:t xml:space="preserve"> 50</w:t>
            </w:r>
          </w:p>
        </w:tc>
        <w:tc>
          <w:tcPr>
            <w:tcW w:w="1056" w:type="dxa"/>
            <w:shd w:val="clear" w:color="auto" w:fill="auto"/>
          </w:tcPr>
          <w:p w14:paraId="0555675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869116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вид цены на продукцию по государственному оборонному заказу</w:t>
            </w:r>
          </w:p>
        </w:tc>
      </w:tr>
      <w:tr w:rsidR="00F614AB" w:rsidRPr="00631BC9" w14:paraId="075E5796" w14:textId="77777777" w:rsidTr="00F823D4">
        <w:tc>
          <w:tcPr>
            <w:tcW w:w="1876" w:type="dxa"/>
            <w:shd w:val="clear" w:color="auto" w:fill="auto"/>
          </w:tcPr>
          <w:p w14:paraId="508436F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Планируемая дата изменения вида цены</w:t>
            </w:r>
          </w:p>
        </w:tc>
        <w:tc>
          <w:tcPr>
            <w:tcW w:w="1940" w:type="dxa"/>
            <w:shd w:val="clear" w:color="auto" w:fill="auto"/>
          </w:tcPr>
          <w:p w14:paraId="7B3E49E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  <w:lang w:val="en-US"/>
              </w:rPr>
              <w:t>DATE</w:t>
            </w:r>
            <w:r w:rsidRPr="00631BC9">
              <w:rPr>
                <w:sz w:val="22"/>
                <w:szCs w:val="22"/>
              </w:rPr>
              <w:t>_</w:t>
            </w:r>
            <w:r w:rsidRPr="00631BC9">
              <w:rPr>
                <w:sz w:val="22"/>
                <w:szCs w:val="22"/>
                <w:lang w:val="en-US"/>
              </w:rPr>
              <w:t>IZM_PLAN</w:t>
            </w:r>
          </w:p>
        </w:tc>
        <w:tc>
          <w:tcPr>
            <w:tcW w:w="1057" w:type="dxa"/>
            <w:shd w:val="clear" w:color="auto" w:fill="auto"/>
          </w:tcPr>
          <w:p w14:paraId="1FA6BD8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5AC2836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33783D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3CAD51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планируемая дата перевода в фиксированную цену других видов цен на продукцию по государственному оборонному заказу, если по состоянию на дату направления сведений перевод в фиксированную цену не осуществлен</w:t>
            </w:r>
          </w:p>
        </w:tc>
      </w:tr>
      <w:tr w:rsidR="00F614AB" w:rsidRPr="00631BC9" w14:paraId="394FDBA5" w14:textId="77777777" w:rsidTr="00F823D4">
        <w:tc>
          <w:tcPr>
            <w:tcW w:w="1876" w:type="dxa"/>
            <w:shd w:val="clear" w:color="auto" w:fill="auto"/>
          </w:tcPr>
          <w:p w14:paraId="4952C2C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Фактическая дата изменения вида цены</w:t>
            </w:r>
          </w:p>
        </w:tc>
        <w:tc>
          <w:tcPr>
            <w:tcW w:w="1940" w:type="dxa"/>
            <w:shd w:val="clear" w:color="auto" w:fill="auto"/>
          </w:tcPr>
          <w:p w14:paraId="07060E8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  <w:lang w:val="en-US"/>
              </w:rPr>
              <w:t>DATE_IZM_FACT</w:t>
            </w:r>
          </w:p>
        </w:tc>
        <w:tc>
          <w:tcPr>
            <w:tcW w:w="1057" w:type="dxa"/>
            <w:shd w:val="clear" w:color="auto" w:fill="auto"/>
          </w:tcPr>
          <w:p w14:paraId="0E671AA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2476E79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0A0558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1FE715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фактическая дата перевода в фиксированную цену других видов цен на продукцию по государственному оборонному заказу, если по состоянию на дату направления сведений осуществлен перевод в фиксированную цену</w:t>
            </w:r>
          </w:p>
        </w:tc>
      </w:tr>
      <w:tr w:rsidR="00F614AB" w:rsidRPr="00631BC9" w14:paraId="36F6C38B" w14:textId="77777777" w:rsidTr="00F823D4">
        <w:tc>
          <w:tcPr>
            <w:tcW w:w="1876" w:type="dxa"/>
            <w:shd w:val="clear" w:color="auto" w:fill="auto"/>
          </w:tcPr>
          <w:p w14:paraId="47AA2CA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Дата получения заключения о цене на продукцию</w:t>
            </w:r>
          </w:p>
        </w:tc>
        <w:tc>
          <w:tcPr>
            <w:tcW w:w="1940" w:type="dxa"/>
            <w:shd w:val="clear" w:color="auto" w:fill="auto"/>
          </w:tcPr>
          <w:p w14:paraId="667F235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PRICE_</w:t>
            </w:r>
            <w:r w:rsidRPr="00631BC9">
              <w:rPr>
                <w:sz w:val="22"/>
                <w:szCs w:val="22"/>
                <w:lang w:val="en-US"/>
              </w:rPr>
              <w:t>DATE_ZAKL</w:t>
            </w:r>
          </w:p>
        </w:tc>
        <w:tc>
          <w:tcPr>
            <w:tcW w:w="1057" w:type="dxa"/>
            <w:shd w:val="clear" w:color="auto" w:fill="auto"/>
          </w:tcPr>
          <w:p w14:paraId="367C587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  <w:lang w:val="en-US"/>
              </w:rPr>
            </w:pPr>
            <w:r w:rsidRPr="00631BC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5B5A911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C7DF51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730D20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 xml:space="preserve">Указывается дата подготовки заключения о цене на продукцию при переводе в фиксированную цену других видов цен на продукцию по государственному оборонному заказу, если по состоянию на дату </w:t>
            </w:r>
            <w:r w:rsidRPr="00631BC9">
              <w:rPr>
                <w:sz w:val="22"/>
                <w:szCs w:val="22"/>
              </w:rPr>
              <w:lastRenderedPageBreak/>
              <w:t>направления сведений осуществлен перевод в фиксированную цену</w:t>
            </w:r>
          </w:p>
        </w:tc>
      </w:tr>
      <w:tr w:rsidR="00F614AB" w:rsidRPr="00631BC9" w14:paraId="1453086C" w14:textId="77777777" w:rsidTr="00F823D4">
        <w:tc>
          <w:tcPr>
            <w:tcW w:w="1876" w:type="dxa"/>
            <w:shd w:val="clear" w:color="auto" w:fill="auto"/>
          </w:tcPr>
          <w:p w14:paraId="33B8734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Цена за единицу</w:t>
            </w:r>
          </w:p>
        </w:tc>
        <w:tc>
          <w:tcPr>
            <w:tcW w:w="1940" w:type="dxa"/>
            <w:shd w:val="clear" w:color="auto" w:fill="auto"/>
          </w:tcPr>
          <w:p w14:paraId="462B451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VALUE_ED</w:t>
            </w:r>
          </w:p>
        </w:tc>
        <w:tc>
          <w:tcPr>
            <w:tcW w:w="1057" w:type="dxa"/>
            <w:shd w:val="clear" w:color="auto" w:fill="auto"/>
          </w:tcPr>
          <w:p w14:paraId="05060BC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3FD856A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FF403F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F49912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цена в рублях с точностью до второго десятичного знака после точки, за единицу товара, поименованную в графе «Единица измерения по ОКЕИ»</w:t>
            </w:r>
          </w:p>
        </w:tc>
      </w:tr>
      <w:tr w:rsidR="00F614AB" w:rsidRPr="00631BC9" w14:paraId="2ECEA0F1" w14:textId="77777777" w:rsidTr="00F823D4">
        <w:tc>
          <w:tcPr>
            <w:tcW w:w="1876" w:type="dxa"/>
            <w:shd w:val="clear" w:color="auto" w:fill="auto"/>
          </w:tcPr>
          <w:p w14:paraId="5076DCF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Количество</w:t>
            </w:r>
          </w:p>
        </w:tc>
        <w:tc>
          <w:tcPr>
            <w:tcW w:w="1940" w:type="dxa"/>
            <w:shd w:val="clear" w:color="auto" w:fill="auto"/>
          </w:tcPr>
          <w:p w14:paraId="7B08DA3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KOL</w:t>
            </w:r>
          </w:p>
        </w:tc>
        <w:tc>
          <w:tcPr>
            <w:tcW w:w="1057" w:type="dxa"/>
            <w:shd w:val="clear" w:color="auto" w:fill="auto"/>
          </w:tcPr>
          <w:p w14:paraId="1DA9011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NUMBER7</w:t>
            </w:r>
          </w:p>
        </w:tc>
        <w:tc>
          <w:tcPr>
            <w:tcW w:w="880" w:type="dxa"/>
            <w:shd w:val="clear" w:color="auto" w:fill="auto"/>
          </w:tcPr>
          <w:p w14:paraId="779BD2B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FEF2D3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5A57690" w14:textId="77777777" w:rsidR="00F614AB" w:rsidRPr="00631BC9" w:rsidRDefault="00F614AB" w:rsidP="00F614AB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количество товаров, объем работ, услуг в соответствии с единицей измерения, поименованной в графе «Единица измерения по ОКЕИ».</w:t>
            </w:r>
          </w:p>
          <w:p w14:paraId="37C229E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 заполняется в случае заключения контракта по цене единицы запасной части, работы, услуги</w:t>
            </w:r>
          </w:p>
        </w:tc>
      </w:tr>
      <w:tr w:rsidR="00F614AB" w:rsidRPr="00631BC9" w14:paraId="61035531" w14:textId="77777777" w:rsidTr="00F823D4">
        <w:tc>
          <w:tcPr>
            <w:tcW w:w="1876" w:type="dxa"/>
            <w:shd w:val="clear" w:color="auto" w:fill="auto"/>
          </w:tcPr>
          <w:p w14:paraId="48011A7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Сумма</w:t>
            </w:r>
          </w:p>
        </w:tc>
        <w:tc>
          <w:tcPr>
            <w:tcW w:w="1940" w:type="dxa"/>
            <w:shd w:val="clear" w:color="auto" w:fill="auto"/>
          </w:tcPr>
          <w:p w14:paraId="6D6103B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</w:t>
            </w:r>
          </w:p>
        </w:tc>
        <w:tc>
          <w:tcPr>
            <w:tcW w:w="1057" w:type="dxa"/>
            <w:shd w:val="clear" w:color="auto" w:fill="auto"/>
          </w:tcPr>
          <w:p w14:paraId="3DD7B3E8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71DA90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7E9E13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2719788" w14:textId="77777777" w:rsidR="00F614AB" w:rsidRPr="00631BC9" w:rsidRDefault="00F614AB" w:rsidP="00F614AB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положительная или отрицательная сумма в рублях, с точностью до второго десятичного знака после точки, по каждому наименованию товаров, работ, услуг в соответствии с условиями контракта.</w:t>
            </w:r>
          </w:p>
          <w:p w14:paraId="2ACEF7C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В случае заключения контракта по цене единицы товара, работы, услуги указывается цена за единицу товара, работы, услуги</w:t>
            </w:r>
          </w:p>
        </w:tc>
      </w:tr>
      <w:tr w:rsidR="00F614AB" w:rsidRPr="00631BC9" w14:paraId="6D369B11" w14:textId="77777777" w:rsidTr="00F823D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57E82DD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Итоговая сумма в рублях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133604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SUM_TOTAL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B0269F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6A7726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0DCF10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2717C205" w14:textId="77777777" w:rsidR="00F614AB" w:rsidRPr="00631BC9" w:rsidRDefault="00F614AB" w:rsidP="00F614AB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итоговая сумма в рублях.</w:t>
            </w:r>
          </w:p>
          <w:p w14:paraId="557B108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В случае заключения контракта по цене единицы товара, работы, услуги указывается цена за единицу товара, работы, услуги</w:t>
            </w:r>
          </w:p>
        </w:tc>
      </w:tr>
      <w:tr w:rsidR="00F614AB" w:rsidRPr="00631BC9" w14:paraId="078960B3" w14:textId="77777777" w:rsidTr="00F823D4">
        <w:tc>
          <w:tcPr>
            <w:tcW w:w="1876" w:type="dxa"/>
            <w:shd w:val="clear" w:color="auto" w:fill="FFFF00"/>
          </w:tcPr>
          <w:p w14:paraId="62E7D95A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 xml:space="preserve">Раздел IV. «Сведения о поставщиках» (исполнителях, </w:t>
            </w:r>
            <w:r w:rsidRPr="00631BC9">
              <w:rPr>
                <w:b/>
                <w:i/>
                <w:sz w:val="22"/>
                <w:szCs w:val="22"/>
              </w:rPr>
              <w:lastRenderedPageBreak/>
              <w:t>подрядчиках) по контракту</w:t>
            </w:r>
          </w:p>
        </w:tc>
        <w:tc>
          <w:tcPr>
            <w:tcW w:w="1940" w:type="dxa"/>
            <w:shd w:val="clear" w:color="auto" w:fill="FFFF00"/>
          </w:tcPr>
          <w:p w14:paraId="738A4D66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lastRenderedPageBreak/>
              <w:t>GSR4(*)</w:t>
            </w:r>
          </w:p>
        </w:tc>
        <w:tc>
          <w:tcPr>
            <w:tcW w:w="1057" w:type="dxa"/>
            <w:shd w:val="clear" w:color="auto" w:fill="FFFF00"/>
          </w:tcPr>
          <w:p w14:paraId="1BC83DFD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BFED72B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A9178AB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29CF0F44" w14:textId="77777777" w:rsidR="00F614AB" w:rsidRPr="00631BC9" w:rsidRDefault="00F614AB" w:rsidP="00F614AB">
            <w:pPr>
              <w:spacing w:after="60"/>
              <w:ind w:firstLine="5"/>
              <w:rPr>
                <w:b/>
                <w:i/>
                <w:sz w:val="22"/>
                <w:szCs w:val="22"/>
              </w:rPr>
            </w:pPr>
            <w:r w:rsidRPr="00631BC9">
              <w:rPr>
                <w:b/>
                <w:i/>
                <w:sz w:val="22"/>
                <w:szCs w:val="22"/>
              </w:rPr>
              <w:t xml:space="preserve">Раздел не заполняется, если поставщиком является физическое лицо </w:t>
            </w:r>
            <w:r w:rsidRPr="00631BC9">
              <w:rPr>
                <w:sz w:val="22"/>
                <w:szCs w:val="22"/>
              </w:rPr>
              <w:t>–</w:t>
            </w:r>
            <w:r w:rsidRPr="00631BC9">
              <w:rPr>
                <w:b/>
                <w:i/>
                <w:sz w:val="22"/>
                <w:szCs w:val="22"/>
              </w:rPr>
              <w:t xml:space="preserve"> поставщик культурных ценностей, в том числе </w:t>
            </w:r>
            <w:r w:rsidRPr="00631BC9">
              <w:rPr>
                <w:b/>
                <w:i/>
                <w:sz w:val="22"/>
                <w:szCs w:val="22"/>
              </w:rPr>
              <w:lastRenderedPageBreak/>
              <w:t xml:space="preserve">музейных предметов и музейных коллекций, а также редких и ценных изданий, рукописей, архивных документов (включая их копии), имеющих историческое, художественное или иное культурное значение и предназначенных для пополнения государственных музейного, библиотечного, архивного фондов, кино–, </w:t>
            </w:r>
            <w:proofErr w:type="spellStart"/>
            <w:r w:rsidRPr="00631BC9">
              <w:rPr>
                <w:b/>
                <w:i/>
                <w:sz w:val="22"/>
                <w:szCs w:val="22"/>
              </w:rPr>
              <w:t>фотофондов</w:t>
            </w:r>
            <w:proofErr w:type="spellEnd"/>
            <w:r w:rsidRPr="00631BC9">
              <w:rPr>
                <w:b/>
                <w:i/>
                <w:sz w:val="22"/>
                <w:szCs w:val="22"/>
              </w:rPr>
              <w:t xml:space="preserve"> и аналогичных фондов</w:t>
            </w:r>
          </w:p>
        </w:tc>
      </w:tr>
      <w:tr w:rsidR="00F614AB" w:rsidRPr="00631BC9" w14:paraId="686F2331" w14:textId="77777777" w:rsidTr="00F823D4">
        <w:tc>
          <w:tcPr>
            <w:tcW w:w="1876" w:type="dxa"/>
            <w:shd w:val="clear" w:color="auto" w:fill="auto"/>
          </w:tcPr>
          <w:p w14:paraId="3C4F60F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Номер п/п</w:t>
            </w:r>
          </w:p>
        </w:tc>
        <w:tc>
          <w:tcPr>
            <w:tcW w:w="1940" w:type="dxa"/>
            <w:shd w:val="clear" w:color="auto" w:fill="auto"/>
          </w:tcPr>
          <w:p w14:paraId="4C477E1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NUM_PP</w:t>
            </w:r>
          </w:p>
        </w:tc>
        <w:tc>
          <w:tcPr>
            <w:tcW w:w="1057" w:type="dxa"/>
            <w:shd w:val="clear" w:color="auto" w:fill="auto"/>
          </w:tcPr>
          <w:p w14:paraId="6DBDA93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012D51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10</w:t>
            </w:r>
          </w:p>
        </w:tc>
        <w:tc>
          <w:tcPr>
            <w:tcW w:w="1056" w:type="dxa"/>
            <w:shd w:val="clear" w:color="auto" w:fill="auto"/>
          </w:tcPr>
          <w:p w14:paraId="0D86A3D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148FF19" w14:textId="2905FA28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порядковый номер поставщика (исполнителя, подрядчика) в соответствии с контрактом</w:t>
            </w:r>
            <w:r w:rsidRPr="00E25991">
              <w:rPr>
                <w:sz w:val="22"/>
                <w:szCs w:val="22"/>
                <w:highlight w:val="green"/>
              </w:rPr>
              <w:t>, в том числе обособленного подразделения поставщика, исполнителя, подрядчика, и (или) Администратора доходов бюджета</w:t>
            </w:r>
          </w:p>
        </w:tc>
      </w:tr>
      <w:tr w:rsidR="00F614AB" w:rsidRPr="00631BC9" w14:paraId="6003D39B" w14:textId="77777777" w:rsidTr="00F823D4">
        <w:tc>
          <w:tcPr>
            <w:tcW w:w="1876" w:type="dxa"/>
            <w:shd w:val="clear" w:color="auto" w:fill="auto"/>
          </w:tcPr>
          <w:p w14:paraId="0AA6091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Полное наименование юридического лица/ФИО физического лица или индивидуального предпринимателя</w:t>
            </w:r>
          </w:p>
        </w:tc>
        <w:tc>
          <w:tcPr>
            <w:tcW w:w="1940" w:type="dxa"/>
            <w:shd w:val="clear" w:color="auto" w:fill="auto"/>
          </w:tcPr>
          <w:p w14:paraId="1EB760B8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UR_FIO</w:t>
            </w:r>
          </w:p>
        </w:tc>
        <w:tc>
          <w:tcPr>
            <w:tcW w:w="1057" w:type="dxa"/>
            <w:shd w:val="clear" w:color="auto" w:fill="auto"/>
          </w:tcPr>
          <w:p w14:paraId="7C06308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47FD7E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07896E8A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E626685" w14:textId="25B83CEB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полное (при наличии) наименование юридического лица или фамилия, имя, отчество (при наличии) физического лица или индивидуального предпринимателя – поставщика товара, работ, услуг в соответствии с контрактом</w:t>
            </w:r>
            <w:r>
              <w:rPr>
                <w:sz w:val="22"/>
                <w:szCs w:val="22"/>
              </w:rPr>
              <w:t xml:space="preserve">, </w:t>
            </w:r>
            <w:r w:rsidRPr="00E25991">
              <w:rPr>
                <w:sz w:val="22"/>
                <w:szCs w:val="22"/>
                <w:highlight w:val="green"/>
              </w:rPr>
              <w:t>в том числе обособленного подразделения поставщика, исполнителя, подрядчика, и (или) Администратора доходов бюджета</w:t>
            </w:r>
          </w:p>
        </w:tc>
      </w:tr>
      <w:tr w:rsidR="00F614AB" w:rsidRPr="00631BC9" w14:paraId="73DABFB4" w14:textId="77777777" w:rsidTr="00F823D4">
        <w:tc>
          <w:tcPr>
            <w:tcW w:w="1876" w:type="dxa"/>
            <w:shd w:val="clear" w:color="auto" w:fill="auto"/>
          </w:tcPr>
          <w:p w14:paraId="0DD9D29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Сокращенное наименование юридического лица</w:t>
            </w:r>
          </w:p>
        </w:tc>
        <w:tc>
          <w:tcPr>
            <w:tcW w:w="1940" w:type="dxa"/>
            <w:shd w:val="clear" w:color="auto" w:fill="auto"/>
          </w:tcPr>
          <w:p w14:paraId="787129F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NAME_POST</w:t>
            </w:r>
          </w:p>
        </w:tc>
        <w:tc>
          <w:tcPr>
            <w:tcW w:w="1057" w:type="dxa"/>
            <w:shd w:val="clear" w:color="auto" w:fill="auto"/>
          </w:tcPr>
          <w:p w14:paraId="2865037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643A2F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BCF74F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0C6C0AE" w14:textId="6DA355E1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при наличии сокращенное наименование поставщика</w:t>
            </w:r>
            <w:r w:rsidR="005E3311" w:rsidRPr="00E25991">
              <w:rPr>
                <w:sz w:val="22"/>
                <w:szCs w:val="22"/>
                <w:highlight w:val="green"/>
              </w:rPr>
              <w:t>, в том числе обособленного подразделения поставщика, исполнителя, подрядчика, и (или) Администратора доходов бюджета</w:t>
            </w:r>
          </w:p>
        </w:tc>
      </w:tr>
      <w:tr w:rsidR="00F614AB" w:rsidRPr="00631BC9" w14:paraId="3C6CD73B" w14:textId="77777777" w:rsidTr="00F823D4">
        <w:tc>
          <w:tcPr>
            <w:tcW w:w="1876" w:type="dxa"/>
            <w:shd w:val="clear" w:color="auto" w:fill="auto"/>
          </w:tcPr>
          <w:p w14:paraId="29F95D3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Фирменное наименование</w:t>
            </w:r>
          </w:p>
        </w:tc>
        <w:tc>
          <w:tcPr>
            <w:tcW w:w="1940" w:type="dxa"/>
            <w:shd w:val="clear" w:color="auto" w:fill="auto"/>
          </w:tcPr>
          <w:p w14:paraId="5E7903E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UR_FIRM</w:t>
            </w:r>
          </w:p>
        </w:tc>
        <w:tc>
          <w:tcPr>
            <w:tcW w:w="1057" w:type="dxa"/>
            <w:shd w:val="clear" w:color="auto" w:fill="auto"/>
          </w:tcPr>
          <w:p w14:paraId="6398A73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253B61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107D19F3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A593C58" w14:textId="7427E336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при наличии фирменное наименование поставщика</w:t>
            </w:r>
            <w:r w:rsidR="00D27601" w:rsidRPr="00E25991">
              <w:rPr>
                <w:sz w:val="22"/>
                <w:szCs w:val="22"/>
                <w:highlight w:val="green"/>
              </w:rPr>
              <w:t>, в том числе обособленного подразделения поставщика, исполнителя, подрядчика, и (или) Администратора доходов бюджета</w:t>
            </w:r>
          </w:p>
        </w:tc>
      </w:tr>
      <w:tr w:rsidR="00F614AB" w:rsidRPr="00631BC9" w14:paraId="05826DEE" w14:textId="77777777" w:rsidTr="00F823D4">
        <w:tc>
          <w:tcPr>
            <w:tcW w:w="1876" w:type="dxa"/>
            <w:shd w:val="clear" w:color="auto" w:fill="auto"/>
          </w:tcPr>
          <w:p w14:paraId="3689D56A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Наименование страны</w:t>
            </w:r>
          </w:p>
        </w:tc>
        <w:tc>
          <w:tcPr>
            <w:tcW w:w="1940" w:type="dxa"/>
            <w:shd w:val="clear" w:color="auto" w:fill="auto"/>
          </w:tcPr>
          <w:p w14:paraId="60CD1B5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NAME_LAND</w:t>
            </w:r>
          </w:p>
        </w:tc>
        <w:tc>
          <w:tcPr>
            <w:tcW w:w="1057" w:type="dxa"/>
            <w:shd w:val="clear" w:color="auto" w:fill="auto"/>
          </w:tcPr>
          <w:p w14:paraId="379E147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68521B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80</w:t>
            </w:r>
          </w:p>
        </w:tc>
        <w:tc>
          <w:tcPr>
            <w:tcW w:w="1056" w:type="dxa"/>
            <w:shd w:val="clear" w:color="auto" w:fill="auto"/>
          </w:tcPr>
          <w:p w14:paraId="7C6AE0D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B415C66" w14:textId="11A34AEE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наименование страны регистрации поставщика (исполнителя, подрядчика) являющегося иностранным юридическим лицом</w:t>
            </w:r>
            <w:r w:rsidR="005E3311">
              <w:rPr>
                <w:sz w:val="22"/>
                <w:szCs w:val="22"/>
              </w:rPr>
              <w:t>,</w:t>
            </w:r>
            <w:r w:rsidR="005E3311">
              <w:t xml:space="preserve"> </w:t>
            </w:r>
            <w:r w:rsidR="005E3311" w:rsidRPr="00E25991">
              <w:rPr>
                <w:sz w:val="22"/>
                <w:szCs w:val="22"/>
                <w:highlight w:val="green"/>
              </w:rPr>
              <w:t>в том числе обособленного подразделения поставщика, исполнителя, подрядчика, и (или) Администратора доходов бюджета</w:t>
            </w:r>
          </w:p>
        </w:tc>
      </w:tr>
      <w:tr w:rsidR="00F614AB" w:rsidRPr="00631BC9" w14:paraId="3AEE3265" w14:textId="77777777" w:rsidTr="00F823D4">
        <w:tc>
          <w:tcPr>
            <w:tcW w:w="1876" w:type="dxa"/>
            <w:shd w:val="clear" w:color="auto" w:fill="auto"/>
          </w:tcPr>
          <w:p w14:paraId="77BFF1C3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Код страны по ОКСМ</w:t>
            </w:r>
          </w:p>
        </w:tc>
        <w:tc>
          <w:tcPr>
            <w:tcW w:w="1940" w:type="dxa"/>
            <w:shd w:val="clear" w:color="auto" w:fill="auto"/>
          </w:tcPr>
          <w:p w14:paraId="19AACFC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KOD_OKSM</w:t>
            </w:r>
          </w:p>
        </w:tc>
        <w:tc>
          <w:tcPr>
            <w:tcW w:w="1057" w:type="dxa"/>
            <w:shd w:val="clear" w:color="auto" w:fill="auto"/>
          </w:tcPr>
          <w:p w14:paraId="48F214E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A19D02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1B53D61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A4818D9" w14:textId="38B23193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цифровой код страны, указанной в графе «Наименование страны» по Общероссийскому классификатору стран мира (ОКСМ) для поставщика (исполнителя, подрядчика) являющегося иностранным юридическим лицом</w:t>
            </w:r>
            <w:r w:rsidR="005E3311" w:rsidRPr="00E25991">
              <w:rPr>
                <w:sz w:val="22"/>
                <w:szCs w:val="22"/>
                <w:highlight w:val="green"/>
              </w:rPr>
              <w:t>, в том числе обособленного подразделения поставщика, исполнителя, подрядчика, и (или) Администратора доходов бюджета</w:t>
            </w:r>
          </w:p>
        </w:tc>
      </w:tr>
      <w:tr w:rsidR="00F614AB" w:rsidRPr="00631BC9" w14:paraId="0CE6FF04" w14:textId="77777777" w:rsidTr="00F823D4">
        <w:tc>
          <w:tcPr>
            <w:tcW w:w="1876" w:type="dxa"/>
            <w:shd w:val="clear" w:color="auto" w:fill="auto"/>
          </w:tcPr>
          <w:p w14:paraId="5F10266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Адрес поставщика</w:t>
            </w:r>
          </w:p>
        </w:tc>
        <w:tc>
          <w:tcPr>
            <w:tcW w:w="1940" w:type="dxa"/>
            <w:shd w:val="clear" w:color="auto" w:fill="auto"/>
          </w:tcPr>
          <w:p w14:paraId="099D415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ADDRESS</w:t>
            </w:r>
          </w:p>
        </w:tc>
        <w:tc>
          <w:tcPr>
            <w:tcW w:w="1057" w:type="dxa"/>
            <w:shd w:val="clear" w:color="auto" w:fill="auto"/>
          </w:tcPr>
          <w:p w14:paraId="70E061D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B179BD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03C2CD2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344BAEA" w14:textId="0ECF7EB5" w:rsidR="00F614AB" w:rsidRPr="00631BC9" w:rsidRDefault="00F614AB" w:rsidP="00F614AB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Почтовый адрес поставщика (местонахождение юридического лица, местожительства физического лица</w:t>
            </w:r>
            <w:r w:rsidRPr="008B673B">
              <w:rPr>
                <w:sz w:val="22"/>
                <w:szCs w:val="22"/>
              </w:rPr>
              <w:t>)</w:t>
            </w:r>
            <w:r w:rsidR="008B673B" w:rsidRPr="00E25991">
              <w:rPr>
                <w:sz w:val="22"/>
                <w:szCs w:val="22"/>
                <w:highlight w:val="green"/>
              </w:rPr>
              <w:t>, в том числе обособленного подразделения поставщика, исполнителя, подрядчика, и (или) Администратора доходов бюджета</w:t>
            </w:r>
            <w:r w:rsidRPr="00631BC9">
              <w:rPr>
                <w:sz w:val="22"/>
                <w:szCs w:val="22"/>
              </w:rPr>
              <w:t xml:space="preserve">: почтовый индекс, наименование субъекта РФ, кодовое обозначение субъекта РФ, тип и наименование населенного пункта, код населенного </w:t>
            </w:r>
            <w:r w:rsidRPr="00631BC9">
              <w:rPr>
                <w:sz w:val="22"/>
                <w:szCs w:val="22"/>
              </w:rPr>
              <w:lastRenderedPageBreak/>
              <w:t>пункта по ОКТМО, улица, номер дома, офиса (при наличии), квартиры (при наличии).</w:t>
            </w:r>
          </w:p>
          <w:p w14:paraId="5EC37ED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Для иностранных юридических лиц дополнительно указывается: тип и наименование населенного пункта, номер дома и офиса (при наличии) в стране регистрации</w:t>
            </w:r>
          </w:p>
        </w:tc>
      </w:tr>
      <w:tr w:rsidR="00F614AB" w:rsidRPr="00631BC9" w14:paraId="38909D70" w14:textId="77777777" w:rsidTr="00F823D4">
        <w:tc>
          <w:tcPr>
            <w:tcW w:w="1876" w:type="dxa"/>
            <w:shd w:val="clear" w:color="auto" w:fill="auto"/>
          </w:tcPr>
          <w:p w14:paraId="14D1F34E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ОКТМО</w:t>
            </w:r>
          </w:p>
        </w:tc>
        <w:tc>
          <w:tcPr>
            <w:tcW w:w="1940" w:type="dxa"/>
            <w:shd w:val="clear" w:color="auto" w:fill="auto"/>
          </w:tcPr>
          <w:p w14:paraId="556FA95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  <w:lang w:val="en-US"/>
              </w:rPr>
            </w:pPr>
            <w:r w:rsidRPr="00631BC9">
              <w:rPr>
                <w:sz w:val="22"/>
                <w:szCs w:val="22"/>
                <w:lang w:val="en-US"/>
              </w:rPr>
              <w:t>OKTMO</w:t>
            </w:r>
          </w:p>
        </w:tc>
        <w:tc>
          <w:tcPr>
            <w:tcW w:w="1057" w:type="dxa"/>
            <w:shd w:val="clear" w:color="auto" w:fill="auto"/>
          </w:tcPr>
          <w:p w14:paraId="37BF41D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F4CF46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  <w:lang w:val="en-US"/>
              </w:rPr>
              <w:t>&lt;= 11</w:t>
            </w:r>
          </w:p>
        </w:tc>
        <w:tc>
          <w:tcPr>
            <w:tcW w:w="1056" w:type="dxa"/>
            <w:shd w:val="clear" w:color="auto" w:fill="auto"/>
          </w:tcPr>
          <w:p w14:paraId="0647CD9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BA79F22" w14:textId="75A44E67" w:rsidR="00F614AB" w:rsidRPr="00631BC9" w:rsidRDefault="00F614AB" w:rsidP="008802CD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код населенного пункта в соответствии с ОКТМО</w:t>
            </w:r>
            <w:r w:rsidR="008802CD">
              <w:rPr>
                <w:sz w:val="22"/>
                <w:szCs w:val="22"/>
              </w:rPr>
              <w:t xml:space="preserve"> </w:t>
            </w:r>
            <w:r w:rsidR="008802CD" w:rsidRPr="00E25991">
              <w:rPr>
                <w:sz w:val="22"/>
                <w:szCs w:val="22"/>
                <w:highlight w:val="green"/>
              </w:rPr>
              <w:t>поставщика</w:t>
            </w:r>
            <w:r w:rsidR="00D27601" w:rsidRPr="00E25991">
              <w:rPr>
                <w:sz w:val="22"/>
                <w:szCs w:val="22"/>
                <w:highlight w:val="green"/>
              </w:rPr>
              <w:t>,</w:t>
            </w:r>
            <w:r w:rsidR="00D27601" w:rsidRPr="00E25991">
              <w:rPr>
                <w:highlight w:val="green"/>
              </w:rPr>
              <w:t xml:space="preserve"> </w:t>
            </w:r>
            <w:r w:rsidR="00D27601" w:rsidRPr="00E25991">
              <w:rPr>
                <w:sz w:val="22"/>
                <w:szCs w:val="22"/>
                <w:highlight w:val="green"/>
              </w:rPr>
              <w:t>в том числе обособленного подразделения поставщика, исполнителя, подрядчика, и (или) Администратора доходов бюджета</w:t>
            </w:r>
          </w:p>
        </w:tc>
      </w:tr>
      <w:tr w:rsidR="00F614AB" w:rsidRPr="00631BC9" w14:paraId="680AB2E5" w14:textId="77777777" w:rsidTr="00F823D4">
        <w:tc>
          <w:tcPr>
            <w:tcW w:w="1876" w:type="dxa"/>
            <w:shd w:val="clear" w:color="auto" w:fill="auto"/>
          </w:tcPr>
          <w:p w14:paraId="1EF4B37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ИНН поставщика</w:t>
            </w:r>
          </w:p>
        </w:tc>
        <w:tc>
          <w:tcPr>
            <w:tcW w:w="1940" w:type="dxa"/>
            <w:shd w:val="clear" w:color="auto" w:fill="auto"/>
          </w:tcPr>
          <w:p w14:paraId="2C95DE0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INN_PS</w:t>
            </w:r>
          </w:p>
        </w:tc>
        <w:tc>
          <w:tcPr>
            <w:tcW w:w="1057" w:type="dxa"/>
            <w:shd w:val="clear" w:color="auto" w:fill="auto"/>
          </w:tcPr>
          <w:p w14:paraId="0C72BD4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8D442B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7210D60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AEF9912" w14:textId="394485FB" w:rsidR="00F614AB" w:rsidRPr="00631BC9" w:rsidRDefault="00F614AB" w:rsidP="00F614AB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ИНН поставщика (подрядчика, исполнителя) товаров и услуг</w:t>
            </w:r>
            <w:r w:rsidR="00D27601" w:rsidRPr="00B74103">
              <w:rPr>
                <w:sz w:val="22"/>
                <w:szCs w:val="22"/>
                <w:highlight w:val="green"/>
              </w:rPr>
              <w:t>,</w:t>
            </w:r>
            <w:r w:rsidR="00D27601" w:rsidRPr="00B74103">
              <w:rPr>
                <w:highlight w:val="green"/>
              </w:rPr>
              <w:t xml:space="preserve"> </w:t>
            </w:r>
            <w:r w:rsidR="00D27601" w:rsidRPr="00B74103">
              <w:rPr>
                <w:sz w:val="22"/>
                <w:szCs w:val="22"/>
                <w:highlight w:val="green"/>
              </w:rPr>
              <w:t>в том числе обособленного подразделения поставщика, исполнителя, подрядчика, и (или) Администратора доходов бюджета</w:t>
            </w:r>
            <w:r w:rsidRPr="00631BC9">
              <w:rPr>
                <w:sz w:val="22"/>
                <w:szCs w:val="22"/>
              </w:rPr>
              <w:t>.</w:t>
            </w:r>
          </w:p>
          <w:p w14:paraId="24D008CE" w14:textId="77777777" w:rsidR="00F614AB" w:rsidRPr="00631BC9" w:rsidRDefault="00F614AB" w:rsidP="00F614AB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Для иностранных лиц, не состоящих на учете в налоговом органе на территории Российской Федерации, при наличии, указывается аналог ИНН, присвоенный в соответствии с законодательством соответствующего иностранного государства.</w:t>
            </w:r>
          </w:p>
          <w:p w14:paraId="5BEE825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В случае отсутствия реквизитов «NAME_LAND» и «KOD_OKSM» размерность устанавливается как «&lt;=12»</w:t>
            </w:r>
          </w:p>
        </w:tc>
      </w:tr>
      <w:tr w:rsidR="00F614AB" w:rsidRPr="00631BC9" w14:paraId="617E1479" w14:textId="77777777" w:rsidTr="00F823D4">
        <w:tc>
          <w:tcPr>
            <w:tcW w:w="1876" w:type="dxa"/>
            <w:shd w:val="clear" w:color="auto" w:fill="auto"/>
          </w:tcPr>
          <w:p w14:paraId="7D7DE7F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КПП поставщика</w:t>
            </w:r>
          </w:p>
        </w:tc>
        <w:tc>
          <w:tcPr>
            <w:tcW w:w="1940" w:type="dxa"/>
            <w:shd w:val="clear" w:color="auto" w:fill="auto"/>
          </w:tcPr>
          <w:p w14:paraId="6239A4D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KPP_PS</w:t>
            </w:r>
          </w:p>
        </w:tc>
        <w:tc>
          <w:tcPr>
            <w:tcW w:w="1057" w:type="dxa"/>
            <w:shd w:val="clear" w:color="auto" w:fill="auto"/>
          </w:tcPr>
          <w:p w14:paraId="58765E9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016C7E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1500B47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7187CF1" w14:textId="478B1F34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 xml:space="preserve">КПП поставщика (подрядчика, исполнителя) </w:t>
            </w:r>
            <w:r w:rsidRPr="00631BC9">
              <w:rPr>
                <w:sz w:val="22"/>
                <w:szCs w:val="22"/>
              </w:rPr>
              <w:lastRenderedPageBreak/>
              <w:t>товаров и услуг</w:t>
            </w:r>
            <w:r w:rsidR="00D27601" w:rsidRPr="00E25991">
              <w:rPr>
                <w:sz w:val="22"/>
                <w:szCs w:val="22"/>
                <w:highlight w:val="green"/>
              </w:rPr>
              <w:t>, в том числе обособленного подразделения поставщика, исполнителя, подрядчика, и (или) Администратора доходов бюджета</w:t>
            </w:r>
          </w:p>
        </w:tc>
      </w:tr>
      <w:tr w:rsidR="00F614AB" w:rsidRPr="00631BC9" w14:paraId="4C485313" w14:textId="77777777" w:rsidTr="00F823D4">
        <w:tc>
          <w:tcPr>
            <w:tcW w:w="1876" w:type="dxa"/>
            <w:shd w:val="clear" w:color="auto" w:fill="auto"/>
          </w:tcPr>
          <w:p w14:paraId="3CE4478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КПП крупнейшего налогоплательщика</w:t>
            </w:r>
          </w:p>
        </w:tc>
        <w:tc>
          <w:tcPr>
            <w:tcW w:w="1940" w:type="dxa"/>
            <w:shd w:val="clear" w:color="auto" w:fill="auto"/>
          </w:tcPr>
          <w:p w14:paraId="1C98597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  <w:lang w:val="en-US"/>
              </w:rPr>
            </w:pPr>
            <w:r w:rsidRPr="00631BC9">
              <w:rPr>
                <w:sz w:val="22"/>
                <w:szCs w:val="22"/>
              </w:rPr>
              <w:t>KPP_</w:t>
            </w:r>
            <w:r w:rsidRPr="00631BC9">
              <w:rPr>
                <w:sz w:val="22"/>
                <w:szCs w:val="22"/>
                <w:lang w:val="en-US"/>
              </w:rPr>
              <w:t>BIG</w:t>
            </w:r>
          </w:p>
        </w:tc>
        <w:tc>
          <w:tcPr>
            <w:tcW w:w="1057" w:type="dxa"/>
            <w:shd w:val="clear" w:color="auto" w:fill="auto"/>
          </w:tcPr>
          <w:p w14:paraId="1BACDAC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1521F78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568E1F4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551C03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КПП крупнейшего налогоплательщика</w:t>
            </w:r>
          </w:p>
        </w:tc>
      </w:tr>
      <w:tr w:rsidR="00F614AB" w:rsidRPr="00631BC9" w14:paraId="29752A6B" w14:textId="77777777" w:rsidTr="00F823D4">
        <w:tc>
          <w:tcPr>
            <w:tcW w:w="1876" w:type="dxa"/>
            <w:shd w:val="clear" w:color="auto" w:fill="auto"/>
          </w:tcPr>
          <w:p w14:paraId="0DA7F03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1940" w:type="dxa"/>
            <w:shd w:val="clear" w:color="auto" w:fill="auto"/>
          </w:tcPr>
          <w:p w14:paraId="7EB778E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  <w:lang w:val="en-US"/>
              </w:rPr>
            </w:pPr>
            <w:r w:rsidRPr="00631BC9">
              <w:rPr>
                <w:sz w:val="22"/>
                <w:szCs w:val="22"/>
                <w:lang w:val="en-US"/>
              </w:rPr>
              <w:t>NOM_LS</w:t>
            </w:r>
            <w:r w:rsidRPr="00631BC9">
              <w:rPr>
                <w:sz w:val="22"/>
                <w:szCs w:val="22"/>
              </w:rPr>
              <w:t>_PS</w:t>
            </w:r>
          </w:p>
        </w:tc>
        <w:tc>
          <w:tcPr>
            <w:tcW w:w="1057" w:type="dxa"/>
            <w:shd w:val="clear" w:color="auto" w:fill="auto"/>
          </w:tcPr>
          <w:p w14:paraId="5FA5E040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998E936" w14:textId="3CC676D8" w:rsidR="00F614AB" w:rsidRPr="00631BC9" w:rsidRDefault="00D27601" w:rsidP="00D27601">
            <w:pPr>
              <w:spacing w:after="60"/>
              <w:ind w:firstLine="5"/>
              <w:rPr>
                <w:sz w:val="22"/>
                <w:szCs w:val="22"/>
                <w:lang w:val="en-US"/>
              </w:rPr>
            </w:pPr>
            <w:r w:rsidRPr="00E25991">
              <w:rPr>
                <w:sz w:val="22"/>
                <w:szCs w:val="22"/>
                <w:highlight w:val="green"/>
                <w:lang w:val="en-US"/>
              </w:rPr>
              <w:t>&lt;</w:t>
            </w:r>
            <w:r w:rsidR="00F614AB" w:rsidRPr="00E25991">
              <w:rPr>
                <w:sz w:val="22"/>
                <w:szCs w:val="22"/>
                <w:highlight w:val="green"/>
                <w:lang w:val="en-US"/>
              </w:rPr>
              <w:t>= 1</w:t>
            </w:r>
            <w:r w:rsidRPr="00E25991">
              <w:rPr>
                <w:sz w:val="22"/>
                <w:szCs w:val="22"/>
                <w:highlight w:val="green"/>
                <w:lang w:val="en-US"/>
              </w:rPr>
              <w:t>00</w:t>
            </w:r>
          </w:p>
        </w:tc>
        <w:tc>
          <w:tcPr>
            <w:tcW w:w="1056" w:type="dxa"/>
            <w:shd w:val="clear" w:color="auto" w:fill="auto"/>
          </w:tcPr>
          <w:p w14:paraId="7A37C76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8E8E3BA" w14:textId="072692F7" w:rsidR="00F614AB" w:rsidRPr="00D27601" w:rsidRDefault="00F614AB" w:rsidP="00A50659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номер лицевого счета, открытого поставщику в органе Федерального казначейства</w:t>
            </w:r>
            <w:r w:rsidR="00D27601" w:rsidRPr="00E25991">
              <w:rPr>
                <w:sz w:val="22"/>
                <w:szCs w:val="22"/>
                <w:highlight w:val="green"/>
              </w:rPr>
              <w:t>, в том числе обособленно</w:t>
            </w:r>
            <w:r w:rsidR="00A50659">
              <w:rPr>
                <w:sz w:val="22"/>
                <w:szCs w:val="22"/>
                <w:highlight w:val="green"/>
              </w:rPr>
              <w:t>му</w:t>
            </w:r>
            <w:r w:rsidR="00D27601" w:rsidRPr="00E25991">
              <w:rPr>
                <w:sz w:val="22"/>
                <w:szCs w:val="22"/>
                <w:highlight w:val="green"/>
              </w:rPr>
              <w:t xml:space="preserve"> подразделени</w:t>
            </w:r>
            <w:r w:rsidR="00A50659">
              <w:rPr>
                <w:sz w:val="22"/>
                <w:szCs w:val="22"/>
                <w:highlight w:val="green"/>
              </w:rPr>
              <w:t>ю</w:t>
            </w:r>
            <w:r w:rsidR="00D27601" w:rsidRPr="00E25991">
              <w:rPr>
                <w:sz w:val="22"/>
                <w:szCs w:val="22"/>
                <w:highlight w:val="green"/>
              </w:rPr>
              <w:t xml:space="preserve"> поставщика, исполнителя, подрядчика, и (или) Администратора доходов бюджета</w:t>
            </w:r>
          </w:p>
        </w:tc>
      </w:tr>
      <w:tr w:rsidR="00F614AB" w:rsidRPr="00631BC9" w14:paraId="695DED0F" w14:textId="77777777" w:rsidTr="00F823D4">
        <w:tc>
          <w:tcPr>
            <w:tcW w:w="1876" w:type="dxa"/>
            <w:shd w:val="clear" w:color="auto" w:fill="auto"/>
          </w:tcPr>
          <w:p w14:paraId="0EE9082A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Номер раздела на лицевом счете</w:t>
            </w:r>
          </w:p>
        </w:tc>
        <w:tc>
          <w:tcPr>
            <w:tcW w:w="1940" w:type="dxa"/>
            <w:shd w:val="clear" w:color="auto" w:fill="auto"/>
          </w:tcPr>
          <w:p w14:paraId="1CEAFD1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SEC_LS_PS</w:t>
            </w:r>
          </w:p>
        </w:tc>
        <w:tc>
          <w:tcPr>
            <w:tcW w:w="1057" w:type="dxa"/>
            <w:shd w:val="clear" w:color="auto" w:fill="auto"/>
          </w:tcPr>
          <w:p w14:paraId="7DFB256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6D7C5E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  <w:lang w:val="en-US"/>
              </w:rPr>
              <w:t xml:space="preserve">= </w:t>
            </w:r>
            <w:r w:rsidRPr="00631BC9">
              <w:rPr>
                <w:sz w:val="22"/>
                <w:szCs w:val="22"/>
              </w:rPr>
              <w:t>8</w:t>
            </w:r>
          </w:p>
        </w:tc>
        <w:tc>
          <w:tcPr>
            <w:tcW w:w="1056" w:type="dxa"/>
            <w:shd w:val="clear" w:color="auto" w:fill="auto"/>
          </w:tcPr>
          <w:p w14:paraId="3ECFF9C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BADE603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аналитический номер раздела на лицевом счете, открытого поставщику в органе Федерального казначейства</w:t>
            </w:r>
          </w:p>
        </w:tc>
      </w:tr>
      <w:tr w:rsidR="00F614AB" w:rsidRPr="00631BC9" w14:paraId="6D4A7636" w14:textId="77777777" w:rsidTr="00F823D4">
        <w:tc>
          <w:tcPr>
            <w:tcW w:w="1876" w:type="dxa"/>
            <w:shd w:val="clear" w:color="auto" w:fill="auto"/>
          </w:tcPr>
          <w:p w14:paraId="535C4ED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Номер банковского (казначейского) счета</w:t>
            </w:r>
          </w:p>
        </w:tc>
        <w:tc>
          <w:tcPr>
            <w:tcW w:w="1940" w:type="dxa"/>
            <w:shd w:val="clear" w:color="auto" w:fill="auto"/>
          </w:tcPr>
          <w:p w14:paraId="1749414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BS_PS</w:t>
            </w:r>
          </w:p>
        </w:tc>
        <w:tc>
          <w:tcPr>
            <w:tcW w:w="1057" w:type="dxa"/>
            <w:shd w:val="clear" w:color="auto" w:fill="auto"/>
          </w:tcPr>
          <w:p w14:paraId="705A435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1D5644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  <w:lang w:val="en-US"/>
              </w:rPr>
            </w:pPr>
            <w:r w:rsidRPr="00631BC9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0275AAC7" w14:textId="24C9FF3B" w:rsidR="00F614AB" w:rsidRPr="00631BC9" w:rsidRDefault="002360D2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E25991">
              <w:rPr>
                <w:sz w:val="22"/>
                <w:szCs w:val="22"/>
                <w:highlight w:val="green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7254EBC" w14:textId="39CC9DE6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номер банковского (казначейского) счета поставщика</w:t>
            </w:r>
            <w:r w:rsidR="00D27601" w:rsidRPr="00E25991">
              <w:rPr>
                <w:sz w:val="22"/>
                <w:szCs w:val="22"/>
                <w:highlight w:val="green"/>
              </w:rPr>
              <w:t>,</w:t>
            </w:r>
            <w:r w:rsidR="00D27601" w:rsidRPr="00E25991">
              <w:rPr>
                <w:highlight w:val="green"/>
              </w:rPr>
              <w:t xml:space="preserve"> </w:t>
            </w:r>
            <w:r w:rsidR="00D27601" w:rsidRPr="00E25991">
              <w:rPr>
                <w:sz w:val="22"/>
                <w:szCs w:val="22"/>
                <w:highlight w:val="green"/>
              </w:rPr>
              <w:t>в том числе обособленного подразделения поставщика, исполнителя, подрядчика, и (или) Администратора доходов бюджета</w:t>
            </w:r>
          </w:p>
        </w:tc>
      </w:tr>
      <w:tr w:rsidR="00F614AB" w:rsidRPr="00631BC9" w14:paraId="5B904CD7" w14:textId="77777777" w:rsidTr="00F823D4">
        <w:tc>
          <w:tcPr>
            <w:tcW w:w="1876" w:type="dxa"/>
            <w:shd w:val="clear" w:color="auto" w:fill="auto"/>
          </w:tcPr>
          <w:p w14:paraId="5CA5E66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1940" w:type="dxa"/>
            <w:shd w:val="clear" w:color="auto" w:fill="auto"/>
          </w:tcPr>
          <w:p w14:paraId="638425A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NAME_BIC_PS</w:t>
            </w:r>
          </w:p>
        </w:tc>
        <w:tc>
          <w:tcPr>
            <w:tcW w:w="1057" w:type="dxa"/>
            <w:shd w:val="clear" w:color="auto" w:fill="auto"/>
          </w:tcPr>
          <w:p w14:paraId="5FA6432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86AF8D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  <w:lang w:val="en-US"/>
              </w:rPr>
            </w:pPr>
            <w:r w:rsidRPr="00631BC9">
              <w:rPr>
                <w:sz w:val="22"/>
                <w:szCs w:val="22"/>
                <w:lang w:val="en-US"/>
              </w:rPr>
              <w:t>&lt;= 160</w:t>
            </w:r>
          </w:p>
        </w:tc>
        <w:tc>
          <w:tcPr>
            <w:tcW w:w="1056" w:type="dxa"/>
            <w:shd w:val="clear" w:color="auto" w:fill="auto"/>
          </w:tcPr>
          <w:p w14:paraId="0AD87F56" w14:textId="74514E33" w:rsidR="00F614AB" w:rsidRPr="00631BC9" w:rsidRDefault="002360D2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B74103">
              <w:rPr>
                <w:sz w:val="22"/>
                <w:szCs w:val="22"/>
                <w:highlight w:val="green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E99C110" w14:textId="0251AE83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наименование банка поставщика</w:t>
            </w:r>
            <w:r w:rsidR="00D27601" w:rsidRPr="00B74103">
              <w:rPr>
                <w:sz w:val="22"/>
                <w:szCs w:val="22"/>
                <w:highlight w:val="green"/>
              </w:rPr>
              <w:t>,</w:t>
            </w:r>
            <w:r w:rsidR="00D27601" w:rsidRPr="00B74103">
              <w:rPr>
                <w:highlight w:val="green"/>
              </w:rPr>
              <w:t xml:space="preserve"> </w:t>
            </w:r>
            <w:r w:rsidR="00D27601" w:rsidRPr="00B74103">
              <w:rPr>
                <w:sz w:val="22"/>
                <w:szCs w:val="22"/>
                <w:highlight w:val="green"/>
              </w:rPr>
              <w:t>в том числе обособленного подразделения поставщика, исполнителя, подрядчика, и (или) Администратора доходов бюджета</w:t>
            </w:r>
          </w:p>
        </w:tc>
      </w:tr>
      <w:tr w:rsidR="00F614AB" w:rsidRPr="00631BC9" w14:paraId="1DF3C955" w14:textId="77777777" w:rsidTr="00F823D4">
        <w:tc>
          <w:tcPr>
            <w:tcW w:w="1876" w:type="dxa"/>
            <w:shd w:val="clear" w:color="auto" w:fill="auto"/>
          </w:tcPr>
          <w:p w14:paraId="49E0BFA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БИК банка</w:t>
            </w:r>
          </w:p>
        </w:tc>
        <w:tc>
          <w:tcPr>
            <w:tcW w:w="1940" w:type="dxa"/>
            <w:shd w:val="clear" w:color="auto" w:fill="auto"/>
          </w:tcPr>
          <w:p w14:paraId="4E24501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BIC_PS</w:t>
            </w:r>
          </w:p>
        </w:tc>
        <w:tc>
          <w:tcPr>
            <w:tcW w:w="1057" w:type="dxa"/>
            <w:shd w:val="clear" w:color="auto" w:fill="auto"/>
          </w:tcPr>
          <w:p w14:paraId="6220681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045A12F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  <w:lang w:val="en-US"/>
              </w:rPr>
            </w:pPr>
            <w:r w:rsidRPr="00631BC9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5A453A5A" w14:textId="6E31FD93" w:rsidR="00F614AB" w:rsidRPr="00631BC9" w:rsidRDefault="002360D2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B74103">
              <w:rPr>
                <w:sz w:val="22"/>
                <w:szCs w:val="22"/>
                <w:highlight w:val="green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CDC63F7" w14:textId="12A094E2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БИК банка поставщика</w:t>
            </w:r>
            <w:r w:rsidR="00D27601" w:rsidRPr="00B74103">
              <w:rPr>
                <w:sz w:val="22"/>
                <w:szCs w:val="22"/>
                <w:highlight w:val="green"/>
              </w:rPr>
              <w:t>,</w:t>
            </w:r>
            <w:r w:rsidR="00D27601" w:rsidRPr="00B74103">
              <w:rPr>
                <w:highlight w:val="green"/>
              </w:rPr>
              <w:t xml:space="preserve"> </w:t>
            </w:r>
            <w:r w:rsidR="00D27601" w:rsidRPr="00B74103">
              <w:rPr>
                <w:sz w:val="22"/>
                <w:szCs w:val="22"/>
                <w:highlight w:val="green"/>
              </w:rPr>
              <w:t xml:space="preserve">в том числе обособленного подразделения поставщика, исполнителя, подрядчика, и </w:t>
            </w:r>
            <w:r w:rsidR="00D27601" w:rsidRPr="00B74103">
              <w:rPr>
                <w:sz w:val="22"/>
                <w:szCs w:val="22"/>
                <w:highlight w:val="green"/>
              </w:rPr>
              <w:lastRenderedPageBreak/>
              <w:t>(или) Администратора доходов бюджета</w:t>
            </w:r>
          </w:p>
        </w:tc>
      </w:tr>
      <w:tr w:rsidR="00F614AB" w:rsidRPr="00631BC9" w14:paraId="3D5A58EB" w14:textId="77777777" w:rsidTr="00F823D4">
        <w:tc>
          <w:tcPr>
            <w:tcW w:w="1876" w:type="dxa"/>
            <w:shd w:val="clear" w:color="auto" w:fill="auto"/>
          </w:tcPr>
          <w:p w14:paraId="2C7F8A1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Корреспондентский счет</w:t>
            </w:r>
          </w:p>
        </w:tc>
        <w:tc>
          <w:tcPr>
            <w:tcW w:w="1940" w:type="dxa"/>
            <w:shd w:val="clear" w:color="auto" w:fill="auto"/>
          </w:tcPr>
          <w:p w14:paraId="33E231E9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BS_K</w:t>
            </w:r>
            <w:r w:rsidRPr="00631BC9">
              <w:rPr>
                <w:sz w:val="22"/>
                <w:szCs w:val="22"/>
                <w:lang w:val="en-US"/>
              </w:rPr>
              <w:t>S</w:t>
            </w:r>
            <w:r w:rsidRPr="00631BC9">
              <w:rPr>
                <w:sz w:val="22"/>
                <w:szCs w:val="22"/>
              </w:rPr>
              <w:t>_PS</w:t>
            </w:r>
          </w:p>
        </w:tc>
        <w:tc>
          <w:tcPr>
            <w:tcW w:w="1057" w:type="dxa"/>
            <w:shd w:val="clear" w:color="auto" w:fill="auto"/>
          </w:tcPr>
          <w:p w14:paraId="07A1740A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7ED668B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  <w:lang w:val="en-US"/>
              </w:rPr>
            </w:pPr>
            <w:r w:rsidRPr="00631BC9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4983C434" w14:textId="0ED9E4C5" w:rsidR="00F614AB" w:rsidRPr="00631BC9" w:rsidRDefault="002360D2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B74103">
              <w:rPr>
                <w:sz w:val="22"/>
                <w:szCs w:val="22"/>
                <w:highlight w:val="green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F0AD355" w14:textId="357C6BE9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номер корреспондентского счета банка поставщика</w:t>
            </w:r>
            <w:r w:rsidR="00D27601" w:rsidRPr="00B74103">
              <w:rPr>
                <w:sz w:val="22"/>
                <w:szCs w:val="22"/>
                <w:highlight w:val="green"/>
              </w:rPr>
              <w:t>,</w:t>
            </w:r>
            <w:r w:rsidR="00D27601" w:rsidRPr="00B74103">
              <w:rPr>
                <w:highlight w:val="green"/>
              </w:rPr>
              <w:t xml:space="preserve"> </w:t>
            </w:r>
            <w:r w:rsidR="00D27601" w:rsidRPr="00B74103">
              <w:rPr>
                <w:sz w:val="22"/>
                <w:szCs w:val="22"/>
                <w:highlight w:val="green"/>
              </w:rPr>
              <w:t>в том числе обособленного подразделения поставщика, исполнителя, подрядчика, и (или) Администратора доходов бюджета</w:t>
            </w:r>
          </w:p>
        </w:tc>
      </w:tr>
      <w:tr w:rsidR="00F614AB" w:rsidRPr="00631BC9" w14:paraId="670E2B9E" w14:textId="77777777" w:rsidTr="00F823D4">
        <w:tc>
          <w:tcPr>
            <w:tcW w:w="1876" w:type="dxa"/>
            <w:shd w:val="clear" w:color="auto" w:fill="auto"/>
          </w:tcPr>
          <w:p w14:paraId="4E11FE9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Статус поставщика (подрядчика, исполнителя)</w:t>
            </w:r>
          </w:p>
        </w:tc>
        <w:tc>
          <w:tcPr>
            <w:tcW w:w="1940" w:type="dxa"/>
            <w:shd w:val="clear" w:color="auto" w:fill="auto"/>
          </w:tcPr>
          <w:p w14:paraId="236000A8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3505E9C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EE71CD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434B1763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2CD0749" w14:textId="77777777" w:rsidR="00F614AB" w:rsidRPr="00631BC9" w:rsidRDefault="00F614AB" w:rsidP="00F614AB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код статуса поставщика (при его наличии):</w:t>
            </w:r>
          </w:p>
          <w:p w14:paraId="7E9D3895" w14:textId="77777777" w:rsidR="00F614AB" w:rsidRPr="00631BC9" w:rsidRDefault="00F614AB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«10» – учреждение и предприятие уголовно-исправительной системы;</w:t>
            </w:r>
          </w:p>
          <w:p w14:paraId="7090ADC1" w14:textId="77777777" w:rsidR="00F614AB" w:rsidRPr="00631BC9" w:rsidRDefault="00F614AB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«20» – организация инвалидов;</w:t>
            </w:r>
          </w:p>
          <w:p w14:paraId="7966A83E" w14:textId="77777777" w:rsidR="00F614AB" w:rsidRPr="00631BC9" w:rsidRDefault="00F614AB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«30» – субъект малого предпринимательства;</w:t>
            </w:r>
          </w:p>
          <w:p w14:paraId="72513859" w14:textId="77777777" w:rsidR="00F614AB" w:rsidRPr="00631BC9" w:rsidRDefault="00F614AB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«40» – социально ориентированная некоммерческая организация;</w:t>
            </w:r>
          </w:p>
          <w:p w14:paraId="30EBA8D7" w14:textId="77777777" w:rsidR="00F614AB" w:rsidRPr="00631BC9" w:rsidRDefault="00F614AB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«31» – поставщик (подрядчик, исполнитель), который в соответствии с контрактом обязан привлечь к исполнению контракта субподрядчиков, соисполнителей из числа субъектов малого предпринимательства;</w:t>
            </w:r>
          </w:p>
          <w:p w14:paraId="5BB91958" w14:textId="77777777" w:rsidR="00F614AB" w:rsidRPr="00631BC9" w:rsidRDefault="00F614AB" w:rsidP="00954FE1">
            <w:pPr>
              <w:pStyle w:val="afffffc"/>
              <w:numPr>
                <w:ilvl w:val="0"/>
                <w:numId w:val="89"/>
              </w:numPr>
              <w:spacing w:before="60" w:after="60"/>
              <w:ind w:left="284" w:right="57" w:hanging="227"/>
            </w:pPr>
            <w:r w:rsidRPr="00631BC9">
              <w:rPr>
                <w:sz w:val="22"/>
                <w:szCs w:val="22"/>
              </w:rPr>
              <w:t>«41» – поставщик (подрядчик, исполнитель), который в соответствии с контрактом обязан привлечь к исполнению контракта субподрядчиков, соисполнителей из числа социально ориентированных некоммерческих организаций</w:t>
            </w:r>
          </w:p>
        </w:tc>
      </w:tr>
      <w:tr w:rsidR="00F614AB" w:rsidRPr="00631BC9" w14:paraId="5B93173D" w14:textId="77777777" w:rsidTr="00F823D4">
        <w:tc>
          <w:tcPr>
            <w:tcW w:w="1876" w:type="dxa"/>
            <w:shd w:val="clear" w:color="auto" w:fill="auto"/>
          </w:tcPr>
          <w:p w14:paraId="25AC46C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lastRenderedPageBreak/>
              <w:t>Код по ОКОПФ</w:t>
            </w:r>
          </w:p>
        </w:tc>
        <w:tc>
          <w:tcPr>
            <w:tcW w:w="1940" w:type="dxa"/>
            <w:shd w:val="clear" w:color="auto" w:fill="auto"/>
          </w:tcPr>
          <w:p w14:paraId="5D234BB4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OKOPF</w:t>
            </w:r>
          </w:p>
        </w:tc>
        <w:tc>
          <w:tcPr>
            <w:tcW w:w="1057" w:type="dxa"/>
            <w:shd w:val="clear" w:color="auto" w:fill="auto"/>
          </w:tcPr>
          <w:p w14:paraId="2E1C2051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8109ACC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000F2FA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1A394DF" w14:textId="6255CCF8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Код по ОКОПФ</w:t>
            </w:r>
            <w:r w:rsidR="008802CD">
              <w:rPr>
                <w:sz w:val="22"/>
                <w:szCs w:val="22"/>
              </w:rPr>
              <w:t xml:space="preserve"> </w:t>
            </w:r>
            <w:r w:rsidR="008802CD" w:rsidRPr="00E25991">
              <w:rPr>
                <w:sz w:val="22"/>
                <w:szCs w:val="22"/>
                <w:highlight w:val="green"/>
              </w:rPr>
              <w:t>поставщика</w:t>
            </w:r>
            <w:r w:rsidR="008B673B" w:rsidRPr="00E25991">
              <w:rPr>
                <w:sz w:val="22"/>
                <w:szCs w:val="22"/>
                <w:highlight w:val="green"/>
              </w:rPr>
              <w:t>, в том числе обособленного подразделения поставщика, исполнителя, подрядчика, и (или) Администратора доходов бюджета</w:t>
            </w:r>
          </w:p>
        </w:tc>
      </w:tr>
      <w:tr w:rsidR="00F614AB" w:rsidRPr="00631BC9" w14:paraId="7A15B8C5" w14:textId="77777777" w:rsidTr="00F823D4">
        <w:tc>
          <w:tcPr>
            <w:tcW w:w="1876" w:type="dxa"/>
            <w:shd w:val="clear" w:color="auto" w:fill="auto"/>
          </w:tcPr>
          <w:p w14:paraId="34EF59A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Код по ОКПО</w:t>
            </w:r>
          </w:p>
        </w:tc>
        <w:tc>
          <w:tcPr>
            <w:tcW w:w="1940" w:type="dxa"/>
            <w:shd w:val="clear" w:color="auto" w:fill="auto"/>
          </w:tcPr>
          <w:p w14:paraId="5D500582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OKPO</w:t>
            </w:r>
          </w:p>
        </w:tc>
        <w:tc>
          <w:tcPr>
            <w:tcW w:w="1057" w:type="dxa"/>
            <w:shd w:val="clear" w:color="auto" w:fill="auto"/>
          </w:tcPr>
          <w:p w14:paraId="61F026E3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510CA6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10</w:t>
            </w:r>
          </w:p>
        </w:tc>
        <w:tc>
          <w:tcPr>
            <w:tcW w:w="1056" w:type="dxa"/>
            <w:shd w:val="clear" w:color="auto" w:fill="auto"/>
          </w:tcPr>
          <w:p w14:paraId="00328A06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DE5B42A" w14:textId="0CF91F88" w:rsidR="00F614AB" w:rsidRPr="00631BC9" w:rsidRDefault="00F614AB" w:rsidP="00F614AB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код по ОКПО</w:t>
            </w:r>
            <w:r w:rsidR="008802CD">
              <w:rPr>
                <w:sz w:val="22"/>
                <w:szCs w:val="22"/>
              </w:rPr>
              <w:t xml:space="preserve"> </w:t>
            </w:r>
            <w:r w:rsidR="008802CD" w:rsidRPr="00B74103">
              <w:rPr>
                <w:sz w:val="22"/>
                <w:szCs w:val="22"/>
                <w:highlight w:val="green"/>
              </w:rPr>
              <w:t>поставщика</w:t>
            </w:r>
            <w:r w:rsidR="008B673B">
              <w:rPr>
                <w:sz w:val="22"/>
                <w:szCs w:val="22"/>
              </w:rPr>
              <w:t>,</w:t>
            </w:r>
            <w:r w:rsidR="008B673B">
              <w:t xml:space="preserve"> </w:t>
            </w:r>
            <w:r w:rsidR="008B673B" w:rsidRPr="00E25991">
              <w:rPr>
                <w:sz w:val="22"/>
                <w:szCs w:val="22"/>
                <w:highlight w:val="green"/>
              </w:rPr>
              <w:t>в том числе обособленного подразделения поставщика, исполнителя, подрядчика, и (или) Администратора доходов бюджета</w:t>
            </w:r>
            <w:r w:rsidRPr="00631BC9">
              <w:rPr>
                <w:sz w:val="22"/>
                <w:szCs w:val="22"/>
              </w:rPr>
              <w:t>.</w:t>
            </w:r>
          </w:p>
          <w:p w14:paraId="603D7AA3" w14:textId="77777777" w:rsidR="00F614AB" w:rsidRPr="00631BC9" w:rsidRDefault="00F614AB" w:rsidP="00F614AB">
            <w:pPr>
              <w:spacing w:before="60"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Для юридических лиц, а также их филиалов и представительств, организаций, ведущих деятельность без получения статуса юридического лица, размерность поля устанавливается как «=8».</w:t>
            </w:r>
          </w:p>
          <w:p w14:paraId="31969D1A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Для индивидуальных предпринимателей размерность поля устанавливается как «=10»</w:t>
            </w:r>
          </w:p>
        </w:tc>
      </w:tr>
      <w:tr w:rsidR="00F614AB" w:rsidRPr="00631BC9" w14:paraId="095A32A1" w14:textId="77777777" w:rsidTr="00F823D4">
        <w:tc>
          <w:tcPr>
            <w:tcW w:w="1876" w:type="dxa"/>
            <w:shd w:val="clear" w:color="auto" w:fill="auto"/>
          </w:tcPr>
          <w:p w14:paraId="2E5E64F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Телефон/факс/адрес электронной почты поставщика</w:t>
            </w:r>
          </w:p>
        </w:tc>
        <w:tc>
          <w:tcPr>
            <w:tcW w:w="1940" w:type="dxa"/>
            <w:shd w:val="clear" w:color="auto" w:fill="auto"/>
          </w:tcPr>
          <w:p w14:paraId="765413E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PHONE</w:t>
            </w:r>
          </w:p>
        </w:tc>
        <w:tc>
          <w:tcPr>
            <w:tcW w:w="1057" w:type="dxa"/>
            <w:shd w:val="clear" w:color="auto" w:fill="auto"/>
          </w:tcPr>
          <w:p w14:paraId="128C32E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78A75F5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shd w:val="clear" w:color="auto" w:fill="auto"/>
          </w:tcPr>
          <w:p w14:paraId="05DBF2E7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202328D" w14:textId="77777777" w:rsidR="00F614AB" w:rsidRPr="00631BC9" w:rsidRDefault="00F614AB" w:rsidP="00F614AB">
            <w:pPr>
              <w:spacing w:after="60"/>
              <w:ind w:firstLine="5"/>
              <w:rPr>
                <w:sz w:val="22"/>
                <w:szCs w:val="22"/>
              </w:rPr>
            </w:pPr>
            <w:r w:rsidRPr="00631BC9">
              <w:rPr>
                <w:sz w:val="22"/>
                <w:szCs w:val="22"/>
              </w:rPr>
              <w:t>Указывается телефон и факс (при его наличии) поставщика (подрядчика, исполнителя), адрес электронной почты (при наличии)</w:t>
            </w:r>
          </w:p>
        </w:tc>
      </w:tr>
    </w:tbl>
    <w:p w14:paraId="6454F113" w14:textId="77777777" w:rsidR="00631BC9" w:rsidRPr="00DB4DC1" w:rsidRDefault="00631BC9" w:rsidP="00954FE1">
      <w:pPr>
        <w:pStyle w:val="32"/>
        <w:numPr>
          <w:ilvl w:val="2"/>
          <w:numId w:val="88"/>
        </w:numPr>
        <w:tabs>
          <w:tab w:val="clear" w:pos="720"/>
        </w:tabs>
        <w:ind w:left="964" w:hanging="964"/>
        <w:rPr>
          <w:highlight w:val="green"/>
        </w:rPr>
      </w:pPr>
      <w:bookmarkStart w:id="2599" w:name="_Toc185885812"/>
      <w:bookmarkStart w:id="2600" w:name="_Toc201851012"/>
      <w:r w:rsidRPr="00DB4DC1">
        <w:rPr>
          <w:highlight w:val="green"/>
        </w:rPr>
        <w:t>Макет файла</w:t>
      </w:r>
      <w:bookmarkEnd w:id="2599"/>
      <w:bookmarkEnd w:id="2600"/>
    </w:p>
    <w:p w14:paraId="29B154A6" w14:textId="77777777" w:rsidR="00631BC9" w:rsidRPr="00925BCB" w:rsidRDefault="00631BC9" w:rsidP="001B02C3">
      <w:pPr>
        <w:pStyle w:val="OTRMaketCode"/>
        <w:ind w:firstLine="0"/>
        <w:rPr>
          <w:sz w:val="22"/>
          <w:szCs w:val="22"/>
        </w:rPr>
      </w:pPr>
      <w:r w:rsidRPr="00925BCB">
        <w:rPr>
          <w:b/>
          <w:sz w:val="22"/>
          <w:szCs w:val="22"/>
        </w:rPr>
        <w:t>FK</w:t>
      </w:r>
      <w:r w:rsidRPr="00925BCB">
        <w:rPr>
          <w:sz w:val="22"/>
          <w:szCs w:val="22"/>
        </w:rPr>
        <w:t>|NUM_VER|</w:t>
      </w:r>
      <w:proofErr w:type="gramStart"/>
      <w:r w:rsidRPr="00925BCB">
        <w:rPr>
          <w:sz w:val="22"/>
          <w:szCs w:val="22"/>
        </w:rPr>
        <w:t>FORMER(</w:t>
      </w:r>
      <w:proofErr w:type="gramEnd"/>
      <w:r w:rsidRPr="00925BCB">
        <w:rPr>
          <w:sz w:val="22"/>
          <w:szCs w:val="22"/>
        </w:rPr>
        <w:t>0)|FORM_VER(0)|NORM_DOC(0)|</w:t>
      </w:r>
    </w:p>
    <w:p w14:paraId="1309299E" w14:textId="77777777" w:rsidR="00631BC9" w:rsidRPr="00925BCB" w:rsidRDefault="00631BC9" w:rsidP="001B02C3">
      <w:pPr>
        <w:pStyle w:val="OTRMaketCode"/>
        <w:ind w:firstLine="0"/>
        <w:rPr>
          <w:sz w:val="22"/>
          <w:szCs w:val="22"/>
        </w:rPr>
      </w:pPr>
      <w:r w:rsidRPr="00925BCB">
        <w:rPr>
          <w:b/>
          <w:sz w:val="22"/>
          <w:szCs w:val="22"/>
        </w:rPr>
        <w:t>FROM</w:t>
      </w:r>
      <w:r w:rsidRPr="00925BCB">
        <w:rPr>
          <w:sz w:val="22"/>
          <w:szCs w:val="22"/>
        </w:rPr>
        <w:t>|BUDG_LEVEL|KOD_BPR|NAME_BPR|KOD_</w:t>
      </w:r>
      <w:proofErr w:type="gramStart"/>
      <w:r w:rsidRPr="00925BCB">
        <w:rPr>
          <w:sz w:val="22"/>
          <w:szCs w:val="22"/>
        </w:rPr>
        <w:t>TOFK(</w:t>
      </w:r>
      <w:proofErr w:type="gramEnd"/>
      <w:r w:rsidRPr="00925BCB">
        <w:rPr>
          <w:sz w:val="22"/>
          <w:szCs w:val="22"/>
        </w:rPr>
        <w:t>0)|NAME_TOFK(0)|</w:t>
      </w:r>
      <w:r w:rsidRPr="00925BCB">
        <w:rPr>
          <w:b/>
          <w:sz w:val="22"/>
          <w:szCs w:val="22"/>
        </w:rPr>
        <w:t>TO</w:t>
      </w:r>
    </w:p>
    <w:p w14:paraId="618E468C" w14:textId="77777777" w:rsidR="00631BC9" w:rsidRPr="00925BCB" w:rsidRDefault="00631BC9" w:rsidP="001B02C3">
      <w:pPr>
        <w:pStyle w:val="OTRMaketCode"/>
        <w:ind w:firstLine="0"/>
        <w:rPr>
          <w:sz w:val="22"/>
          <w:szCs w:val="22"/>
        </w:rPr>
      </w:pPr>
      <w:r w:rsidRPr="00925BCB">
        <w:rPr>
          <w:b/>
          <w:sz w:val="22"/>
          <w:szCs w:val="22"/>
        </w:rPr>
        <w:t>TO</w:t>
      </w:r>
      <w:r w:rsidRPr="00925BCB">
        <w:rPr>
          <w:sz w:val="22"/>
          <w:szCs w:val="22"/>
        </w:rPr>
        <w:t>|KOD_TOFK|NAME_TOFK|</w:t>
      </w:r>
      <w:r w:rsidRPr="00925BCB">
        <w:rPr>
          <w:b/>
          <w:sz w:val="22"/>
          <w:szCs w:val="22"/>
        </w:rPr>
        <w:t>GS</w:t>
      </w:r>
    </w:p>
    <w:p w14:paraId="2A3552E2" w14:textId="058E8BD0" w:rsidR="00631BC9" w:rsidRPr="00925BCB" w:rsidRDefault="00631BC9" w:rsidP="001B02C3">
      <w:pPr>
        <w:pStyle w:val="OTRMaketCode"/>
        <w:ind w:firstLine="0"/>
        <w:rPr>
          <w:sz w:val="22"/>
          <w:szCs w:val="22"/>
        </w:rPr>
      </w:pPr>
      <w:proofErr w:type="gramStart"/>
      <w:r w:rsidRPr="00925BCB">
        <w:rPr>
          <w:b/>
          <w:sz w:val="22"/>
          <w:szCs w:val="22"/>
        </w:rPr>
        <w:t>GS</w:t>
      </w:r>
      <w:r w:rsidRPr="00925BCB">
        <w:rPr>
          <w:sz w:val="22"/>
          <w:szCs w:val="22"/>
        </w:rPr>
        <w:t>|GUID_FK(0)|DATE_DOC|NAME_GZ|SHORTNAME_GZ(0)|IKU_GZ|NOM_LS_GZ|IKZ_GZ(0)|KOD_GZ|KOD_PPP|INN_GZ|KPP_GZ|KOD_TOFK|NAME_TOFK|NAME_PUB(0)|OKTMO_PUB(0)|NAME_BUD(0)|KOD_BUD(0)|NAME_VNB(0)|RASM|DATE_ITOG(0)|DATE_SIGN_GK|DATE_GK|PRICE(0)|PRICE_VAL|CURS_VAL(0)|SUM_PREPAY_VALUTA(0)|PERC_PREPAY_VALUTA(0)|FORMULA(0)|DATE_END_GK|INTERVAL_END_GK|NUM_GK(0)|ID_GK(0)|VALUTA|NUM_IZV(0)|PRO_SIZE(0)|NUM_RBG(0)|DATE_REG(0)|NUM_BX(0)|NUM_RAS(0)|NOM_BO(0)|DATE_BO(0)|TYPE|NUM_IZM(0)|CODE_IZM(0)|</w:t>
      </w:r>
      <w:r w:rsidR="00CF6528" w:rsidRPr="00B74103">
        <w:rPr>
          <w:sz w:val="22"/>
          <w:szCs w:val="22"/>
          <w:highlight w:val="green"/>
        </w:rPr>
        <w:t>PURCHASE_</w:t>
      </w:r>
      <w:r w:rsidR="00CF6528" w:rsidRPr="00CF6528">
        <w:rPr>
          <w:sz w:val="22"/>
          <w:szCs w:val="22"/>
          <w:highlight w:val="green"/>
        </w:rPr>
        <w:t>GOZ(0)|</w:t>
      </w:r>
      <w:r w:rsidR="00CF6528" w:rsidRPr="00B74103">
        <w:rPr>
          <w:sz w:val="22"/>
          <w:szCs w:val="22"/>
          <w:highlight w:val="green"/>
        </w:rPr>
        <w:t>PURCHASE_</w:t>
      </w:r>
      <w:r w:rsidR="00CF6528" w:rsidRPr="00CF6528">
        <w:rPr>
          <w:sz w:val="22"/>
          <w:szCs w:val="22"/>
          <w:highlight w:val="green"/>
        </w:rPr>
        <w:t>IKT(0)|</w:t>
      </w:r>
      <w:r w:rsidRPr="00925BCB">
        <w:rPr>
          <w:sz w:val="22"/>
          <w:szCs w:val="22"/>
        </w:rPr>
        <w:t>NAME_RUK|FIO_GZ(0)|TEL_GZ(0)|DOL_ISP(0)|NAME_ISP(0)|DATE_ISP(0)|PRIZ_SEK|IZM_TYPE(0)|INF_SANC|</w:t>
      </w:r>
      <w:r w:rsidRPr="00925BCB">
        <w:rPr>
          <w:b/>
          <w:sz w:val="22"/>
          <w:szCs w:val="22"/>
        </w:rPr>
        <w:t>DOC_OSN(*)</w:t>
      </w:r>
      <w:proofErr w:type="gramEnd"/>
    </w:p>
    <w:p w14:paraId="5AB982C3" w14:textId="77777777" w:rsidR="00631BC9" w:rsidRPr="00925BCB" w:rsidRDefault="00631BC9" w:rsidP="001B02C3">
      <w:pPr>
        <w:pStyle w:val="OTRMaketCode"/>
        <w:ind w:firstLine="0"/>
        <w:rPr>
          <w:sz w:val="22"/>
          <w:szCs w:val="22"/>
        </w:rPr>
      </w:pPr>
      <w:r w:rsidRPr="00925BCB">
        <w:rPr>
          <w:b/>
          <w:sz w:val="22"/>
          <w:szCs w:val="22"/>
        </w:rPr>
        <w:t>DOC_</w:t>
      </w:r>
      <w:proofErr w:type="gramStart"/>
      <w:r w:rsidRPr="00925BCB">
        <w:rPr>
          <w:b/>
          <w:sz w:val="22"/>
          <w:szCs w:val="22"/>
        </w:rPr>
        <w:t>OSN(</w:t>
      </w:r>
      <w:proofErr w:type="gramEnd"/>
      <w:r w:rsidRPr="00925BCB">
        <w:rPr>
          <w:b/>
          <w:sz w:val="22"/>
          <w:szCs w:val="22"/>
        </w:rPr>
        <w:t>+GS)</w:t>
      </w:r>
      <w:r w:rsidRPr="00925BCB">
        <w:rPr>
          <w:sz w:val="22"/>
          <w:szCs w:val="22"/>
        </w:rPr>
        <w:t>|REKV_DATE|REKV_NUM(0)|REKV_NAME|</w:t>
      </w:r>
      <w:r w:rsidRPr="00925BCB">
        <w:rPr>
          <w:b/>
          <w:sz w:val="22"/>
          <w:szCs w:val="22"/>
        </w:rPr>
        <w:t>GSR1(*)</w:t>
      </w:r>
    </w:p>
    <w:p w14:paraId="19DA6ACD" w14:textId="676F4F78" w:rsidR="00631BC9" w:rsidRPr="00925BCB" w:rsidRDefault="00631BC9" w:rsidP="001B02C3">
      <w:pPr>
        <w:pStyle w:val="OTRMaketCode"/>
        <w:ind w:firstLine="0"/>
        <w:rPr>
          <w:b/>
          <w:sz w:val="22"/>
          <w:szCs w:val="22"/>
        </w:rPr>
      </w:pPr>
      <w:r w:rsidRPr="00925BCB">
        <w:rPr>
          <w:b/>
          <w:sz w:val="22"/>
          <w:szCs w:val="22"/>
        </w:rPr>
        <w:lastRenderedPageBreak/>
        <w:t>GSR1(0)(+GS)</w:t>
      </w:r>
      <w:r w:rsidRPr="00925BCB">
        <w:rPr>
          <w:sz w:val="22"/>
          <w:szCs w:val="22"/>
        </w:rPr>
        <w:t>|KBK|OKS_KMI_CODE(0)|OKS_KMI_NAME(0)|PRIZN_ABS|</w:t>
      </w:r>
      <w:r w:rsidR="00CF6528" w:rsidRPr="00CF6528">
        <w:rPr>
          <w:sz w:val="22"/>
          <w:szCs w:val="22"/>
          <w:highlight w:val="green"/>
        </w:rPr>
        <w:t>YEAR_BS(0)|</w:t>
      </w:r>
      <w:r w:rsidRPr="00925BCB">
        <w:rPr>
          <w:sz w:val="22"/>
          <w:szCs w:val="22"/>
        </w:rPr>
        <w:t>SUMM_B</w:t>
      </w:r>
      <w:r w:rsidRPr="00E25991">
        <w:rPr>
          <w:sz w:val="22"/>
          <w:szCs w:val="22"/>
          <w:highlight w:val="green"/>
        </w:rPr>
        <w:t>S</w:t>
      </w:r>
      <w:r w:rsidRPr="00925BCB">
        <w:rPr>
          <w:sz w:val="22"/>
          <w:szCs w:val="22"/>
        </w:rPr>
        <w:t>(0)</w:t>
      </w:r>
      <w:r w:rsidRPr="00E25991">
        <w:rPr>
          <w:sz w:val="22"/>
          <w:szCs w:val="22"/>
          <w:highlight w:val="green"/>
        </w:rPr>
        <w:t>|</w:t>
      </w:r>
      <w:r w:rsidRPr="00925BCB">
        <w:rPr>
          <w:sz w:val="22"/>
          <w:szCs w:val="22"/>
        </w:rPr>
        <w:t>PRIM(0)|</w:t>
      </w:r>
      <w:r w:rsidRPr="00925BCB">
        <w:rPr>
          <w:b/>
          <w:sz w:val="22"/>
          <w:szCs w:val="22"/>
        </w:rPr>
        <w:t>GSR1_Y(*)</w:t>
      </w:r>
    </w:p>
    <w:p w14:paraId="6B400CE4" w14:textId="77777777" w:rsidR="00631BC9" w:rsidRPr="00925BCB" w:rsidRDefault="00631BC9" w:rsidP="001B02C3">
      <w:pPr>
        <w:pStyle w:val="OTRMaketCode"/>
        <w:ind w:firstLine="0"/>
        <w:rPr>
          <w:sz w:val="22"/>
        </w:rPr>
      </w:pPr>
      <w:proofErr w:type="gramStart"/>
      <w:r w:rsidRPr="00925BCB">
        <w:rPr>
          <w:b/>
          <w:sz w:val="22"/>
        </w:rPr>
        <w:t>GSR1_Y(0)(+GS)</w:t>
      </w:r>
      <w:r w:rsidRPr="00925BCB">
        <w:rPr>
          <w:sz w:val="22"/>
        </w:rPr>
        <w:t>|KBK_Y|OKS_KMI_CODE_Y(0)|OKS_KMI_NAME_Y(0)|ADD_KLASS_Y(0)|PRIZN_ABS_Y|SUMM_JAN(0)|SUMM_FEB(0)|SUMM_MAR(0)|SUMM_APR(0)|SUMM_MAY(0)|SUMM_JUN(0)|SUMM_JUL(0)|SUMM_AUG(0)|SUMM_SEP(0)|SUMM_OCT(0)|SUMM_NOV(0)|SUMM_DEC(0)|SUMM_YEAR|PRIM_Y(0)|PRIZ_KS|SUMM_KOO(0)|</w:t>
      </w:r>
      <w:r w:rsidRPr="00925BCB">
        <w:rPr>
          <w:b/>
          <w:sz w:val="22"/>
        </w:rPr>
        <w:t>GSR2(*)</w:t>
      </w:r>
      <w:proofErr w:type="gramEnd"/>
    </w:p>
    <w:p w14:paraId="133B7F8A" w14:textId="77777777" w:rsidR="00631BC9" w:rsidRPr="00925BCB" w:rsidRDefault="00631BC9" w:rsidP="001B02C3">
      <w:pPr>
        <w:pStyle w:val="OTRMaketCode"/>
        <w:ind w:firstLine="0"/>
        <w:rPr>
          <w:sz w:val="22"/>
        </w:rPr>
      </w:pPr>
      <w:r w:rsidRPr="00925BCB">
        <w:rPr>
          <w:b/>
          <w:sz w:val="22"/>
        </w:rPr>
        <w:t>GSR2(0)(+GS)</w:t>
      </w:r>
      <w:r w:rsidRPr="00925BCB">
        <w:rPr>
          <w:sz w:val="22"/>
        </w:rPr>
        <w:t>|KOSGU|SUMM_VBS_I(0)|SUMM_VBS_II(0)|SUMM_VBS_III(0)|SUMM_VBS_IV(0)|SUMM_VBS_V(0)|SUMM_VBS_VI(0)|SUMM_VBS_VII(0)|SUMM_VBS_VIII(0)|SUMM_VBS_IX(0)|SUMM_VBS_X(0)|NOTE(0)|</w:t>
      </w:r>
      <w:r w:rsidRPr="00925BCB">
        <w:rPr>
          <w:b/>
          <w:sz w:val="22"/>
        </w:rPr>
        <w:t>GSR3(*)</w:t>
      </w:r>
    </w:p>
    <w:p w14:paraId="6C989C95" w14:textId="77777777" w:rsidR="00631BC9" w:rsidRPr="00925BCB" w:rsidRDefault="00631BC9" w:rsidP="001B02C3">
      <w:pPr>
        <w:pStyle w:val="OTRMaketCode"/>
        <w:ind w:firstLine="0"/>
        <w:rPr>
          <w:sz w:val="22"/>
        </w:rPr>
      </w:pPr>
      <w:r w:rsidRPr="00925BCB">
        <w:rPr>
          <w:b/>
          <w:sz w:val="22"/>
        </w:rPr>
        <w:t>GSR3(+GS)</w:t>
      </w:r>
      <w:r w:rsidRPr="00925BCB">
        <w:rPr>
          <w:sz w:val="22"/>
        </w:rPr>
        <w:t>|NUM_PP|CODE_TOV|NAME_TOV|UIN_GOZ(0)|CODE_EKPS(0)|NAME_LAND_TOV(0)|KOD_OKSM_TOV(0)|KOD_OKP|ED_OKEI|PRICE_VID(0)|DATE_IZM_PLAN(0)|DATE_IZM_FACT(0)|PRICE_DATE_ZAKL(0)|VALUE_ED|KOL(0)|SUM(0)|SUM_TOTAL(0)|</w:t>
      </w:r>
      <w:r w:rsidRPr="00925BCB">
        <w:rPr>
          <w:b/>
          <w:sz w:val="22"/>
        </w:rPr>
        <w:t>GSR4(*)</w:t>
      </w:r>
    </w:p>
    <w:p w14:paraId="35BBFCF6" w14:textId="580D0F58" w:rsidR="00631BC9" w:rsidRPr="00925BCB" w:rsidRDefault="00631BC9" w:rsidP="001B02C3">
      <w:pPr>
        <w:pStyle w:val="OTRMaketCode"/>
        <w:ind w:firstLine="0"/>
        <w:rPr>
          <w:sz w:val="22"/>
        </w:rPr>
      </w:pPr>
      <w:r w:rsidRPr="00925BCB">
        <w:rPr>
          <w:b/>
          <w:sz w:val="22"/>
        </w:rPr>
        <w:t>GSR4(0)(+GS)</w:t>
      </w:r>
      <w:r w:rsidRPr="00925BCB">
        <w:rPr>
          <w:sz w:val="22"/>
        </w:rPr>
        <w:t>|NUM_PP|UR_FIO|NAME_POST(0)|UR_FIRM(0)|NAME_LAND(0)|KOD_OKSM(0)|ADDRESS|OKTMO(0)|INN_PS|KPP_PS(0)|KPP_BIG(0)|NOM_LS_PS(0)|SEC_LS_PS(0)|BS_PS</w:t>
      </w:r>
      <w:r w:rsidR="00CF6528" w:rsidRPr="00CF6528">
        <w:rPr>
          <w:sz w:val="22"/>
          <w:highlight w:val="green"/>
        </w:rPr>
        <w:t>(0)</w:t>
      </w:r>
      <w:r w:rsidRPr="00CF6528">
        <w:rPr>
          <w:sz w:val="22"/>
        </w:rPr>
        <w:t>|</w:t>
      </w:r>
      <w:r w:rsidRPr="00925BCB">
        <w:rPr>
          <w:sz w:val="22"/>
        </w:rPr>
        <w:t>NAME_BIC_PS</w:t>
      </w:r>
      <w:r w:rsidR="00CF6528" w:rsidRPr="00CF6528">
        <w:rPr>
          <w:sz w:val="22"/>
          <w:highlight w:val="green"/>
        </w:rPr>
        <w:t>(0)</w:t>
      </w:r>
      <w:r w:rsidRPr="00925BCB">
        <w:rPr>
          <w:sz w:val="22"/>
        </w:rPr>
        <w:t>|BIC_PS</w:t>
      </w:r>
      <w:r w:rsidR="00CF6528" w:rsidRPr="00CF6528">
        <w:rPr>
          <w:sz w:val="22"/>
          <w:highlight w:val="green"/>
        </w:rPr>
        <w:t>(0)</w:t>
      </w:r>
      <w:r w:rsidRPr="00925BCB">
        <w:rPr>
          <w:sz w:val="22"/>
        </w:rPr>
        <w:t>|BS_KS_PS</w:t>
      </w:r>
      <w:r w:rsidR="00CF6528" w:rsidRPr="00CF6528">
        <w:rPr>
          <w:sz w:val="22"/>
          <w:highlight w:val="green"/>
        </w:rPr>
        <w:t>(0)</w:t>
      </w:r>
      <w:r w:rsidRPr="00925BCB">
        <w:rPr>
          <w:sz w:val="22"/>
        </w:rPr>
        <w:t>|STATUS(0)|OKOPF|OKPO(0)|PHONE(0)|</w:t>
      </w:r>
    </w:p>
    <w:p w14:paraId="07E43486" w14:textId="77777777" w:rsidR="00631BC9" w:rsidRPr="00E25991" w:rsidRDefault="00631BC9" w:rsidP="00954FE1">
      <w:pPr>
        <w:pStyle w:val="32"/>
        <w:numPr>
          <w:ilvl w:val="2"/>
          <w:numId w:val="88"/>
        </w:numPr>
        <w:tabs>
          <w:tab w:val="clear" w:pos="720"/>
        </w:tabs>
        <w:ind w:left="964" w:hanging="964"/>
        <w:rPr>
          <w:highlight w:val="green"/>
        </w:rPr>
      </w:pPr>
      <w:bookmarkStart w:id="2601" w:name="_Toc185885813"/>
      <w:bookmarkStart w:id="2602" w:name="_Toc201851013"/>
      <w:r w:rsidRPr="00E25991">
        <w:rPr>
          <w:highlight w:val="green"/>
        </w:rPr>
        <w:t>Пример файла</w:t>
      </w:r>
      <w:bookmarkEnd w:id="2601"/>
      <w:bookmarkEnd w:id="2602"/>
    </w:p>
    <w:p w14:paraId="58BFB346" w14:textId="34489C24" w:rsidR="00631BC9" w:rsidRPr="00631BC9" w:rsidRDefault="00631BC9" w:rsidP="00631BC9">
      <w:pPr>
        <w:pStyle w:val="OTRNormal"/>
      </w:pPr>
      <w:r w:rsidRPr="00631BC9">
        <w:t xml:space="preserve">Имя файла – </w:t>
      </w:r>
      <w:r w:rsidRPr="00631BC9">
        <w:rPr>
          <w:b/>
        </w:rPr>
        <w:t>12317891</w:t>
      </w:r>
      <w:r w:rsidRPr="00631BC9">
        <w:rPr>
          <w:b/>
          <w:lang w:val="en-US"/>
        </w:rPr>
        <w:t>U</w:t>
      </w:r>
      <w:r w:rsidRPr="00631BC9">
        <w:rPr>
          <w:b/>
        </w:rPr>
        <w:t>01.</w:t>
      </w:r>
      <w:r w:rsidR="002D542B" w:rsidRPr="00631BC9">
        <w:rPr>
          <w:b/>
        </w:rPr>
        <w:t>GS</w:t>
      </w:r>
      <w:r w:rsidR="002D542B">
        <w:rPr>
          <w:b/>
        </w:rPr>
        <w:t>7</w:t>
      </w:r>
    </w:p>
    <w:p w14:paraId="4D4D5FEB" w14:textId="4B36413F" w:rsidR="00631BC9" w:rsidRPr="00925BCB" w:rsidRDefault="00631BC9" w:rsidP="001B02C3">
      <w:pPr>
        <w:pStyle w:val="OTRMaketCode"/>
        <w:ind w:firstLine="0"/>
        <w:rPr>
          <w:sz w:val="22"/>
          <w:lang w:val="ru-RU"/>
        </w:rPr>
      </w:pPr>
      <w:r w:rsidRPr="00925BCB">
        <w:rPr>
          <w:b/>
          <w:sz w:val="22"/>
        </w:rPr>
        <w:t>FK</w:t>
      </w:r>
      <w:r w:rsidRPr="00925BCB">
        <w:rPr>
          <w:sz w:val="22"/>
          <w:lang w:val="ru-RU"/>
        </w:rPr>
        <w:t>|</w:t>
      </w:r>
      <w:r w:rsidRPr="00CF6528">
        <w:rPr>
          <w:sz w:val="22"/>
          <w:highlight w:val="green"/>
        </w:rPr>
        <w:t>TXGS</w:t>
      </w:r>
      <w:r w:rsidRPr="00CF6528">
        <w:rPr>
          <w:sz w:val="22"/>
          <w:highlight w:val="green"/>
          <w:lang w:val="ru-RU"/>
        </w:rPr>
        <w:t>250</w:t>
      </w:r>
      <w:r w:rsidR="00CF6528" w:rsidRPr="00E25991">
        <w:rPr>
          <w:sz w:val="22"/>
          <w:highlight w:val="green"/>
          <w:lang w:val="ru-RU"/>
        </w:rPr>
        <w:t>7</w:t>
      </w:r>
      <w:r w:rsidRPr="00CF6528">
        <w:rPr>
          <w:sz w:val="22"/>
          <w:highlight w:val="green"/>
          <w:lang w:val="ru-RU"/>
        </w:rPr>
        <w:t>01</w:t>
      </w:r>
      <w:r w:rsidRPr="00925BCB">
        <w:rPr>
          <w:sz w:val="22"/>
          <w:lang w:val="ru-RU"/>
        </w:rPr>
        <w:t>|АСФК|32.15||</w:t>
      </w:r>
    </w:p>
    <w:p w14:paraId="2C658BE5" w14:textId="77777777" w:rsidR="00631BC9" w:rsidRPr="00925BCB" w:rsidRDefault="00631BC9" w:rsidP="001B02C3">
      <w:pPr>
        <w:pStyle w:val="OTRMaketCode"/>
        <w:ind w:firstLine="0"/>
        <w:rPr>
          <w:sz w:val="22"/>
          <w:lang w:val="ru-RU"/>
        </w:rPr>
      </w:pPr>
      <w:r w:rsidRPr="00925BCB">
        <w:rPr>
          <w:b/>
          <w:sz w:val="22"/>
        </w:rPr>
        <w:t>FROM</w:t>
      </w:r>
      <w:r w:rsidRPr="00925BCB">
        <w:rPr>
          <w:sz w:val="22"/>
          <w:lang w:val="ru-RU"/>
        </w:rPr>
        <w:t>|1|12317891|УПРАВЛЕНИЕ ФЕДЕРАЛЬНОГО КАЗНАЧЕЙСТВА ПО ВЛАДИМИРСКОЙ ОБЛАСТИ|||</w:t>
      </w:r>
    </w:p>
    <w:p w14:paraId="4EB49BA5" w14:textId="77777777" w:rsidR="00631BC9" w:rsidRPr="00925BCB" w:rsidRDefault="00631BC9" w:rsidP="001B02C3">
      <w:pPr>
        <w:pStyle w:val="OTRMaketCode"/>
        <w:ind w:firstLine="0"/>
        <w:rPr>
          <w:sz w:val="22"/>
          <w:lang w:val="ru-RU"/>
        </w:rPr>
      </w:pPr>
      <w:r w:rsidRPr="00925BCB">
        <w:rPr>
          <w:b/>
          <w:sz w:val="22"/>
        </w:rPr>
        <w:t>TO</w:t>
      </w:r>
      <w:r w:rsidRPr="00925BCB">
        <w:rPr>
          <w:sz w:val="22"/>
          <w:lang w:val="ru-RU"/>
        </w:rPr>
        <w:t>|2800|УПРАВЛЕНИЕ ФЕДЕРАЛЬНОГО КАЗНАЧЕЙСТВА ПО ВЛАДИМИРСКОЙ ОБЛАСТИ|</w:t>
      </w:r>
    </w:p>
    <w:p w14:paraId="01C3DF6A" w14:textId="7B0D9C5D" w:rsidR="00631BC9" w:rsidRPr="00925BCB" w:rsidRDefault="00631BC9" w:rsidP="001B02C3">
      <w:pPr>
        <w:pStyle w:val="OTRMaketCode"/>
        <w:ind w:firstLine="0"/>
        <w:rPr>
          <w:sz w:val="22"/>
          <w:lang w:val="ru-RU"/>
        </w:rPr>
      </w:pPr>
      <w:r w:rsidRPr="00925BCB">
        <w:rPr>
          <w:b/>
          <w:sz w:val="22"/>
        </w:rPr>
        <w:t>GS</w:t>
      </w:r>
      <w:r w:rsidRPr="00925BCB">
        <w:rPr>
          <w:sz w:val="22"/>
          <w:lang w:val="ru-RU"/>
        </w:rPr>
        <w:t>||30.0</w:t>
      </w:r>
      <w:r w:rsidR="00401468" w:rsidRPr="00E25991">
        <w:rPr>
          <w:sz w:val="22"/>
          <w:highlight w:val="green"/>
          <w:lang w:val="ru-RU"/>
        </w:rPr>
        <w:t>7</w:t>
      </w:r>
      <w:r w:rsidRPr="00925BCB">
        <w:rPr>
          <w:sz w:val="22"/>
          <w:lang w:val="ru-RU"/>
        </w:rPr>
        <w:t>.2025|УПРАВЛЕНИЕ ФЕДЕРАЛЬНОГО КАЗНАЧЕЙСТВА ПО ВЛАДИМИРСКОЙ ОБЛАСТИ||01234567890123456789|</w:t>
      </w:r>
      <w:r w:rsidRPr="00CF6528">
        <w:rPr>
          <w:rStyle w:val="GOSTSymItalic"/>
          <w:i w:val="0"/>
          <w:sz w:val="22"/>
          <w:lang w:val="ru-RU"/>
        </w:rPr>
        <w:t>03951000123</w:t>
      </w:r>
      <w:r w:rsidRPr="00925BCB">
        <w:rPr>
          <w:sz w:val="22"/>
          <w:lang w:val="ru-RU"/>
        </w:rPr>
        <w:t xml:space="preserve">||13317891|100|2817891001|281701001|2800|УПРАВЛЕНИЕ ФЕДЕРАЛЬНОГО КАЗНАЧЕЙСТВА ПО ВЛАДИМИРСКОЙ </w:t>
      </w:r>
      <w:proofErr w:type="spellStart"/>
      <w:r w:rsidRPr="00925BCB">
        <w:rPr>
          <w:sz w:val="22"/>
          <w:lang w:val="ru-RU"/>
        </w:rPr>
        <w:t>ОБЛАСТИ|Российская</w:t>
      </w:r>
      <w:proofErr w:type="spellEnd"/>
      <w:r w:rsidRPr="00925BCB">
        <w:rPr>
          <w:sz w:val="22"/>
          <w:lang w:val="ru-RU"/>
        </w:rPr>
        <w:t xml:space="preserve"> Федерация||Федеральный бюджет|10||11042|29.0</w:t>
      </w:r>
      <w:r w:rsidR="00401468" w:rsidRPr="00BC56D8">
        <w:rPr>
          <w:sz w:val="22"/>
          <w:highlight w:val="green"/>
          <w:lang w:val="ru-RU"/>
        </w:rPr>
        <w:t>7</w:t>
      </w:r>
      <w:r w:rsidRPr="00925BCB">
        <w:rPr>
          <w:sz w:val="22"/>
          <w:lang w:val="ru-RU"/>
        </w:rPr>
        <w:t>.2025|30.0</w:t>
      </w:r>
      <w:r w:rsidR="00401468" w:rsidRPr="00BC56D8">
        <w:rPr>
          <w:sz w:val="22"/>
          <w:highlight w:val="green"/>
          <w:lang w:val="ru-RU"/>
        </w:rPr>
        <w:t>7</w:t>
      </w:r>
      <w:r w:rsidRPr="00925BCB">
        <w:rPr>
          <w:sz w:val="22"/>
          <w:lang w:val="ru-RU"/>
        </w:rPr>
        <w:t>.2025|30.0</w:t>
      </w:r>
      <w:r w:rsidR="00401468" w:rsidRPr="00BC56D8">
        <w:rPr>
          <w:sz w:val="22"/>
          <w:highlight w:val="green"/>
          <w:lang w:val="ru-RU"/>
        </w:rPr>
        <w:t>7</w:t>
      </w:r>
      <w:r w:rsidRPr="00925BCB">
        <w:rPr>
          <w:sz w:val="22"/>
          <w:lang w:val="ru-RU"/>
        </w:rPr>
        <w:t>.2025|718.26|3600.00|0.1995|1000.00|27.77||10.2025|Ежеквартально|159||398|||||||||1|||</w:t>
      </w:r>
      <w:r w:rsidR="00CF6528" w:rsidRPr="00CF6528">
        <w:rPr>
          <w:sz w:val="22"/>
          <w:lang w:val="ru-RU"/>
        </w:rPr>
        <w:t>|</w:t>
      </w:r>
      <w:r w:rsidR="00CF6528" w:rsidRPr="00CF6528">
        <w:rPr>
          <w:sz w:val="22"/>
          <w:highlight w:val="green"/>
          <w:lang w:val="ru-RU"/>
        </w:rPr>
        <w:t>|</w:t>
      </w:r>
      <w:r w:rsidRPr="00925BCB">
        <w:rPr>
          <w:sz w:val="22"/>
        </w:rPr>
        <w:t>C</w:t>
      </w:r>
      <w:proofErr w:type="spellStart"/>
      <w:r w:rsidRPr="00925BCB">
        <w:rPr>
          <w:sz w:val="22"/>
          <w:lang w:val="ru-RU"/>
        </w:rPr>
        <w:t>мирнов</w:t>
      </w:r>
      <w:proofErr w:type="spellEnd"/>
      <w:r w:rsidRPr="00925BCB">
        <w:rPr>
          <w:sz w:val="22"/>
          <w:lang w:val="ru-RU"/>
        </w:rPr>
        <w:t xml:space="preserve"> </w:t>
      </w:r>
      <w:proofErr w:type="spellStart"/>
      <w:r w:rsidRPr="00925BCB">
        <w:rPr>
          <w:sz w:val="22"/>
          <w:lang w:val="ru-RU"/>
        </w:rPr>
        <w:t>В.Н.|Иванов</w:t>
      </w:r>
      <w:proofErr w:type="spellEnd"/>
      <w:r w:rsidRPr="00925BCB">
        <w:rPr>
          <w:sz w:val="22"/>
          <w:lang w:val="ru-RU"/>
        </w:rPr>
        <w:t xml:space="preserve"> Иван Иванович|84950854525|Казначей|Петров К.К.|30.0</w:t>
      </w:r>
      <w:r w:rsidR="00401468" w:rsidRPr="00BC56D8">
        <w:rPr>
          <w:sz w:val="22"/>
          <w:highlight w:val="green"/>
          <w:lang w:val="ru-RU"/>
        </w:rPr>
        <w:t>7</w:t>
      </w:r>
      <w:r w:rsidRPr="00925BCB">
        <w:rPr>
          <w:sz w:val="22"/>
          <w:lang w:val="ru-RU"/>
        </w:rPr>
        <w:t>.2025|2||Да|</w:t>
      </w:r>
    </w:p>
    <w:p w14:paraId="525E8A26" w14:textId="77777777" w:rsidR="00631BC9" w:rsidRPr="00925BCB" w:rsidRDefault="00631BC9" w:rsidP="001B02C3">
      <w:pPr>
        <w:pStyle w:val="OTRMaketCode"/>
        <w:ind w:firstLine="0"/>
        <w:rPr>
          <w:sz w:val="22"/>
          <w:lang w:val="ru-RU"/>
        </w:rPr>
      </w:pPr>
      <w:r w:rsidRPr="00925BCB">
        <w:rPr>
          <w:b/>
          <w:sz w:val="22"/>
        </w:rPr>
        <w:t>DOC</w:t>
      </w:r>
      <w:r w:rsidRPr="00925BCB">
        <w:rPr>
          <w:b/>
          <w:sz w:val="22"/>
          <w:lang w:val="ru-RU"/>
        </w:rPr>
        <w:t>_</w:t>
      </w:r>
      <w:r w:rsidRPr="00925BCB">
        <w:rPr>
          <w:b/>
          <w:sz w:val="22"/>
        </w:rPr>
        <w:t>OSN</w:t>
      </w:r>
      <w:r w:rsidRPr="00925BCB">
        <w:rPr>
          <w:sz w:val="22"/>
          <w:lang w:val="ru-RU"/>
        </w:rPr>
        <w:t>|20.12.2024|225|Протокол оценки конкурсных заявок|</w:t>
      </w:r>
    </w:p>
    <w:p w14:paraId="0FE6A6D5" w14:textId="2EC465BE" w:rsidR="00631BC9" w:rsidRPr="00925BCB" w:rsidRDefault="00631BC9" w:rsidP="001B02C3">
      <w:pPr>
        <w:pStyle w:val="OTRMaketCode"/>
        <w:ind w:firstLine="0"/>
        <w:rPr>
          <w:sz w:val="22"/>
          <w:lang w:val="ru-RU"/>
        </w:rPr>
      </w:pPr>
      <w:r w:rsidRPr="00925BCB">
        <w:rPr>
          <w:b/>
          <w:sz w:val="22"/>
        </w:rPr>
        <w:t>GSR</w:t>
      </w:r>
      <w:r w:rsidRPr="00925BCB">
        <w:rPr>
          <w:b/>
          <w:sz w:val="22"/>
          <w:lang w:val="ru-RU"/>
        </w:rPr>
        <w:t>1</w:t>
      </w:r>
      <w:r w:rsidRPr="00925BCB">
        <w:rPr>
          <w:sz w:val="22"/>
          <w:lang w:val="ru-RU"/>
        </w:rPr>
        <w:t>|10002001000104061230|||0|</w:t>
      </w:r>
      <w:r w:rsidR="00CF6528" w:rsidRPr="00E25991">
        <w:rPr>
          <w:sz w:val="22"/>
          <w:highlight w:val="green"/>
          <w:lang w:val="ru-RU"/>
        </w:rPr>
        <w:t>|</w:t>
      </w:r>
      <w:r w:rsidRPr="00925BCB">
        <w:rPr>
          <w:sz w:val="22"/>
          <w:lang w:val="ru-RU"/>
        </w:rPr>
        <w:t>300.00</w:t>
      </w:r>
      <w:r w:rsidRPr="00E25991">
        <w:rPr>
          <w:sz w:val="22"/>
          <w:highlight w:val="green"/>
          <w:lang w:val="ru-RU"/>
        </w:rPr>
        <w:t>|</w:t>
      </w:r>
      <w:r w:rsidRPr="00925BCB">
        <w:rPr>
          <w:sz w:val="22"/>
          <w:lang w:val="ru-RU"/>
        </w:rPr>
        <w:t>|</w:t>
      </w:r>
    </w:p>
    <w:p w14:paraId="1E9AE763" w14:textId="77777777" w:rsidR="00631BC9" w:rsidRPr="00925BCB" w:rsidRDefault="00631BC9" w:rsidP="001B02C3">
      <w:pPr>
        <w:pStyle w:val="OTRMaketCode"/>
        <w:ind w:firstLine="0"/>
        <w:rPr>
          <w:sz w:val="22"/>
          <w:lang w:val="ru-RU"/>
        </w:rPr>
      </w:pPr>
      <w:r w:rsidRPr="00925BCB">
        <w:rPr>
          <w:b/>
          <w:sz w:val="22"/>
        </w:rPr>
        <w:t>GSR</w:t>
      </w:r>
      <w:r w:rsidRPr="00925BCB">
        <w:rPr>
          <w:b/>
          <w:sz w:val="22"/>
          <w:lang w:val="ru-RU"/>
        </w:rPr>
        <w:t>1_</w:t>
      </w:r>
      <w:r w:rsidRPr="00925BCB">
        <w:rPr>
          <w:b/>
          <w:sz w:val="22"/>
        </w:rPr>
        <w:t>Y</w:t>
      </w:r>
      <w:r w:rsidRPr="00925BCB">
        <w:rPr>
          <w:sz w:val="22"/>
          <w:lang w:val="ru-RU"/>
        </w:rPr>
        <w:t>|10002001000104061230||||0|100.00|100.00|100.00||||||||||300.00||0||</w:t>
      </w:r>
    </w:p>
    <w:p w14:paraId="37AB88AC" w14:textId="77777777" w:rsidR="00631BC9" w:rsidRPr="00925BCB" w:rsidRDefault="00631BC9" w:rsidP="001B02C3">
      <w:pPr>
        <w:pStyle w:val="OTRMaketCode"/>
        <w:ind w:firstLine="0"/>
        <w:rPr>
          <w:sz w:val="22"/>
          <w:lang w:val="ru-RU"/>
        </w:rPr>
      </w:pPr>
      <w:r w:rsidRPr="00925BCB">
        <w:rPr>
          <w:b/>
          <w:sz w:val="22"/>
        </w:rPr>
        <w:t>GSR</w:t>
      </w:r>
      <w:r w:rsidRPr="00925BCB">
        <w:rPr>
          <w:b/>
          <w:sz w:val="22"/>
          <w:lang w:val="ru-RU"/>
        </w:rPr>
        <w:t>2</w:t>
      </w:r>
      <w:r w:rsidRPr="00925BCB">
        <w:rPr>
          <w:sz w:val="22"/>
          <w:lang w:val="ru-RU"/>
        </w:rPr>
        <w:t>|430|100.00|300.00|300.00|300.00|300.00|300.00|300.00|||||</w:t>
      </w:r>
    </w:p>
    <w:p w14:paraId="4AA701CE" w14:textId="77777777" w:rsidR="00631BC9" w:rsidRPr="00925BCB" w:rsidRDefault="00631BC9" w:rsidP="001B02C3">
      <w:pPr>
        <w:pStyle w:val="OTRMaketCode"/>
        <w:ind w:firstLine="0"/>
        <w:rPr>
          <w:sz w:val="22"/>
          <w:lang w:val="ru-RU"/>
        </w:rPr>
      </w:pPr>
      <w:r w:rsidRPr="00925BCB">
        <w:rPr>
          <w:b/>
          <w:sz w:val="22"/>
        </w:rPr>
        <w:t>GSR</w:t>
      </w:r>
      <w:r w:rsidRPr="00925BCB">
        <w:rPr>
          <w:b/>
          <w:sz w:val="22"/>
          <w:lang w:val="ru-RU"/>
        </w:rPr>
        <w:t>3</w:t>
      </w:r>
      <w:r w:rsidRPr="00925BCB">
        <w:rPr>
          <w:sz w:val="22"/>
          <w:lang w:val="ru-RU"/>
        </w:rPr>
        <w:t>|1|1|Вода питьевая||1821|Россия|643|013100000000|Т|||||7.20|500.235|3600.00|3600.00|</w:t>
      </w:r>
    </w:p>
    <w:p w14:paraId="03FD1514" w14:textId="77777777" w:rsidR="00631BC9" w:rsidRPr="00925BCB" w:rsidRDefault="00631BC9" w:rsidP="001B02C3">
      <w:pPr>
        <w:pStyle w:val="OTRMaketCode"/>
        <w:ind w:firstLine="0"/>
        <w:rPr>
          <w:sz w:val="22"/>
        </w:rPr>
      </w:pPr>
      <w:r w:rsidRPr="00925BCB">
        <w:rPr>
          <w:b/>
          <w:sz w:val="22"/>
        </w:rPr>
        <w:t>GSR</w:t>
      </w:r>
      <w:r w:rsidRPr="00925BCB">
        <w:rPr>
          <w:b/>
          <w:sz w:val="22"/>
          <w:lang w:val="ru-RU"/>
        </w:rPr>
        <w:t>4</w:t>
      </w:r>
      <w:r w:rsidRPr="00925BCB">
        <w:rPr>
          <w:sz w:val="22"/>
          <w:lang w:val="ru-RU"/>
        </w:rPr>
        <w:t xml:space="preserve">|1|ООО "Трест Холдинг"|||Россия|643|245124, г. Владимир, ул. </w:t>
      </w:r>
      <w:proofErr w:type="spellStart"/>
      <w:r w:rsidRPr="00925BCB">
        <w:rPr>
          <w:sz w:val="22"/>
        </w:rPr>
        <w:t>Ленина</w:t>
      </w:r>
      <w:proofErr w:type="spellEnd"/>
      <w:r w:rsidRPr="00925BCB">
        <w:rPr>
          <w:sz w:val="22"/>
        </w:rPr>
        <w:t>, д.1|012</w:t>
      </w:r>
      <w:r w:rsidRPr="00925BCB">
        <w:rPr>
          <w:sz w:val="22"/>
          <w:lang w:val="ru-RU"/>
        </w:rPr>
        <w:t>000</w:t>
      </w:r>
      <w:r w:rsidRPr="00925BCB">
        <w:rPr>
          <w:sz w:val="22"/>
        </w:rPr>
        <w:t>38900|28145124001|280000001||032810123456|</w:t>
      </w:r>
      <w:r w:rsidRPr="00925BCB">
        <w:rPr>
          <w:sz w:val="22"/>
          <w:lang w:val="ru-RU"/>
        </w:rPr>
        <w:t>180000003</w:t>
      </w:r>
      <w:r w:rsidRPr="00925BCB">
        <w:rPr>
          <w:sz w:val="22"/>
        </w:rPr>
        <w:t>|</w:t>
      </w:r>
      <w:r w:rsidRPr="00925BCB">
        <w:rPr>
          <w:sz w:val="22"/>
          <w:lang w:val="ru-RU"/>
        </w:rPr>
        <w:t>48107812510200022221</w:t>
      </w:r>
      <w:r w:rsidRPr="00925BCB">
        <w:rPr>
          <w:sz w:val="22"/>
        </w:rPr>
        <w:t>|</w:t>
      </w:r>
      <w:r w:rsidRPr="00925BCB">
        <w:rPr>
          <w:sz w:val="22"/>
          <w:lang w:val="ru-RU"/>
        </w:rPr>
        <w:t>ПА</w:t>
      </w:r>
      <w:r w:rsidRPr="00925BCB">
        <w:rPr>
          <w:sz w:val="22"/>
        </w:rPr>
        <w:t>O</w:t>
      </w:r>
      <w:r w:rsidRPr="00925BCB">
        <w:rPr>
          <w:sz w:val="22"/>
          <w:lang w:val="ru-RU"/>
        </w:rPr>
        <w:t xml:space="preserve"> "Сбербанк"|998476543|30101810100000000647</w:t>
      </w:r>
      <w:r w:rsidRPr="00925BCB">
        <w:rPr>
          <w:sz w:val="22"/>
        </w:rPr>
        <w:t>|10|12345|87654321|777-77-77|</w:t>
      </w:r>
    </w:p>
    <w:p w14:paraId="5700097E" w14:textId="16EB4A4A" w:rsidR="004E5F7B" w:rsidRPr="004A1FB2" w:rsidRDefault="004A1FB2" w:rsidP="004A1FB2">
      <w:pPr>
        <w:pStyle w:val="12"/>
        <w:rPr>
          <w:highlight w:val="green"/>
        </w:rPr>
      </w:pPr>
      <w:bookmarkStart w:id="2603" w:name="_Toc201851014"/>
      <w:r w:rsidRPr="004A1FB2">
        <w:rPr>
          <w:highlight w:val="green"/>
        </w:rPr>
        <w:lastRenderedPageBreak/>
        <w:t xml:space="preserve">ТРЕБОВАНИЯ К СОСТАВУ ИНФОРМАЦИИ ПРИ ИНФОРМАЦИОННОМ ВЗАИМОДЕЙСТВИИ МЕЖДУ ПОЛУЧАТЕЛЯМИ БЮДЖЕТНЫХ СРЕДСТВ ИЛИ ЕИС И ТЕРРИТОРИАЛЬНЫМИ ОРГАНАМИ ФЕДЕРАЛЬНОГО КАЗНАЧЕЙСТВА В СФЕРЕ </w:t>
      </w:r>
      <w:r w:rsidRPr="00C73FE5">
        <w:rPr>
          <w:highlight w:val="green"/>
        </w:rPr>
        <w:t>ЗАКУПОК</w:t>
      </w:r>
      <w:r w:rsidR="00C73FE5" w:rsidRPr="00C73FE5">
        <w:rPr>
          <w:highlight w:val="green"/>
        </w:rPr>
        <w:t xml:space="preserve"> (xml-формат)</w:t>
      </w:r>
      <w:bookmarkEnd w:id="2603"/>
    </w:p>
    <w:p w14:paraId="41D006A5" w14:textId="2C5D8FC1" w:rsidR="005F6908" w:rsidRPr="00995E1F" w:rsidRDefault="005F6908" w:rsidP="00C92E68">
      <w:pPr>
        <w:pStyle w:val="23"/>
        <w:rPr>
          <w:highlight w:val="green"/>
        </w:rPr>
      </w:pPr>
      <w:bookmarkStart w:id="2604" w:name="_Ref465283837"/>
      <w:bookmarkStart w:id="2605" w:name="_Ref2160570"/>
      <w:bookmarkStart w:id="2606" w:name="_Toc185884053"/>
      <w:bookmarkStart w:id="2607" w:name="_Toc201851015"/>
      <w:r w:rsidRPr="00995E1F">
        <w:rPr>
          <w:highlight w:val="green"/>
        </w:rPr>
        <w:t xml:space="preserve">Описание </w:t>
      </w:r>
      <w:r w:rsidRPr="009B6EB6">
        <w:rPr>
          <w:highlight w:val="green"/>
        </w:rPr>
        <w:t>документа «</w:t>
      </w:r>
      <w:bookmarkEnd w:id="2604"/>
      <w:r w:rsidR="00C92E68" w:rsidRPr="00E25991">
        <w:rPr>
          <w:highlight w:val="green"/>
        </w:rPr>
        <w:t>Выписка из проекта контракта</w:t>
      </w:r>
      <w:r w:rsidRPr="00C92E68">
        <w:rPr>
          <w:highlight w:val="green"/>
        </w:rPr>
        <w:t>»</w:t>
      </w:r>
      <w:bookmarkEnd w:id="2605"/>
      <w:bookmarkEnd w:id="2606"/>
      <w:bookmarkEnd w:id="2607"/>
    </w:p>
    <w:p w14:paraId="649BCD51" w14:textId="77777777" w:rsidR="005F6908" w:rsidRPr="00995E1F" w:rsidRDefault="005F6908" w:rsidP="005F6908">
      <w:pPr>
        <w:pStyle w:val="32"/>
        <w:tabs>
          <w:tab w:val="num" w:pos="720"/>
        </w:tabs>
        <w:ind w:left="720"/>
        <w:rPr>
          <w:highlight w:val="green"/>
        </w:rPr>
      </w:pPr>
      <w:bookmarkStart w:id="2608" w:name="_Toc461374548"/>
      <w:bookmarkStart w:id="2609" w:name="_Toc185884054"/>
      <w:bookmarkStart w:id="2610" w:name="_Toc201851016"/>
      <w:r w:rsidRPr="00995E1F">
        <w:rPr>
          <w:highlight w:val="green"/>
        </w:rPr>
        <w:t>Назначение и маршрут документа</w:t>
      </w:r>
      <w:bookmarkEnd w:id="2608"/>
      <w:bookmarkEnd w:id="2609"/>
      <w:bookmarkEnd w:id="2610"/>
    </w:p>
    <w:p w14:paraId="48209369" w14:textId="2BC20EF7" w:rsidR="005F6908" w:rsidRPr="009D2D00" w:rsidRDefault="005F6908" w:rsidP="005F6908">
      <w:pPr>
        <w:spacing w:before="60" w:after="120"/>
      </w:pPr>
      <w:r w:rsidRPr="009D2D00">
        <w:t>Документ «</w:t>
      </w:r>
      <w:r w:rsidR="00C92E68" w:rsidRPr="00C92E68">
        <w:t>Выписка из проекта контракта</w:t>
      </w:r>
      <w:r w:rsidRPr="009350C2">
        <w:t xml:space="preserve">» </w:t>
      </w:r>
      <w:r w:rsidR="00C7024C" w:rsidRPr="00C7024C">
        <w:t>является основанием для постановки на учет принимаемых бюджетных обязательств получателей средств бюджета на основании проекта контракта поставщика (подрядчика, исполнителя), содержащего сведения, составляющие государственную тайну, и направляемого участнику закупки при осуществлении закупки у единственного поставщика (подрядчика, исполнителя).</w:t>
      </w:r>
    </w:p>
    <w:p w14:paraId="24C40E12" w14:textId="73F7C2C3" w:rsidR="005F6908" w:rsidRPr="00995E1F" w:rsidRDefault="005F6908" w:rsidP="005F6908">
      <w:pPr>
        <w:pStyle w:val="GOSTNameTable"/>
        <w:rPr>
          <w:rFonts w:eastAsia="Calibri"/>
          <w:highlight w:val="green"/>
        </w:rPr>
      </w:pPr>
      <w:r w:rsidRPr="00995E1F">
        <w:rPr>
          <w:rFonts w:eastAsia="Calibri"/>
          <w:highlight w:val="green"/>
        </w:rPr>
        <w:fldChar w:fldCharType="begin"/>
      </w:r>
      <w:r w:rsidRPr="00995E1F">
        <w:rPr>
          <w:rFonts w:eastAsia="Calibri"/>
          <w:highlight w:val="green"/>
        </w:rPr>
        <w:instrText xml:space="preserve"> SEQ Таблица \* ARABIC </w:instrText>
      </w:r>
      <w:r w:rsidRPr="00995E1F">
        <w:rPr>
          <w:rFonts w:eastAsia="Calibri"/>
          <w:highlight w:val="green"/>
        </w:rPr>
        <w:fldChar w:fldCharType="separate"/>
      </w:r>
      <w:bookmarkStart w:id="2611" w:name="_Toc30503431"/>
      <w:bookmarkStart w:id="2612" w:name="_Toc30508029"/>
      <w:bookmarkStart w:id="2613" w:name="_Toc185882667"/>
      <w:r w:rsidR="00D77E06">
        <w:rPr>
          <w:rFonts w:eastAsia="Calibri"/>
          <w:noProof/>
          <w:highlight w:val="green"/>
        </w:rPr>
        <w:t>3</w:t>
      </w:r>
      <w:r w:rsidRPr="00995E1F">
        <w:rPr>
          <w:rFonts w:eastAsia="Calibri"/>
          <w:highlight w:val="green"/>
        </w:rPr>
        <w:fldChar w:fldCharType="end"/>
      </w:r>
      <w:r w:rsidRPr="00995E1F">
        <w:rPr>
          <w:rFonts w:eastAsia="Calibri"/>
          <w:highlight w:val="green"/>
        </w:rPr>
        <w:t xml:space="preserve"> – Маршрут </w:t>
      </w:r>
      <w:r w:rsidRPr="00A31A4B">
        <w:rPr>
          <w:rFonts w:eastAsia="Calibri"/>
          <w:highlight w:val="green"/>
        </w:rPr>
        <w:t>докум</w:t>
      </w:r>
      <w:r w:rsidRPr="00C92E68">
        <w:rPr>
          <w:rFonts w:eastAsia="Calibri"/>
          <w:highlight w:val="green"/>
        </w:rPr>
        <w:t>ента «</w:t>
      </w:r>
      <w:r w:rsidR="00C92E68" w:rsidRPr="00E25991">
        <w:rPr>
          <w:highlight w:val="green"/>
        </w:rPr>
        <w:t>Выписка из проекта контракта</w:t>
      </w:r>
      <w:r w:rsidRPr="00C92E68">
        <w:rPr>
          <w:rFonts w:eastAsia="Calibri"/>
          <w:highlight w:val="green"/>
        </w:rPr>
        <w:t>»</w:t>
      </w:r>
      <w:bookmarkEnd w:id="2611"/>
      <w:bookmarkEnd w:id="2612"/>
      <w:bookmarkEnd w:id="2613"/>
    </w:p>
    <w:tbl>
      <w:tblPr>
        <w:tblStyle w:val="GOSTTable"/>
        <w:tblW w:w="5000" w:type="pct"/>
        <w:tblLook w:val="07E0" w:firstRow="1" w:lastRow="1" w:firstColumn="1" w:lastColumn="1" w:noHBand="1" w:noVBand="1"/>
      </w:tblPr>
      <w:tblGrid>
        <w:gridCol w:w="2552"/>
        <w:gridCol w:w="2549"/>
        <w:gridCol w:w="4527"/>
      </w:tblGrid>
      <w:tr w:rsidR="005F6908" w:rsidRPr="009D2D00" w14:paraId="23DF0C91" w14:textId="77777777" w:rsidTr="007819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5" w:type="pct"/>
          </w:tcPr>
          <w:p w14:paraId="105C83BC" w14:textId="77777777" w:rsidR="005F6908" w:rsidRPr="009D2D00" w:rsidRDefault="005F6908" w:rsidP="00781973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9D2D00">
              <w:rPr>
                <w:sz w:val="22"/>
                <w:szCs w:val="22"/>
              </w:rPr>
              <w:t>Отправитель</w:t>
            </w:r>
          </w:p>
        </w:tc>
        <w:tc>
          <w:tcPr>
            <w:tcW w:w="1324" w:type="pct"/>
          </w:tcPr>
          <w:p w14:paraId="483689CE" w14:textId="77777777" w:rsidR="005F6908" w:rsidRPr="009D2D00" w:rsidRDefault="005F6908" w:rsidP="00781973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9D2D00">
              <w:rPr>
                <w:sz w:val="22"/>
                <w:szCs w:val="22"/>
              </w:rPr>
              <w:t>Получатель</w:t>
            </w:r>
          </w:p>
        </w:tc>
        <w:tc>
          <w:tcPr>
            <w:tcW w:w="2352" w:type="pct"/>
          </w:tcPr>
          <w:p w14:paraId="6F517AC0" w14:textId="77777777" w:rsidR="005F6908" w:rsidRPr="009D2D00" w:rsidRDefault="005F6908" w:rsidP="00781973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9D2D00">
              <w:rPr>
                <w:sz w:val="22"/>
                <w:szCs w:val="22"/>
              </w:rPr>
              <w:t>Примечание</w:t>
            </w:r>
          </w:p>
        </w:tc>
      </w:tr>
      <w:tr w:rsidR="005F6908" w:rsidRPr="009D2D00" w14:paraId="18667905" w14:textId="77777777" w:rsidTr="00781973">
        <w:tc>
          <w:tcPr>
            <w:tcW w:w="1325" w:type="pct"/>
          </w:tcPr>
          <w:p w14:paraId="3EF1D10C" w14:textId="77777777" w:rsidR="005F6908" w:rsidRPr="009350C2" w:rsidRDefault="005F6908" w:rsidP="00781973">
            <w:pPr>
              <w:pStyle w:val="GOSTTablenorm"/>
            </w:pPr>
            <w:r w:rsidRPr="009350C2">
              <w:t>ПБС (УБП, НУБП, которому переданы полномочия ПБС)</w:t>
            </w:r>
          </w:p>
        </w:tc>
        <w:tc>
          <w:tcPr>
            <w:tcW w:w="1324" w:type="pct"/>
          </w:tcPr>
          <w:p w14:paraId="5DED7FF1" w14:textId="3C681997" w:rsidR="005F6908" w:rsidRPr="009350C2" w:rsidRDefault="005F6908" w:rsidP="00781973">
            <w:pPr>
              <w:pStyle w:val="GOSTTablenorm"/>
            </w:pPr>
            <w:r w:rsidRPr="009350C2">
              <w:t>ТОФК</w:t>
            </w:r>
            <w:r w:rsidR="007458F2">
              <w:t xml:space="preserve"> (ППО АСФК)</w:t>
            </w:r>
          </w:p>
        </w:tc>
        <w:tc>
          <w:tcPr>
            <w:tcW w:w="2352" w:type="pct"/>
          </w:tcPr>
          <w:p w14:paraId="7B521E6F" w14:textId="02F7A02A" w:rsidR="005F6908" w:rsidRPr="009350C2" w:rsidRDefault="005F6908" w:rsidP="00C7024C">
            <w:pPr>
              <w:pStyle w:val="GOSTTablenorm"/>
            </w:pPr>
            <w:r w:rsidRPr="009350C2">
              <w:t>Для закрытых объектов контроля</w:t>
            </w:r>
          </w:p>
        </w:tc>
      </w:tr>
    </w:tbl>
    <w:p w14:paraId="2E3D6F7D" w14:textId="77777777" w:rsidR="005F6908" w:rsidRPr="00050272" w:rsidRDefault="005F6908" w:rsidP="005F6908">
      <w:pPr>
        <w:pStyle w:val="32"/>
        <w:tabs>
          <w:tab w:val="num" w:pos="720"/>
        </w:tabs>
        <w:ind w:left="720"/>
        <w:rPr>
          <w:highlight w:val="green"/>
        </w:rPr>
      </w:pPr>
      <w:bookmarkStart w:id="2614" w:name="_Toc461374551"/>
      <w:bookmarkStart w:id="2615" w:name="_Toc185884055"/>
      <w:bookmarkStart w:id="2616" w:name="_Toc201851017"/>
      <w:r w:rsidRPr="00050272">
        <w:rPr>
          <w:highlight w:val="green"/>
        </w:rPr>
        <w:t>Описание комплексного типа «t</w:t>
      </w:r>
      <w:proofErr w:type="spellStart"/>
      <w:r w:rsidRPr="00050272">
        <w:rPr>
          <w:highlight w:val="green"/>
          <w:lang w:val="en-US"/>
        </w:rPr>
        <w:t>Inf</w:t>
      </w:r>
      <w:proofErr w:type="spellEnd"/>
      <w:r w:rsidRPr="00050272">
        <w:rPr>
          <w:highlight w:val="green"/>
        </w:rPr>
        <w:t>_</w:t>
      </w:r>
      <w:proofErr w:type="spellStart"/>
      <w:r w:rsidRPr="00050272">
        <w:rPr>
          <w:highlight w:val="green"/>
        </w:rPr>
        <w:t>Draft_Contract</w:t>
      </w:r>
      <w:proofErr w:type="spellEnd"/>
      <w:r w:rsidRPr="00050272">
        <w:rPr>
          <w:highlight w:val="green"/>
        </w:rPr>
        <w:t>»</w:t>
      </w:r>
      <w:bookmarkEnd w:id="2614"/>
      <w:bookmarkEnd w:id="2615"/>
      <w:bookmarkEnd w:id="2616"/>
    </w:p>
    <w:p w14:paraId="05EACA82" w14:textId="77777777" w:rsidR="005F6908" w:rsidRPr="00050272" w:rsidRDefault="005F6908" w:rsidP="005F6908">
      <w:pPr>
        <w:pStyle w:val="GOSTNameTable"/>
        <w:ind w:left="425" w:hanging="357"/>
        <w:rPr>
          <w:rFonts w:eastAsia="Calibri"/>
          <w:szCs w:val="24"/>
          <w:highlight w:val="green"/>
        </w:rPr>
      </w:pPr>
      <w:r w:rsidRPr="00050272">
        <w:rPr>
          <w:rFonts w:eastAsia="Calibri"/>
          <w:szCs w:val="24"/>
          <w:highlight w:val="green"/>
        </w:rPr>
        <w:fldChar w:fldCharType="begin"/>
      </w:r>
      <w:r w:rsidRPr="00050272">
        <w:rPr>
          <w:rFonts w:eastAsia="Calibri"/>
          <w:szCs w:val="24"/>
          <w:highlight w:val="green"/>
        </w:rPr>
        <w:instrText xml:space="preserve"> SEQ Таблица \* ARABIC </w:instrText>
      </w:r>
      <w:r w:rsidRPr="00050272">
        <w:rPr>
          <w:rFonts w:eastAsia="Calibri"/>
          <w:szCs w:val="24"/>
          <w:highlight w:val="green"/>
        </w:rPr>
        <w:fldChar w:fldCharType="separate"/>
      </w:r>
      <w:bookmarkStart w:id="2617" w:name="_Toc30503432"/>
      <w:bookmarkStart w:id="2618" w:name="_Toc30508030"/>
      <w:bookmarkStart w:id="2619" w:name="_Toc185882668"/>
      <w:r w:rsidR="00D77E06">
        <w:rPr>
          <w:rFonts w:eastAsia="Calibri"/>
          <w:noProof/>
          <w:szCs w:val="24"/>
          <w:highlight w:val="green"/>
        </w:rPr>
        <w:t>4</w:t>
      </w:r>
      <w:r w:rsidRPr="00050272">
        <w:rPr>
          <w:rFonts w:eastAsia="Calibri"/>
          <w:szCs w:val="24"/>
          <w:highlight w:val="green"/>
        </w:rPr>
        <w:fldChar w:fldCharType="end"/>
      </w:r>
      <w:r w:rsidRPr="00050272">
        <w:rPr>
          <w:rFonts w:eastAsia="Calibri"/>
          <w:szCs w:val="24"/>
          <w:highlight w:val="green"/>
        </w:rPr>
        <w:t xml:space="preserve"> – Описание комплексного типа «</w:t>
      </w:r>
      <w:r w:rsidRPr="00050272">
        <w:rPr>
          <w:highlight w:val="green"/>
        </w:rPr>
        <w:t>t</w:t>
      </w:r>
      <w:proofErr w:type="spellStart"/>
      <w:r w:rsidRPr="00050272">
        <w:rPr>
          <w:highlight w:val="green"/>
          <w:lang w:val="en-US"/>
        </w:rPr>
        <w:t>Inf</w:t>
      </w:r>
      <w:proofErr w:type="spellEnd"/>
      <w:r w:rsidRPr="00050272">
        <w:rPr>
          <w:highlight w:val="green"/>
        </w:rPr>
        <w:t>_</w:t>
      </w:r>
      <w:proofErr w:type="spellStart"/>
      <w:r w:rsidRPr="00050272">
        <w:rPr>
          <w:highlight w:val="green"/>
        </w:rPr>
        <w:t>Draft_Contract</w:t>
      </w:r>
      <w:proofErr w:type="spellEnd"/>
      <w:r w:rsidRPr="00050272">
        <w:rPr>
          <w:rFonts w:eastAsia="Calibri"/>
          <w:szCs w:val="24"/>
          <w:highlight w:val="green"/>
        </w:rPr>
        <w:t>»</w:t>
      </w:r>
      <w:bookmarkEnd w:id="2617"/>
      <w:bookmarkEnd w:id="2618"/>
      <w:bookmarkEnd w:id="2619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0"/>
        <w:gridCol w:w="1700"/>
        <w:gridCol w:w="569"/>
        <w:gridCol w:w="1133"/>
        <w:gridCol w:w="569"/>
        <w:gridCol w:w="3957"/>
      </w:tblGrid>
      <w:tr w:rsidR="005F6908" w:rsidRPr="009D2D00" w14:paraId="4FDE2063" w14:textId="77777777" w:rsidTr="00C664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1B678444" w14:textId="77777777" w:rsidR="005F6908" w:rsidRPr="009D2D00" w:rsidRDefault="005F6908" w:rsidP="00781973">
            <w:pPr>
              <w:pStyle w:val="GOSTTableHead"/>
            </w:pPr>
            <w:r w:rsidRPr="009D2D00">
              <w:t>Наименование элемента</w:t>
            </w:r>
          </w:p>
        </w:tc>
        <w:tc>
          <w:tcPr>
            <w:tcW w:w="1700" w:type="dxa"/>
          </w:tcPr>
          <w:p w14:paraId="6D49F087" w14:textId="77777777" w:rsidR="005F6908" w:rsidRPr="009D2D00" w:rsidRDefault="005F6908" w:rsidP="00781973">
            <w:pPr>
              <w:pStyle w:val="GOSTTableHead"/>
            </w:pPr>
            <w:r w:rsidRPr="009D2D00">
              <w:t>Сокращенное наименование (код) элемента</w:t>
            </w:r>
          </w:p>
        </w:tc>
        <w:tc>
          <w:tcPr>
            <w:tcW w:w="569" w:type="dxa"/>
          </w:tcPr>
          <w:p w14:paraId="489D645A" w14:textId="77777777" w:rsidR="005F6908" w:rsidRPr="009D2D00" w:rsidRDefault="005F6908" w:rsidP="00781973">
            <w:pPr>
              <w:pStyle w:val="GOSTTableHead"/>
            </w:pPr>
            <w:r w:rsidRPr="009D2D00">
              <w:t>Тип</w:t>
            </w:r>
          </w:p>
        </w:tc>
        <w:tc>
          <w:tcPr>
            <w:tcW w:w="1133" w:type="dxa"/>
          </w:tcPr>
          <w:p w14:paraId="591FAD88" w14:textId="77777777" w:rsidR="005F6908" w:rsidRPr="009D2D00" w:rsidRDefault="005F6908" w:rsidP="00781973">
            <w:pPr>
              <w:pStyle w:val="GOSTTableHead"/>
            </w:pPr>
            <w:r w:rsidRPr="009D2D00">
              <w:t>Формат элемента</w:t>
            </w:r>
          </w:p>
        </w:tc>
        <w:tc>
          <w:tcPr>
            <w:tcW w:w="569" w:type="dxa"/>
          </w:tcPr>
          <w:p w14:paraId="2F511645" w14:textId="77777777" w:rsidR="005F6908" w:rsidRPr="009D2D00" w:rsidRDefault="005F6908" w:rsidP="00781973">
            <w:pPr>
              <w:pStyle w:val="GOSTTableHead"/>
            </w:pPr>
            <w:r w:rsidRPr="009D2D00">
              <w:t>Обязательность</w:t>
            </w:r>
          </w:p>
        </w:tc>
        <w:tc>
          <w:tcPr>
            <w:tcW w:w="3957" w:type="dxa"/>
          </w:tcPr>
          <w:p w14:paraId="54D02311" w14:textId="77777777" w:rsidR="005F6908" w:rsidRPr="009D2D00" w:rsidRDefault="005F6908" w:rsidP="00781973">
            <w:pPr>
              <w:pStyle w:val="GOSTTableHead"/>
            </w:pPr>
            <w:r w:rsidRPr="009D2D00">
              <w:t>Дополнительная информация</w:t>
            </w:r>
          </w:p>
        </w:tc>
      </w:tr>
      <w:tr w:rsidR="005F6908" w:rsidRPr="009D2D00" w14:paraId="2301E619" w14:textId="77777777" w:rsidTr="00C6641E">
        <w:trPr>
          <w:trHeight w:val="283"/>
        </w:trPr>
        <w:tc>
          <w:tcPr>
            <w:tcW w:w="9628" w:type="dxa"/>
            <w:gridSpan w:val="6"/>
          </w:tcPr>
          <w:p w14:paraId="178D4E4F" w14:textId="77777777" w:rsidR="005F6908" w:rsidRPr="00050272" w:rsidRDefault="005F6908" w:rsidP="00781973">
            <w:pPr>
              <w:pStyle w:val="GOSTTablenorm"/>
              <w:rPr>
                <w:b/>
              </w:rPr>
            </w:pPr>
            <w:r w:rsidRPr="00050272">
              <w:rPr>
                <w:b/>
              </w:rPr>
              <w:t>Заголовок</w:t>
            </w:r>
          </w:p>
        </w:tc>
      </w:tr>
      <w:tr w:rsidR="005F6908" w:rsidRPr="009D2D00" w14:paraId="4D09D5D2" w14:textId="77777777" w:rsidTr="00C6641E">
        <w:trPr>
          <w:trHeight w:val="283"/>
        </w:trPr>
        <w:tc>
          <w:tcPr>
            <w:tcW w:w="1700" w:type="dxa"/>
          </w:tcPr>
          <w:p w14:paraId="1AE505CE" w14:textId="77777777" w:rsidR="005F6908" w:rsidRPr="009D2D00" w:rsidRDefault="005F6908" w:rsidP="00781973">
            <w:pPr>
              <w:pStyle w:val="GOSTTablenorm"/>
              <w:rPr>
                <w:lang w:val="en-US"/>
              </w:rPr>
            </w:pPr>
            <w:r w:rsidRPr="009D2D00">
              <w:rPr>
                <w:lang w:val="en-US"/>
              </w:rPr>
              <w:t>GUID</w:t>
            </w:r>
          </w:p>
        </w:tc>
        <w:tc>
          <w:tcPr>
            <w:tcW w:w="1700" w:type="dxa"/>
          </w:tcPr>
          <w:p w14:paraId="5F1C7691" w14:textId="77777777" w:rsidR="005F6908" w:rsidRPr="009D2D00" w:rsidRDefault="005F6908" w:rsidP="00781973">
            <w:pPr>
              <w:pStyle w:val="GOSTTablenorm"/>
              <w:rPr>
                <w:lang w:val="en-US"/>
              </w:rPr>
            </w:pPr>
            <w:r w:rsidRPr="009D2D00">
              <w:rPr>
                <w:lang w:val="en-US"/>
              </w:rPr>
              <w:t>GUID</w:t>
            </w:r>
          </w:p>
        </w:tc>
        <w:tc>
          <w:tcPr>
            <w:tcW w:w="569" w:type="dxa"/>
          </w:tcPr>
          <w:p w14:paraId="61FD847F" w14:textId="77777777" w:rsidR="005F6908" w:rsidRPr="009D2D00" w:rsidRDefault="005F6908" w:rsidP="00781973">
            <w:pPr>
              <w:pStyle w:val="GOSTTablenorm"/>
            </w:pPr>
            <w:r w:rsidRPr="009D2D00">
              <w:t>П</w:t>
            </w:r>
          </w:p>
        </w:tc>
        <w:tc>
          <w:tcPr>
            <w:tcW w:w="1133" w:type="dxa"/>
          </w:tcPr>
          <w:p w14:paraId="55D0E496" w14:textId="77777777" w:rsidR="005F6908" w:rsidRPr="009D2D00" w:rsidRDefault="005F6908" w:rsidP="00781973">
            <w:pPr>
              <w:pStyle w:val="GOSTTablenorm"/>
            </w:pPr>
            <w:r w:rsidRPr="009D2D00">
              <w:t>Т(36)</w:t>
            </w:r>
          </w:p>
        </w:tc>
        <w:tc>
          <w:tcPr>
            <w:tcW w:w="569" w:type="dxa"/>
          </w:tcPr>
          <w:p w14:paraId="49DE3046" w14:textId="77777777" w:rsidR="005F6908" w:rsidRPr="009D2D00" w:rsidRDefault="005F6908" w:rsidP="00781973">
            <w:pPr>
              <w:pStyle w:val="GOSTTablenorm"/>
            </w:pPr>
            <w:r w:rsidRPr="009D2D00">
              <w:t>Н</w:t>
            </w:r>
          </w:p>
        </w:tc>
        <w:tc>
          <w:tcPr>
            <w:tcW w:w="3957" w:type="dxa"/>
          </w:tcPr>
          <w:p w14:paraId="6BEEC8D7" w14:textId="77777777" w:rsidR="005F6908" w:rsidRPr="009D2D00" w:rsidRDefault="005F6908" w:rsidP="00781973">
            <w:pPr>
              <w:pStyle w:val="GOSTTablenorm"/>
            </w:pPr>
            <w:r w:rsidRPr="009D2D00">
              <w:t>GUID – Глобальный уникальный идентификатор.</w:t>
            </w:r>
          </w:p>
          <w:p w14:paraId="429BD106" w14:textId="77777777" w:rsidR="005F6908" w:rsidRPr="009D2D00" w:rsidRDefault="005F6908" w:rsidP="00781973">
            <w:pPr>
              <w:pStyle w:val="GOSTTablenorm"/>
            </w:pPr>
            <w:r w:rsidRPr="009D2D00">
              <w:t>Служебное поле, может заполняться клиентом или ТОФК.</w:t>
            </w:r>
          </w:p>
          <w:p w14:paraId="6EAEA2D3" w14:textId="77777777" w:rsidR="005F6908" w:rsidRPr="009D2D00" w:rsidRDefault="005F6908" w:rsidP="00781973">
            <w:pPr>
              <w:pStyle w:val="GOSTTablenorm"/>
            </w:pPr>
            <w:r w:rsidRPr="009D2D00">
              <w:t>Заполняется ТОФК в случае отсутствия значения, присвоенного клиентом.</w:t>
            </w:r>
          </w:p>
          <w:p w14:paraId="3CA97C14" w14:textId="77777777" w:rsidR="005F6908" w:rsidRPr="009D2D00" w:rsidRDefault="005F6908" w:rsidP="00781973">
            <w:pPr>
              <w:pStyle w:val="GOSTTablenorm"/>
            </w:pPr>
            <w:r w:rsidRPr="009D2D00">
              <w:t>При поступлении в ТОФК документа с неуникальным значением идентификатора документа, документ не принимается к исполнению в си</w:t>
            </w:r>
            <w:r>
              <w:t>стеме Федерального казначейства</w:t>
            </w:r>
          </w:p>
        </w:tc>
      </w:tr>
      <w:tr w:rsidR="005F6908" w:rsidRPr="009D2D00" w14:paraId="187B576F" w14:textId="77777777" w:rsidTr="00C6641E">
        <w:trPr>
          <w:trHeight w:val="283"/>
        </w:trPr>
        <w:tc>
          <w:tcPr>
            <w:tcW w:w="1700" w:type="dxa"/>
          </w:tcPr>
          <w:p w14:paraId="0D5CA8DE" w14:textId="77777777" w:rsidR="005F6908" w:rsidRPr="009D2D00" w:rsidRDefault="005F6908" w:rsidP="00781973">
            <w:pPr>
              <w:pStyle w:val="GOSTTablenorm"/>
            </w:pPr>
            <w:r w:rsidRPr="009D2D00">
              <w:t>Вид документа</w:t>
            </w:r>
          </w:p>
        </w:tc>
        <w:tc>
          <w:tcPr>
            <w:tcW w:w="1700" w:type="dxa"/>
          </w:tcPr>
          <w:p w14:paraId="36C6FC61" w14:textId="77777777" w:rsidR="005F6908" w:rsidRPr="009D2D00" w:rsidRDefault="005F6908" w:rsidP="00781973">
            <w:pPr>
              <w:pStyle w:val="GOSTTablenorm"/>
            </w:pPr>
            <w:proofErr w:type="spellStart"/>
            <w:r w:rsidRPr="009D2D00">
              <w:t>vidDoc</w:t>
            </w:r>
            <w:proofErr w:type="spellEnd"/>
          </w:p>
        </w:tc>
        <w:tc>
          <w:tcPr>
            <w:tcW w:w="569" w:type="dxa"/>
          </w:tcPr>
          <w:p w14:paraId="0ACCE3C4" w14:textId="77777777" w:rsidR="005F6908" w:rsidRPr="009D2D00" w:rsidRDefault="005F6908" w:rsidP="00781973">
            <w:pPr>
              <w:pStyle w:val="GOSTTablenorm"/>
            </w:pPr>
            <w:r w:rsidRPr="009D2D00">
              <w:t>С</w:t>
            </w:r>
          </w:p>
        </w:tc>
        <w:tc>
          <w:tcPr>
            <w:tcW w:w="1133" w:type="dxa"/>
          </w:tcPr>
          <w:p w14:paraId="714A9777" w14:textId="77777777" w:rsidR="005F6908" w:rsidRPr="009D2D00" w:rsidRDefault="005F6908" w:rsidP="00781973">
            <w:pPr>
              <w:pStyle w:val="GOSTTablenorm"/>
            </w:pPr>
            <w:proofErr w:type="spellStart"/>
            <w:r w:rsidRPr="009D2D00">
              <w:t>tV</w:t>
            </w:r>
            <w:proofErr w:type="spellEnd"/>
            <w:r w:rsidRPr="009D2D00">
              <w:rPr>
                <w:lang w:val="en-US"/>
              </w:rPr>
              <w:t>id</w:t>
            </w:r>
            <w:r w:rsidRPr="009D2D00">
              <w:t>D</w:t>
            </w:r>
            <w:proofErr w:type="spellStart"/>
            <w:r w:rsidRPr="009D2D00">
              <w:rPr>
                <w:lang w:val="en-US"/>
              </w:rPr>
              <w:t>oc</w:t>
            </w:r>
            <w:r w:rsidRPr="009D2D00">
              <w:t>Complex</w:t>
            </w:r>
            <w:proofErr w:type="spellEnd"/>
          </w:p>
        </w:tc>
        <w:tc>
          <w:tcPr>
            <w:tcW w:w="569" w:type="dxa"/>
          </w:tcPr>
          <w:p w14:paraId="55A19216" w14:textId="77777777" w:rsidR="005F6908" w:rsidRPr="009D2D00" w:rsidRDefault="005F6908" w:rsidP="00781973">
            <w:pPr>
              <w:pStyle w:val="GOSTTablenorm"/>
            </w:pPr>
            <w:r w:rsidRPr="009D2D00">
              <w:t>О</w:t>
            </w:r>
          </w:p>
        </w:tc>
        <w:tc>
          <w:tcPr>
            <w:tcW w:w="3957" w:type="dxa"/>
          </w:tcPr>
          <w:p w14:paraId="326E3886" w14:textId="77777777" w:rsidR="005F6908" w:rsidRPr="009D2D00" w:rsidRDefault="005F6908" w:rsidP="00781973">
            <w:pPr>
              <w:pStyle w:val="GOSTTablenorm"/>
            </w:pPr>
            <w:r w:rsidRPr="009D2D00">
              <w:t>Указывается вид документа.</w:t>
            </w:r>
          </w:p>
          <w:p w14:paraId="497B410C" w14:textId="77777777" w:rsidR="005F6908" w:rsidRPr="009D2D00" w:rsidRDefault="005F6908" w:rsidP="00781973">
            <w:pPr>
              <w:pStyle w:val="GOSTTablenorm"/>
            </w:pPr>
            <w:r w:rsidRPr="009D2D00">
              <w:t xml:space="preserve">Состав элемента представлен в таблице </w:t>
            </w:r>
            <w:r w:rsidRPr="009D2D00">
              <w:fldChar w:fldCharType="begin"/>
            </w:r>
            <w:r w:rsidRPr="009D2D00">
              <w:instrText xml:space="preserve"> REF _Ref465956936 \h  \* MERGEFORMAT </w:instrText>
            </w:r>
            <w:r w:rsidRPr="009D2D00">
              <w:fldChar w:fldCharType="separate"/>
            </w:r>
            <w:r w:rsidR="00D77E06" w:rsidRPr="00D77E06">
              <w:t>5</w:t>
            </w:r>
            <w:r w:rsidRPr="009D2D00">
              <w:fldChar w:fldCharType="end"/>
            </w:r>
          </w:p>
        </w:tc>
      </w:tr>
      <w:tr w:rsidR="005F6908" w:rsidRPr="009D2D00" w14:paraId="5B702EF9" w14:textId="77777777" w:rsidTr="00C6641E">
        <w:trPr>
          <w:trHeight w:val="283"/>
        </w:trPr>
        <w:tc>
          <w:tcPr>
            <w:tcW w:w="1700" w:type="dxa"/>
          </w:tcPr>
          <w:p w14:paraId="4ED5EA48" w14:textId="77777777" w:rsidR="005F6908" w:rsidRPr="009D2D00" w:rsidRDefault="005F6908" w:rsidP="00781973">
            <w:pPr>
              <w:pStyle w:val="GOSTTablenorm"/>
            </w:pPr>
            <w:r w:rsidRPr="009D2D00">
              <w:lastRenderedPageBreak/>
              <w:t>Номер</w:t>
            </w:r>
          </w:p>
        </w:tc>
        <w:tc>
          <w:tcPr>
            <w:tcW w:w="1700" w:type="dxa"/>
          </w:tcPr>
          <w:p w14:paraId="7F89A564" w14:textId="77777777" w:rsidR="005F6908" w:rsidRPr="009D2D00" w:rsidRDefault="005F6908" w:rsidP="00781973">
            <w:pPr>
              <w:pStyle w:val="GOSTTablenorm"/>
            </w:pPr>
            <w:proofErr w:type="spellStart"/>
            <w:r w:rsidRPr="009D2D00">
              <w:t>number</w:t>
            </w:r>
            <w:proofErr w:type="spellEnd"/>
          </w:p>
        </w:tc>
        <w:tc>
          <w:tcPr>
            <w:tcW w:w="569" w:type="dxa"/>
          </w:tcPr>
          <w:p w14:paraId="5E9AFA57" w14:textId="77777777" w:rsidR="005F6908" w:rsidRPr="009D2D00" w:rsidRDefault="005F6908" w:rsidP="00781973">
            <w:pPr>
              <w:pStyle w:val="GOSTTablenorm"/>
            </w:pPr>
            <w:r w:rsidRPr="009D2D00">
              <w:t>П</w:t>
            </w:r>
          </w:p>
        </w:tc>
        <w:tc>
          <w:tcPr>
            <w:tcW w:w="1133" w:type="dxa"/>
          </w:tcPr>
          <w:p w14:paraId="7A82D61C" w14:textId="77777777" w:rsidR="005F6908" w:rsidRPr="009D2D00" w:rsidRDefault="005F6908" w:rsidP="00781973">
            <w:pPr>
              <w:pStyle w:val="GOSTTablenorm"/>
            </w:pPr>
            <w:r w:rsidRPr="009D2D00">
              <w:t>Т(1-45)</w:t>
            </w:r>
          </w:p>
        </w:tc>
        <w:tc>
          <w:tcPr>
            <w:tcW w:w="569" w:type="dxa"/>
          </w:tcPr>
          <w:p w14:paraId="085CEFB4" w14:textId="77777777" w:rsidR="005F6908" w:rsidRPr="009D2D00" w:rsidRDefault="005F6908" w:rsidP="00781973">
            <w:pPr>
              <w:pStyle w:val="GOSTTablenorm"/>
            </w:pPr>
            <w:r w:rsidRPr="009D2D00">
              <w:t>О</w:t>
            </w:r>
          </w:p>
        </w:tc>
        <w:tc>
          <w:tcPr>
            <w:tcW w:w="3957" w:type="dxa"/>
          </w:tcPr>
          <w:p w14:paraId="706485DC" w14:textId="77777777" w:rsidR="005F6908" w:rsidRPr="009D2D00" w:rsidRDefault="005F6908" w:rsidP="00781973">
            <w:pPr>
              <w:pStyle w:val="GOSTTablenorm"/>
            </w:pPr>
            <w:r>
              <w:t>Указывается номер документа</w:t>
            </w:r>
          </w:p>
        </w:tc>
      </w:tr>
      <w:tr w:rsidR="005F6908" w:rsidRPr="009D2D00" w14:paraId="3C5051B2" w14:textId="77777777" w:rsidTr="00C6641E">
        <w:trPr>
          <w:trHeight w:val="283"/>
        </w:trPr>
        <w:tc>
          <w:tcPr>
            <w:tcW w:w="1700" w:type="dxa"/>
          </w:tcPr>
          <w:p w14:paraId="79C6EF94" w14:textId="77777777" w:rsidR="005F6908" w:rsidRPr="009D2D00" w:rsidRDefault="005F6908" w:rsidP="00781973">
            <w:pPr>
              <w:pStyle w:val="GOSTTablenorm"/>
            </w:pPr>
            <w:r w:rsidRPr="009D2D00">
              <w:t>Дата</w:t>
            </w:r>
          </w:p>
        </w:tc>
        <w:tc>
          <w:tcPr>
            <w:tcW w:w="1700" w:type="dxa"/>
          </w:tcPr>
          <w:p w14:paraId="5FE1FAE6" w14:textId="77777777" w:rsidR="005F6908" w:rsidRPr="009D2D00" w:rsidRDefault="005F6908" w:rsidP="00781973">
            <w:pPr>
              <w:pStyle w:val="GOSTTablenorm"/>
            </w:pPr>
            <w:proofErr w:type="spellStart"/>
            <w:r w:rsidRPr="009D2D00">
              <w:t>createDate</w:t>
            </w:r>
            <w:proofErr w:type="spellEnd"/>
          </w:p>
        </w:tc>
        <w:tc>
          <w:tcPr>
            <w:tcW w:w="569" w:type="dxa"/>
          </w:tcPr>
          <w:p w14:paraId="7B632663" w14:textId="77777777" w:rsidR="005F6908" w:rsidRPr="009D2D00" w:rsidRDefault="005F6908" w:rsidP="00781973">
            <w:pPr>
              <w:pStyle w:val="GOSTTablenorm"/>
            </w:pPr>
            <w:r w:rsidRPr="009D2D00">
              <w:t>П</w:t>
            </w:r>
          </w:p>
        </w:tc>
        <w:tc>
          <w:tcPr>
            <w:tcW w:w="1133" w:type="dxa"/>
          </w:tcPr>
          <w:p w14:paraId="25C4A631" w14:textId="77777777" w:rsidR="005F6908" w:rsidRPr="009D2D00" w:rsidRDefault="005F6908" w:rsidP="00781973">
            <w:pPr>
              <w:pStyle w:val="GOSTTablenorm"/>
            </w:pPr>
            <w:r w:rsidRPr="009D2D00">
              <w:rPr>
                <w:lang w:val="en-US"/>
              </w:rPr>
              <w:t>D</w:t>
            </w:r>
            <w:proofErr w:type="spellStart"/>
            <w:r w:rsidRPr="009D2D00">
              <w:t>ate</w:t>
            </w:r>
            <w:proofErr w:type="spellEnd"/>
          </w:p>
        </w:tc>
        <w:tc>
          <w:tcPr>
            <w:tcW w:w="569" w:type="dxa"/>
          </w:tcPr>
          <w:p w14:paraId="042873F4" w14:textId="77777777" w:rsidR="005F6908" w:rsidRPr="009D2D00" w:rsidRDefault="005F6908" w:rsidP="00781973">
            <w:pPr>
              <w:pStyle w:val="GOSTTablenorm"/>
            </w:pPr>
            <w:r w:rsidRPr="009D2D00">
              <w:t>О</w:t>
            </w:r>
          </w:p>
        </w:tc>
        <w:tc>
          <w:tcPr>
            <w:tcW w:w="3957" w:type="dxa"/>
          </w:tcPr>
          <w:p w14:paraId="1EF51C6D" w14:textId="77777777" w:rsidR="005F6908" w:rsidRPr="009D2D00" w:rsidRDefault="005F6908" w:rsidP="00781973">
            <w:pPr>
              <w:pStyle w:val="GOSTTablenorm"/>
            </w:pPr>
            <w:r>
              <w:t>Указывается дата документа</w:t>
            </w:r>
          </w:p>
        </w:tc>
      </w:tr>
      <w:tr w:rsidR="005F6908" w:rsidRPr="009D2D00" w14:paraId="2CBC54FB" w14:textId="77777777" w:rsidTr="00C6641E">
        <w:trPr>
          <w:trHeight w:val="283"/>
        </w:trPr>
        <w:tc>
          <w:tcPr>
            <w:tcW w:w="1700" w:type="dxa"/>
          </w:tcPr>
          <w:p w14:paraId="705AFA2B" w14:textId="77777777" w:rsidR="005F6908" w:rsidRPr="009D2D00" w:rsidRDefault="005F6908" w:rsidP="00781973">
            <w:pPr>
              <w:pStyle w:val="GOSTTablenorm"/>
            </w:pPr>
            <w:r w:rsidRPr="009D2D00">
              <w:t>Код заказчика</w:t>
            </w:r>
          </w:p>
        </w:tc>
        <w:tc>
          <w:tcPr>
            <w:tcW w:w="1700" w:type="dxa"/>
          </w:tcPr>
          <w:p w14:paraId="6D3C4206" w14:textId="77777777" w:rsidR="005F6908" w:rsidRPr="009D2D00" w:rsidRDefault="005F6908" w:rsidP="00781973">
            <w:pPr>
              <w:pStyle w:val="GOSTTablenorm"/>
            </w:pPr>
            <w:proofErr w:type="spellStart"/>
            <w:r w:rsidRPr="009D2D00">
              <w:t>orgCode</w:t>
            </w:r>
            <w:proofErr w:type="spellEnd"/>
          </w:p>
        </w:tc>
        <w:tc>
          <w:tcPr>
            <w:tcW w:w="569" w:type="dxa"/>
          </w:tcPr>
          <w:p w14:paraId="3BBDCA81" w14:textId="77777777" w:rsidR="005F6908" w:rsidRPr="009D2D00" w:rsidRDefault="005F6908" w:rsidP="00781973">
            <w:pPr>
              <w:pStyle w:val="GOSTTablenorm"/>
            </w:pPr>
            <w:r w:rsidRPr="009D2D00">
              <w:t>П</w:t>
            </w:r>
          </w:p>
        </w:tc>
        <w:tc>
          <w:tcPr>
            <w:tcW w:w="1133" w:type="dxa"/>
          </w:tcPr>
          <w:p w14:paraId="7B0E871C" w14:textId="77777777" w:rsidR="005F6908" w:rsidRPr="009D2D00" w:rsidRDefault="005F6908" w:rsidP="00781973">
            <w:pPr>
              <w:pStyle w:val="GOSTTablenorm"/>
            </w:pPr>
            <w:r w:rsidRPr="009D2D00">
              <w:t>Т(8)</w:t>
            </w:r>
          </w:p>
        </w:tc>
        <w:tc>
          <w:tcPr>
            <w:tcW w:w="569" w:type="dxa"/>
          </w:tcPr>
          <w:p w14:paraId="77622B9D" w14:textId="77777777" w:rsidR="005F6908" w:rsidRPr="009D2D00" w:rsidRDefault="005F6908" w:rsidP="00781973">
            <w:pPr>
              <w:pStyle w:val="GOSTTablenorm"/>
            </w:pPr>
            <w:r w:rsidRPr="009D2D00">
              <w:t>О</w:t>
            </w:r>
          </w:p>
        </w:tc>
        <w:tc>
          <w:tcPr>
            <w:tcW w:w="3957" w:type="dxa"/>
          </w:tcPr>
          <w:p w14:paraId="0C301C5A" w14:textId="77777777" w:rsidR="005F6908" w:rsidRPr="009D2D00" w:rsidRDefault="005F6908" w:rsidP="00781973">
            <w:pPr>
              <w:pStyle w:val="GOSTTablenorm"/>
            </w:pPr>
            <w:r w:rsidRPr="009D2D00">
              <w:t>Указывается уникальный код заказчика в с</w:t>
            </w:r>
            <w:r>
              <w:t>оответствии со Сводным реестром</w:t>
            </w:r>
          </w:p>
        </w:tc>
      </w:tr>
      <w:tr w:rsidR="005F6908" w:rsidRPr="009D2D00" w14:paraId="21F47866" w14:textId="77777777" w:rsidTr="00C6641E">
        <w:trPr>
          <w:trHeight w:val="283"/>
        </w:trPr>
        <w:tc>
          <w:tcPr>
            <w:tcW w:w="1700" w:type="dxa"/>
          </w:tcPr>
          <w:p w14:paraId="5014E212" w14:textId="77777777" w:rsidR="005F6908" w:rsidRPr="009D2D00" w:rsidRDefault="005F6908" w:rsidP="00781973">
            <w:pPr>
              <w:pStyle w:val="GOSTTablenorm"/>
            </w:pPr>
            <w:r w:rsidRPr="009D2D00">
              <w:t>Наименование заказчика</w:t>
            </w:r>
          </w:p>
        </w:tc>
        <w:tc>
          <w:tcPr>
            <w:tcW w:w="1700" w:type="dxa"/>
          </w:tcPr>
          <w:p w14:paraId="4C31B1EB" w14:textId="77777777" w:rsidR="005F6908" w:rsidRPr="009D2D00" w:rsidRDefault="005F6908" w:rsidP="00781973">
            <w:pPr>
              <w:pStyle w:val="GOSTTablenorm"/>
            </w:pPr>
            <w:proofErr w:type="spellStart"/>
            <w:r w:rsidRPr="009D2D00">
              <w:t>orgName</w:t>
            </w:r>
            <w:proofErr w:type="spellEnd"/>
          </w:p>
        </w:tc>
        <w:tc>
          <w:tcPr>
            <w:tcW w:w="569" w:type="dxa"/>
          </w:tcPr>
          <w:p w14:paraId="298354FF" w14:textId="77777777" w:rsidR="005F6908" w:rsidRPr="009D2D00" w:rsidRDefault="005F6908" w:rsidP="00781973">
            <w:pPr>
              <w:pStyle w:val="GOSTTablenorm"/>
            </w:pPr>
            <w:r w:rsidRPr="009D2D00">
              <w:t>П</w:t>
            </w:r>
          </w:p>
        </w:tc>
        <w:tc>
          <w:tcPr>
            <w:tcW w:w="1133" w:type="dxa"/>
          </w:tcPr>
          <w:p w14:paraId="2E607F33" w14:textId="77777777" w:rsidR="005F6908" w:rsidRPr="009D2D00" w:rsidRDefault="005F6908" w:rsidP="00781973">
            <w:pPr>
              <w:pStyle w:val="GOSTTablenorm"/>
            </w:pPr>
            <w:r w:rsidRPr="009D2D00">
              <w:t>Т(1-2000)</w:t>
            </w:r>
          </w:p>
        </w:tc>
        <w:tc>
          <w:tcPr>
            <w:tcW w:w="569" w:type="dxa"/>
          </w:tcPr>
          <w:p w14:paraId="46FC82B8" w14:textId="77777777" w:rsidR="005F6908" w:rsidRPr="009D2D00" w:rsidRDefault="005F6908" w:rsidP="00781973">
            <w:pPr>
              <w:pStyle w:val="GOSTTablenorm"/>
            </w:pPr>
            <w:r w:rsidRPr="009D2D00">
              <w:t>О</w:t>
            </w:r>
          </w:p>
        </w:tc>
        <w:tc>
          <w:tcPr>
            <w:tcW w:w="3957" w:type="dxa"/>
          </w:tcPr>
          <w:p w14:paraId="602FB9B7" w14:textId="77777777" w:rsidR="005F6908" w:rsidRPr="009D2D00" w:rsidRDefault="005F6908" w:rsidP="00781973">
            <w:pPr>
              <w:pStyle w:val="GOSTTablenorm"/>
            </w:pPr>
            <w:r w:rsidRPr="009D2D00">
              <w:t>Указывается наименование заказчика в с</w:t>
            </w:r>
            <w:r>
              <w:t>оответствии со Сводным реестром</w:t>
            </w:r>
          </w:p>
        </w:tc>
      </w:tr>
      <w:tr w:rsidR="005F6908" w:rsidRPr="009D2D00" w14:paraId="70AC2113" w14:textId="77777777" w:rsidTr="00C6641E">
        <w:trPr>
          <w:trHeight w:val="283"/>
        </w:trPr>
        <w:tc>
          <w:tcPr>
            <w:tcW w:w="1700" w:type="dxa"/>
          </w:tcPr>
          <w:p w14:paraId="3ABBAF81" w14:textId="77777777" w:rsidR="005F6908" w:rsidRPr="009D2D00" w:rsidRDefault="005F6908" w:rsidP="00781973">
            <w:pPr>
              <w:pStyle w:val="GOSTTablenorm"/>
            </w:pPr>
            <w:r w:rsidRPr="009D2D00">
              <w:t>ИНН заказчика</w:t>
            </w:r>
          </w:p>
        </w:tc>
        <w:tc>
          <w:tcPr>
            <w:tcW w:w="1700" w:type="dxa"/>
          </w:tcPr>
          <w:p w14:paraId="4D48C885" w14:textId="77777777" w:rsidR="005F6908" w:rsidRPr="009D2D00" w:rsidRDefault="005F6908" w:rsidP="00781973">
            <w:pPr>
              <w:pStyle w:val="GOSTTablenorm"/>
            </w:pPr>
            <w:r w:rsidRPr="009D2D00">
              <w:t>INN</w:t>
            </w:r>
          </w:p>
        </w:tc>
        <w:tc>
          <w:tcPr>
            <w:tcW w:w="569" w:type="dxa"/>
          </w:tcPr>
          <w:p w14:paraId="7C417C4A" w14:textId="77777777" w:rsidR="005F6908" w:rsidRPr="009D2D00" w:rsidRDefault="005F6908" w:rsidP="00781973">
            <w:pPr>
              <w:pStyle w:val="GOSTTablenorm"/>
            </w:pPr>
            <w:r w:rsidRPr="009D2D00">
              <w:t>П</w:t>
            </w:r>
          </w:p>
        </w:tc>
        <w:tc>
          <w:tcPr>
            <w:tcW w:w="1133" w:type="dxa"/>
          </w:tcPr>
          <w:p w14:paraId="774A2B40" w14:textId="5A6157E7" w:rsidR="005F6908" w:rsidRPr="009D2D00" w:rsidRDefault="005F6908" w:rsidP="00781973">
            <w:pPr>
              <w:pStyle w:val="GOSTTablenorm"/>
            </w:pPr>
            <w:r w:rsidRPr="009D2D00">
              <w:t>Т(1</w:t>
            </w:r>
            <w:r>
              <w:t>0</w:t>
            </w:r>
            <w:r w:rsidRPr="009D2D00">
              <w:t>)</w:t>
            </w:r>
          </w:p>
        </w:tc>
        <w:tc>
          <w:tcPr>
            <w:tcW w:w="569" w:type="dxa"/>
          </w:tcPr>
          <w:p w14:paraId="736A2691" w14:textId="77777777" w:rsidR="005F6908" w:rsidRPr="009D2D00" w:rsidRDefault="005F6908" w:rsidP="00781973">
            <w:pPr>
              <w:pStyle w:val="GOSTTablenorm"/>
            </w:pPr>
            <w:r w:rsidRPr="009D2D00">
              <w:t>О</w:t>
            </w:r>
          </w:p>
        </w:tc>
        <w:tc>
          <w:tcPr>
            <w:tcW w:w="3957" w:type="dxa"/>
          </w:tcPr>
          <w:p w14:paraId="4A566D4E" w14:textId="77777777" w:rsidR="005F6908" w:rsidRPr="009D2D00" w:rsidRDefault="005F6908" w:rsidP="00781973">
            <w:pPr>
              <w:pStyle w:val="GOSTTablenorm"/>
            </w:pPr>
            <w:r>
              <w:t>Указывается ИНН заказчика</w:t>
            </w:r>
          </w:p>
        </w:tc>
      </w:tr>
      <w:tr w:rsidR="005F6908" w:rsidRPr="009D2D00" w14:paraId="64182F78" w14:textId="77777777" w:rsidTr="00C6641E">
        <w:trPr>
          <w:trHeight w:val="283"/>
        </w:trPr>
        <w:tc>
          <w:tcPr>
            <w:tcW w:w="1700" w:type="dxa"/>
          </w:tcPr>
          <w:p w14:paraId="167DCAA5" w14:textId="77777777" w:rsidR="005F6908" w:rsidRPr="009D2D00" w:rsidRDefault="005F6908" w:rsidP="00781973">
            <w:pPr>
              <w:pStyle w:val="GOSTTablenorm"/>
            </w:pPr>
            <w:r w:rsidRPr="009D2D00">
              <w:t>КПП заказчика</w:t>
            </w:r>
          </w:p>
        </w:tc>
        <w:tc>
          <w:tcPr>
            <w:tcW w:w="1700" w:type="dxa"/>
          </w:tcPr>
          <w:p w14:paraId="72D3CF6A" w14:textId="77777777" w:rsidR="005F6908" w:rsidRPr="009D2D00" w:rsidRDefault="005F6908" w:rsidP="00781973">
            <w:pPr>
              <w:pStyle w:val="GOSTTablenorm"/>
            </w:pPr>
            <w:r w:rsidRPr="009D2D00">
              <w:t>KPP</w:t>
            </w:r>
          </w:p>
        </w:tc>
        <w:tc>
          <w:tcPr>
            <w:tcW w:w="569" w:type="dxa"/>
          </w:tcPr>
          <w:p w14:paraId="42C90D8B" w14:textId="77777777" w:rsidR="005F6908" w:rsidRPr="009D2D00" w:rsidRDefault="005F6908" w:rsidP="00781973">
            <w:pPr>
              <w:pStyle w:val="GOSTTablenorm"/>
            </w:pPr>
            <w:r w:rsidRPr="009D2D00">
              <w:t>П</w:t>
            </w:r>
          </w:p>
        </w:tc>
        <w:tc>
          <w:tcPr>
            <w:tcW w:w="1133" w:type="dxa"/>
          </w:tcPr>
          <w:p w14:paraId="36196709" w14:textId="77777777" w:rsidR="005F6908" w:rsidRPr="009D2D00" w:rsidRDefault="005F6908" w:rsidP="00781973">
            <w:pPr>
              <w:pStyle w:val="GOSTTablenorm"/>
            </w:pPr>
            <w:r w:rsidRPr="009D2D00">
              <w:t>Т(9)</w:t>
            </w:r>
          </w:p>
        </w:tc>
        <w:tc>
          <w:tcPr>
            <w:tcW w:w="569" w:type="dxa"/>
          </w:tcPr>
          <w:p w14:paraId="0792A06F" w14:textId="63761694" w:rsidR="005F6908" w:rsidRPr="009D2D00" w:rsidRDefault="005F6908" w:rsidP="00781973">
            <w:pPr>
              <w:pStyle w:val="GOSTTablenorm"/>
            </w:pPr>
            <w:r w:rsidRPr="009D2D00">
              <w:t>О</w:t>
            </w:r>
          </w:p>
        </w:tc>
        <w:tc>
          <w:tcPr>
            <w:tcW w:w="3957" w:type="dxa"/>
          </w:tcPr>
          <w:p w14:paraId="1F2185D6" w14:textId="77777777" w:rsidR="005F6908" w:rsidRPr="009D2D00" w:rsidRDefault="005F6908" w:rsidP="00781973">
            <w:pPr>
              <w:pStyle w:val="GOSTTablenorm"/>
            </w:pPr>
            <w:r>
              <w:t>Указывается КПП заказчика</w:t>
            </w:r>
          </w:p>
        </w:tc>
      </w:tr>
      <w:tr w:rsidR="005F6908" w:rsidRPr="009D2D00" w14:paraId="6267EB15" w14:textId="77777777" w:rsidTr="00C6641E">
        <w:trPr>
          <w:trHeight w:val="283"/>
        </w:trPr>
        <w:tc>
          <w:tcPr>
            <w:tcW w:w="1700" w:type="dxa"/>
          </w:tcPr>
          <w:p w14:paraId="0EE1E870" w14:textId="77777777" w:rsidR="005F6908" w:rsidRPr="009D2D00" w:rsidRDefault="005F6908" w:rsidP="00781973">
            <w:pPr>
              <w:pStyle w:val="GOSTTablenorm"/>
            </w:pPr>
            <w:r w:rsidRPr="009D2D00">
              <w:t>Номер лицевого счета</w:t>
            </w:r>
          </w:p>
        </w:tc>
        <w:tc>
          <w:tcPr>
            <w:tcW w:w="1700" w:type="dxa"/>
          </w:tcPr>
          <w:p w14:paraId="0B9EBC00" w14:textId="77777777" w:rsidR="005F6908" w:rsidRPr="009D2D00" w:rsidRDefault="005F6908" w:rsidP="00781973">
            <w:pPr>
              <w:pStyle w:val="GOSTTablenorm"/>
            </w:pPr>
            <w:proofErr w:type="spellStart"/>
            <w:r w:rsidRPr="009D2D00">
              <w:t>accountNumber</w:t>
            </w:r>
            <w:proofErr w:type="spellEnd"/>
          </w:p>
        </w:tc>
        <w:tc>
          <w:tcPr>
            <w:tcW w:w="569" w:type="dxa"/>
          </w:tcPr>
          <w:p w14:paraId="639EFF06" w14:textId="77777777" w:rsidR="005F6908" w:rsidRPr="009D2D00" w:rsidRDefault="005F6908" w:rsidP="00781973">
            <w:pPr>
              <w:pStyle w:val="GOSTTablenorm"/>
            </w:pPr>
            <w:r w:rsidRPr="009D2D00">
              <w:t>П</w:t>
            </w:r>
          </w:p>
        </w:tc>
        <w:tc>
          <w:tcPr>
            <w:tcW w:w="1133" w:type="dxa"/>
          </w:tcPr>
          <w:p w14:paraId="65AA7DC4" w14:textId="77777777" w:rsidR="005F6908" w:rsidRPr="009D2D00" w:rsidRDefault="005F6908" w:rsidP="00781973">
            <w:pPr>
              <w:pStyle w:val="GOSTTablenorm"/>
            </w:pPr>
            <w:r w:rsidRPr="009D2D00">
              <w:t>Т(11)</w:t>
            </w:r>
          </w:p>
        </w:tc>
        <w:tc>
          <w:tcPr>
            <w:tcW w:w="569" w:type="dxa"/>
          </w:tcPr>
          <w:p w14:paraId="58A7BA51" w14:textId="77777777" w:rsidR="005F6908" w:rsidRPr="009D2D00" w:rsidRDefault="005F6908" w:rsidP="00781973">
            <w:pPr>
              <w:pStyle w:val="GOSTTablenorm"/>
            </w:pPr>
            <w:r w:rsidRPr="009D2D00">
              <w:t>О</w:t>
            </w:r>
          </w:p>
        </w:tc>
        <w:tc>
          <w:tcPr>
            <w:tcW w:w="3957" w:type="dxa"/>
          </w:tcPr>
          <w:p w14:paraId="35A3A7C4" w14:textId="77777777" w:rsidR="005F6908" w:rsidRPr="009D2D00" w:rsidRDefault="005F6908" w:rsidP="00781973">
            <w:pPr>
              <w:pStyle w:val="GOSTTablenorm"/>
            </w:pPr>
            <w:r w:rsidRPr="009D2D00">
              <w:t>Указывается номер лице</w:t>
            </w:r>
            <w:r>
              <w:t>вого счета заказчика</w:t>
            </w:r>
          </w:p>
        </w:tc>
      </w:tr>
      <w:tr w:rsidR="005F6908" w:rsidRPr="009D2D00" w14:paraId="5416C614" w14:textId="77777777" w:rsidTr="00C6641E">
        <w:trPr>
          <w:trHeight w:val="283"/>
        </w:trPr>
        <w:tc>
          <w:tcPr>
            <w:tcW w:w="1700" w:type="dxa"/>
          </w:tcPr>
          <w:p w14:paraId="47B27F83" w14:textId="77777777" w:rsidR="005F6908" w:rsidRPr="009D2D00" w:rsidRDefault="005F6908" w:rsidP="00781973">
            <w:pPr>
              <w:pStyle w:val="GOSTTablenorm"/>
            </w:pPr>
            <w:r w:rsidRPr="009D2D00">
              <w:t>ОКОПФ</w:t>
            </w:r>
          </w:p>
        </w:tc>
        <w:tc>
          <w:tcPr>
            <w:tcW w:w="1700" w:type="dxa"/>
          </w:tcPr>
          <w:p w14:paraId="25D29A3C" w14:textId="77777777" w:rsidR="005F6908" w:rsidRPr="009D2D00" w:rsidRDefault="005F6908" w:rsidP="00781973">
            <w:pPr>
              <w:pStyle w:val="GOSTTablenorm"/>
            </w:pPr>
            <w:r w:rsidRPr="009D2D00">
              <w:t>OKOPF</w:t>
            </w:r>
          </w:p>
        </w:tc>
        <w:tc>
          <w:tcPr>
            <w:tcW w:w="569" w:type="dxa"/>
          </w:tcPr>
          <w:p w14:paraId="1B73BAE1" w14:textId="77777777" w:rsidR="005F6908" w:rsidRPr="009D2D00" w:rsidRDefault="005F6908" w:rsidP="00781973">
            <w:pPr>
              <w:pStyle w:val="GOSTTablenorm"/>
            </w:pPr>
            <w:r w:rsidRPr="009D2D00">
              <w:t>П</w:t>
            </w:r>
          </w:p>
        </w:tc>
        <w:tc>
          <w:tcPr>
            <w:tcW w:w="1133" w:type="dxa"/>
          </w:tcPr>
          <w:p w14:paraId="41D4FD5D" w14:textId="77777777" w:rsidR="005F6908" w:rsidRPr="009D2D00" w:rsidRDefault="005F6908" w:rsidP="00781973">
            <w:pPr>
              <w:pStyle w:val="GOSTTablenorm"/>
            </w:pPr>
            <w:r w:rsidRPr="009D2D00">
              <w:t>Т(5)</w:t>
            </w:r>
          </w:p>
        </w:tc>
        <w:tc>
          <w:tcPr>
            <w:tcW w:w="569" w:type="dxa"/>
          </w:tcPr>
          <w:p w14:paraId="2308B865" w14:textId="77777777" w:rsidR="005F6908" w:rsidRPr="009D2D00" w:rsidRDefault="005F6908" w:rsidP="00781973">
            <w:pPr>
              <w:pStyle w:val="GOSTTablenorm"/>
            </w:pPr>
            <w:r w:rsidRPr="009D2D00">
              <w:t>О</w:t>
            </w:r>
          </w:p>
        </w:tc>
        <w:tc>
          <w:tcPr>
            <w:tcW w:w="3957" w:type="dxa"/>
          </w:tcPr>
          <w:p w14:paraId="2096CBD7" w14:textId="77777777" w:rsidR="005F6908" w:rsidRPr="009D2D00" w:rsidRDefault="005F6908" w:rsidP="00781973">
            <w:pPr>
              <w:pStyle w:val="GOSTTablenorm"/>
            </w:pPr>
            <w:r w:rsidRPr="009D2D00">
              <w:t>Ука</w:t>
            </w:r>
            <w:r>
              <w:t>зывается код по ОКОПФ заказчика</w:t>
            </w:r>
          </w:p>
        </w:tc>
      </w:tr>
      <w:tr w:rsidR="005F6908" w:rsidRPr="009D2D00" w14:paraId="5DF8C122" w14:textId="77777777" w:rsidTr="00C6641E">
        <w:trPr>
          <w:trHeight w:val="283"/>
        </w:trPr>
        <w:tc>
          <w:tcPr>
            <w:tcW w:w="1700" w:type="dxa"/>
          </w:tcPr>
          <w:p w14:paraId="08B9D858" w14:textId="77777777" w:rsidR="005F6908" w:rsidRPr="009D2D00" w:rsidRDefault="005F6908" w:rsidP="00781973">
            <w:pPr>
              <w:pStyle w:val="GOSTTablenorm"/>
            </w:pPr>
            <w:r w:rsidRPr="009D2D00">
              <w:t>ОКФС</w:t>
            </w:r>
          </w:p>
        </w:tc>
        <w:tc>
          <w:tcPr>
            <w:tcW w:w="1700" w:type="dxa"/>
          </w:tcPr>
          <w:p w14:paraId="5CAD4ABC" w14:textId="77777777" w:rsidR="005F6908" w:rsidRPr="009D2D00" w:rsidRDefault="005F6908" w:rsidP="00781973">
            <w:pPr>
              <w:pStyle w:val="GOSTTablenorm"/>
            </w:pPr>
            <w:r w:rsidRPr="009D2D00">
              <w:t>OKFS</w:t>
            </w:r>
          </w:p>
        </w:tc>
        <w:tc>
          <w:tcPr>
            <w:tcW w:w="569" w:type="dxa"/>
          </w:tcPr>
          <w:p w14:paraId="7F18F2EC" w14:textId="77777777" w:rsidR="005F6908" w:rsidRPr="009D2D00" w:rsidRDefault="005F6908" w:rsidP="00781973">
            <w:pPr>
              <w:pStyle w:val="GOSTTablenorm"/>
            </w:pPr>
            <w:r w:rsidRPr="009D2D00">
              <w:t>П</w:t>
            </w:r>
          </w:p>
        </w:tc>
        <w:tc>
          <w:tcPr>
            <w:tcW w:w="1133" w:type="dxa"/>
          </w:tcPr>
          <w:p w14:paraId="7B2C45C3" w14:textId="77777777" w:rsidR="005F6908" w:rsidRPr="009D2D00" w:rsidRDefault="005F6908" w:rsidP="00781973">
            <w:pPr>
              <w:pStyle w:val="GOSTTablenorm"/>
            </w:pPr>
            <w:r w:rsidRPr="009D2D00">
              <w:t>Т(2)</w:t>
            </w:r>
          </w:p>
        </w:tc>
        <w:tc>
          <w:tcPr>
            <w:tcW w:w="569" w:type="dxa"/>
          </w:tcPr>
          <w:p w14:paraId="6C7D37C2" w14:textId="77777777" w:rsidR="005F6908" w:rsidRPr="009D2D00" w:rsidRDefault="005F6908" w:rsidP="00781973">
            <w:pPr>
              <w:pStyle w:val="GOSTTablenorm"/>
            </w:pPr>
            <w:r w:rsidRPr="009D2D00">
              <w:t>О</w:t>
            </w:r>
          </w:p>
        </w:tc>
        <w:tc>
          <w:tcPr>
            <w:tcW w:w="3957" w:type="dxa"/>
          </w:tcPr>
          <w:p w14:paraId="1AD0F94D" w14:textId="77777777" w:rsidR="005F6908" w:rsidRPr="009D2D00" w:rsidRDefault="005F6908" w:rsidP="00781973">
            <w:pPr>
              <w:pStyle w:val="GOSTTablenorm"/>
            </w:pPr>
            <w:r w:rsidRPr="009D2D00">
              <w:t>Ук</w:t>
            </w:r>
            <w:r>
              <w:t>азывается код по ОКФС заказчика</w:t>
            </w:r>
          </w:p>
        </w:tc>
      </w:tr>
      <w:tr w:rsidR="005F6908" w:rsidRPr="009D2D00" w14:paraId="592F1CCF" w14:textId="77777777" w:rsidTr="00C6641E">
        <w:trPr>
          <w:trHeight w:val="283"/>
        </w:trPr>
        <w:tc>
          <w:tcPr>
            <w:tcW w:w="1700" w:type="dxa"/>
          </w:tcPr>
          <w:p w14:paraId="2B161E1A" w14:textId="77777777" w:rsidR="005F6908" w:rsidRPr="009D2D00" w:rsidRDefault="005F6908" w:rsidP="00781973">
            <w:pPr>
              <w:pStyle w:val="GOSTTablenorm"/>
            </w:pPr>
            <w:r w:rsidRPr="009D2D00">
              <w:t>Наименование бюджета</w:t>
            </w:r>
          </w:p>
        </w:tc>
        <w:tc>
          <w:tcPr>
            <w:tcW w:w="1700" w:type="dxa"/>
          </w:tcPr>
          <w:p w14:paraId="0A8DA2BE" w14:textId="77777777" w:rsidR="005F6908" w:rsidRPr="009D2D00" w:rsidRDefault="005F6908" w:rsidP="00781973">
            <w:pPr>
              <w:pStyle w:val="GOSTTablenorm"/>
            </w:pPr>
            <w:proofErr w:type="spellStart"/>
            <w:r w:rsidRPr="009D2D00">
              <w:t>NameBud</w:t>
            </w:r>
            <w:proofErr w:type="spellEnd"/>
          </w:p>
        </w:tc>
        <w:tc>
          <w:tcPr>
            <w:tcW w:w="569" w:type="dxa"/>
          </w:tcPr>
          <w:p w14:paraId="76A8F796" w14:textId="77777777" w:rsidR="005F6908" w:rsidRPr="009D2D00" w:rsidRDefault="005F6908" w:rsidP="00781973">
            <w:pPr>
              <w:pStyle w:val="GOSTTablenorm"/>
            </w:pPr>
            <w:r w:rsidRPr="009D2D00">
              <w:t>П</w:t>
            </w:r>
          </w:p>
        </w:tc>
        <w:tc>
          <w:tcPr>
            <w:tcW w:w="1133" w:type="dxa"/>
          </w:tcPr>
          <w:p w14:paraId="4B2F27E8" w14:textId="77777777" w:rsidR="005F6908" w:rsidRPr="009D2D00" w:rsidRDefault="005F6908" w:rsidP="00781973">
            <w:pPr>
              <w:pStyle w:val="GOSTTablenorm"/>
            </w:pPr>
            <w:r w:rsidRPr="009D2D00">
              <w:t>Т(1-2000)</w:t>
            </w:r>
          </w:p>
        </w:tc>
        <w:tc>
          <w:tcPr>
            <w:tcW w:w="569" w:type="dxa"/>
          </w:tcPr>
          <w:p w14:paraId="6B1AD734" w14:textId="77777777" w:rsidR="005F6908" w:rsidRPr="009D2D00" w:rsidRDefault="005F6908" w:rsidP="00781973">
            <w:pPr>
              <w:pStyle w:val="GOSTTablenorm"/>
            </w:pPr>
            <w:r w:rsidRPr="009D2D00">
              <w:t>О</w:t>
            </w:r>
          </w:p>
        </w:tc>
        <w:tc>
          <w:tcPr>
            <w:tcW w:w="3957" w:type="dxa"/>
          </w:tcPr>
          <w:p w14:paraId="7FBEE39E" w14:textId="77777777" w:rsidR="005F6908" w:rsidRPr="009D2D00" w:rsidRDefault="005F6908" w:rsidP="00781973">
            <w:pPr>
              <w:pStyle w:val="GOSTTablenorm"/>
            </w:pPr>
            <w:r w:rsidRPr="009D2D00">
              <w:t>У</w:t>
            </w:r>
            <w:r>
              <w:t>казывается наименование бюджета</w:t>
            </w:r>
          </w:p>
        </w:tc>
      </w:tr>
      <w:tr w:rsidR="005F6908" w:rsidRPr="009D2D00" w14:paraId="3811E2EE" w14:textId="77777777" w:rsidTr="00C6641E">
        <w:trPr>
          <w:trHeight w:val="283"/>
        </w:trPr>
        <w:tc>
          <w:tcPr>
            <w:tcW w:w="1700" w:type="dxa"/>
          </w:tcPr>
          <w:p w14:paraId="7F710723" w14:textId="77777777" w:rsidR="005F6908" w:rsidRPr="009D2D00" w:rsidRDefault="005F6908" w:rsidP="00781973">
            <w:pPr>
              <w:pStyle w:val="GOSTTablenorm"/>
            </w:pPr>
            <w:r w:rsidRPr="009D2D00">
              <w:t>ОКТМО бюджета</w:t>
            </w:r>
          </w:p>
        </w:tc>
        <w:tc>
          <w:tcPr>
            <w:tcW w:w="1700" w:type="dxa"/>
          </w:tcPr>
          <w:p w14:paraId="2E2BD708" w14:textId="77777777" w:rsidR="005F6908" w:rsidRPr="009D2D00" w:rsidRDefault="005F6908" w:rsidP="00781973">
            <w:pPr>
              <w:pStyle w:val="GOSTTablenorm"/>
              <w:rPr>
                <w:lang w:val="en-US"/>
              </w:rPr>
            </w:pPr>
            <w:r w:rsidRPr="009D2D00">
              <w:t>OKTMO</w:t>
            </w:r>
            <w:r w:rsidRPr="009D2D00">
              <w:rPr>
                <w:lang w:val="en-US"/>
              </w:rPr>
              <w:t>Bud</w:t>
            </w:r>
          </w:p>
        </w:tc>
        <w:tc>
          <w:tcPr>
            <w:tcW w:w="569" w:type="dxa"/>
          </w:tcPr>
          <w:p w14:paraId="62E5178F" w14:textId="77777777" w:rsidR="005F6908" w:rsidRPr="009D2D00" w:rsidRDefault="005F6908" w:rsidP="00781973">
            <w:pPr>
              <w:pStyle w:val="GOSTTablenorm"/>
            </w:pPr>
            <w:r w:rsidRPr="009D2D00">
              <w:t>П</w:t>
            </w:r>
          </w:p>
        </w:tc>
        <w:tc>
          <w:tcPr>
            <w:tcW w:w="1133" w:type="dxa"/>
          </w:tcPr>
          <w:p w14:paraId="09C5B7FF" w14:textId="77777777" w:rsidR="005F6908" w:rsidRPr="009D2D00" w:rsidRDefault="005F6908" w:rsidP="00781973">
            <w:pPr>
              <w:pStyle w:val="GOSTTablenorm"/>
            </w:pPr>
            <w:r w:rsidRPr="009D2D00">
              <w:t>Т(</w:t>
            </w:r>
            <w:r>
              <w:t>1-</w:t>
            </w:r>
            <w:r w:rsidRPr="009D2D00">
              <w:t>11)</w:t>
            </w:r>
          </w:p>
        </w:tc>
        <w:tc>
          <w:tcPr>
            <w:tcW w:w="569" w:type="dxa"/>
          </w:tcPr>
          <w:p w14:paraId="01306C76" w14:textId="77777777" w:rsidR="005F6908" w:rsidRPr="009D2D00" w:rsidRDefault="005F6908" w:rsidP="00781973">
            <w:pPr>
              <w:pStyle w:val="GOSTTablenorm"/>
            </w:pPr>
            <w:r w:rsidRPr="009D2D00">
              <w:t>О</w:t>
            </w:r>
          </w:p>
        </w:tc>
        <w:tc>
          <w:tcPr>
            <w:tcW w:w="3957" w:type="dxa"/>
          </w:tcPr>
          <w:p w14:paraId="39BD8E89" w14:textId="77777777" w:rsidR="005F6908" w:rsidRPr="009D2D00" w:rsidRDefault="005F6908" w:rsidP="00781973">
            <w:pPr>
              <w:pStyle w:val="GOSTTablenorm"/>
            </w:pPr>
            <w:r w:rsidRPr="009D2D00">
              <w:t>Указывается код ОКТМО соответствующий бюджету</w:t>
            </w:r>
          </w:p>
        </w:tc>
      </w:tr>
      <w:tr w:rsidR="005F6908" w:rsidRPr="009D2D00" w14:paraId="6B530A0E" w14:textId="77777777" w:rsidTr="00C6641E">
        <w:trPr>
          <w:trHeight w:val="283"/>
        </w:trPr>
        <w:tc>
          <w:tcPr>
            <w:tcW w:w="1700" w:type="dxa"/>
          </w:tcPr>
          <w:p w14:paraId="213B9C81" w14:textId="77777777" w:rsidR="005F6908" w:rsidRPr="009D2D00" w:rsidRDefault="005F6908" w:rsidP="00781973">
            <w:pPr>
              <w:pStyle w:val="GOSTTablenorm"/>
            </w:pPr>
            <w:r w:rsidRPr="009D2D00">
              <w:t>Место нахождения (адрес) заказчика</w:t>
            </w:r>
          </w:p>
        </w:tc>
        <w:tc>
          <w:tcPr>
            <w:tcW w:w="1700" w:type="dxa"/>
          </w:tcPr>
          <w:p w14:paraId="06EFC4C1" w14:textId="77777777" w:rsidR="005F6908" w:rsidRPr="009D2D00" w:rsidRDefault="005F6908" w:rsidP="00781973">
            <w:pPr>
              <w:pStyle w:val="GOSTTablenorm"/>
            </w:pPr>
            <w:proofErr w:type="spellStart"/>
            <w:r w:rsidRPr="009D2D00">
              <w:t>Adress</w:t>
            </w:r>
            <w:proofErr w:type="spellEnd"/>
          </w:p>
        </w:tc>
        <w:tc>
          <w:tcPr>
            <w:tcW w:w="569" w:type="dxa"/>
          </w:tcPr>
          <w:p w14:paraId="375BC2F5" w14:textId="77777777" w:rsidR="005F6908" w:rsidRPr="009D2D00" w:rsidRDefault="005F6908" w:rsidP="00781973">
            <w:pPr>
              <w:pStyle w:val="GOSTTablenorm"/>
            </w:pPr>
            <w:r w:rsidRPr="009D2D00">
              <w:t>П</w:t>
            </w:r>
          </w:p>
        </w:tc>
        <w:tc>
          <w:tcPr>
            <w:tcW w:w="1133" w:type="dxa"/>
          </w:tcPr>
          <w:p w14:paraId="5652F63D" w14:textId="77777777" w:rsidR="005F6908" w:rsidRPr="009D2D00" w:rsidRDefault="005F6908" w:rsidP="00781973">
            <w:pPr>
              <w:pStyle w:val="GOSTTablenorm"/>
            </w:pPr>
            <w:r w:rsidRPr="009D2D00">
              <w:t>Т(1-2000)</w:t>
            </w:r>
          </w:p>
        </w:tc>
        <w:tc>
          <w:tcPr>
            <w:tcW w:w="569" w:type="dxa"/>
          </w:tcPr>
          <w:p w14:paraId="47BD55B4" w14:textId="77777777" w:rsidR="005F6908" w:rsidRPr="009D2D00" w:rsidRDefault="005F6908" w:rsidP="00781973">
            <w:pPr>
              <w:pStyle w:val="GOSTTablenorm"/>
            </w:pPr>
            <w:r w:rsidRPr="009D2D00">
              <w:t>О</w:t>
            </w:r>
          </w:p>
        </w:tc>
        <w:tc>
          <w:tcPr>
            <w:tcW w:w="3957" w:type="dxa"/>
          </w:tcPr>
          <w:p w14:paraId="458DC889" w14:textId="77777777" w:rsidR="005F6908" w:rsidRPr="009D2D00" w:rsidRDefault="005F6908" w:rsidP="00781973">
            <w:pPr>
              <w:pStyle w:val="GOSTTablenorm"/>
            </w:pPr>
            <w:r w:rsidRPr="009D2D00">
              <w:t>Указывается мес</w:t>
            </w:r>
            <w:r>
              <w:t>то нахождения (адрес), телефон, адрес электронной почты заказчика</w:t>
            </w:r>
          </w:p>
        </w:tc>
      </w:tr>
      <w:tr w:rsidR="005F6908" w:rsidRPr="009D2D00" w14:paraId="5AB8E00E" w14:textId="77777777" w:rsidTr="00C6641E">
        <w:trPr>
          <w:trHeight w:val="283"/>
        </w:trPr>
        <w:tc>
          <w:tcPr>
            <w:tcW w:w="1700" w:type="dxa"/>
          </w:tcPr>
          <w:p w14:paraId="6BB5B691" w14:textId="77777777" w:rsidR="005F6908" w:rsidRPr="009D2D00" w:rsidRDefault="005F6908" w:rsidP="00781973">
            <w:pPr>
              <w:pStyle w:val="GOSTTablenorm"/>
            </w:pPr>
            <w:r w:rsidRPr="009D2D00">
              <w:t>ОКТМО</w:t>
            </w:r>
          </w:p>
        </w:tc>
        <w:tc>
          <w:tcPr>
            <w:tcW w:w="1700" w:type="dxa"/>
          </w:tcPr>
          <w:p w14:paraId="3529BFB4" w14:textId="77777777" w:rsidR="005F6908" w:rsidRPr="009D2D00" w:rsidRDefault="005F6908" w:rsidP="00781973">
            <w:pPr>
              <w:pStyle w:val="GOSTTablenorm"/>
            </w:pPr>
            <w:r w:rsidRPr="009D2D00">
              <w:t>OKTMO</w:t>
            </w:r>
          </w:p>
        </w:tc>
        <w:tc>
          <w:tcPr>
            <w:tcW w:w="569" w:type="dxa"/>
          </w:tcPr>
          <w:p w14:paraId="1DAC2CF1" w14:textId="77777777" w:rsidR="005F6908" w:rsidRPr="009D2D00" w:rsidRDefault="005F6908" w:rsidP="00781973">
            <w:pPr>
              <w:pStyle w:val="GOSTTablenorm"/>
            </w:pPr>
            <w:r w:rsidRPr="009D2D00">
              <w:t>П</w:t>
            </w:r>
          </w:p>
        </w:tc>
        <w:tc>
          <w:tcPr>
            <w:tcW w:w="1133" w:type="dxa"/>
          </w:tcPr>
          <w:p w14:paraId="7144D724" w14:textId="77777777" w:rsidR="005F6908" w:rsidRPr="009D2D00" w:rsidRDefault="005F6908" w:rsidP="00781973">
            <w:pPr>
              <w:pStyle w:val="GOSTTablenorm"/>
            </w:pPr>
            <w:r w:rsidRPr="009D2D00">
              <w:t>Т(</w:t>
            </w:r>
            <w:r>
              <w:t>1-</w:t>
            </w:r>
            <w:r w:rsidRPr="009D2D00">
              <w:t>11)</w:t>
            </w:r>
          </w:p>
        </w:tc>
        <w:tc>
          <w:tcPr>
            <w:tcW w:w="569" w:type="dxa"/>
          </w:tcPr>
          <w:p w14:paraId="78FE65C1" w14:textId="77777777" w:rsidR="005F6908" w:rsidRPr="009D2D00" w:rsidRDefault="005F6908" w:rsidP="00781973">
            <w:pPr>
              <w:pStyle w:val="GOSTTablenorm"/>
            </w:pPr>
            <w:r w:rsidRPr="009D2D00">
              <w:t>О</w:t>
            </w:r>
          </w:p>
        </w:tc>
        <w:tc>
          <w:tcPr>
            <w:tcW w:w="3957" w:type="dxa"/>
          </w:tcPr>
          <w:p w14:paraId="529289AF" w14:textId="77777777" w:rsidR="005F6908" w:rsidRPr="009D2D00" w:rsidRDefault="005F6908" w:rsidP="00781973">
            <w:pPr>
              <w:pStyle w:val="GOSTTablenorm"/>
            </w:pPr>
            <w:r w:rsidRPr="009D2D00">
              <w:t>Указывается код по ОКТМО заказчика</w:t>
            </w:r>
          </w:p>
        </w:tc>
      </w:tr>
      <w:tr w:rsidR="005F6908" w:rsidRPr="009D2D00" w14:paraId="445D7DA2" w14:textId="77777777" w:rsidTr="00C6641E">
        <w:trPr>
          <w:trHeight w:val="283"/>
        </w:trPr>
        <w:tc>
          <w:tcPr>
            <w:tcW w:w="1700" w:type="dxa"/>
          </w:tcPr>
          <w:p w14:paraId="76D7C80B" w14:textId="77777777" w:rsidR="005F6908" w:rsidRPr="009D2D00" w:rsidRDefault="005F6908" w:rsidP="00781973">
            <w:pPr>
              <w:pStyle w:val="GOSTTablenorm"/>
            </w:pPr>
            <w:r w:rsidRPr="00050272">
              <w:t>Предмет по документу-основанию</w:t>
            </w:r>
          </w:p>
        </w:tc>
        <w:tc>
          <w:tcPr>
            <w:tcW w:w="1700" w:type="dxa"/>
          </w:tcPr>
          <w:p w14:paraId="4F223CAA" w14:textId="77777777" w:rsidR="005F6908" w:rsidRPr="009D2D00" w:rsidRDefault="005F6908" w:rsidP="00781973">
            <w:pPr>
              <w:pStyle w:val="GOSTTablenorm"/>
            </w:pPr>
            <w:r>
              <w:rPr>
                <w:lang w:val="en-US"/>
              </w:rPr>
              <w:t>P</w:t>
            </w:r>
            <w:proofErr w:type="spellStart"/>
            <w:r w:rsidRPr="00050272">
              <w:t>urchase</w:t>
            </w:r>
            <w:proofErr w:type="spellEnd"/>
            <w:r>
              <w:rPr>
                <w:lang w:val="en-US"/>
              </w:rPr>
              <w:t>I</w:t>
            </w:r>
            <w:proofErr w:type="spellStart"/>
            <w:r w:rsidRPr="00050272">
              <w:t>tem</w:t>
            </w:r>
            <w:proofErr w:type="spellEnd"/>
          </w:p>
        </w:tc>
        <w:tc>
          <w:tcPr>
            <w:tcW w:w="569" w:type="dxa"/>
          </w:tcPr>
          <w:p w14:paraId="6F7E2A89" w14:textId="77777777" w:rsidR="005F6908" w:rsidRPr="009D2D00" w:rsidRDefault="005F6908" w:rsidP="00781973">
            <w:pPr>
              <w:pStyle w:val="GOSTTablenorm"/>
            </w:pPr>
            <w:r>
              <w:t>П</w:t>
            </w:r>
          </w:p>
        </w:tc>
        <w:tc>
          <w:tcPr>
            <w:tcW w:w="1133" w:type="dxa"/>
          </w:tcPr>
          <w:p w14:paraId="5632AF5F" w14:textId="77777777" w:rsidR="005F6908" w:rsidRPr="009D2D00" w:rsidRDefault="005F6908" w:rsidP="00781973">
            <w:pPr>
              <w:pStyle w:val="GOSTTablenorm"/>
            </w:pPr>
            <w:r w:rsidRPr="009D2D00">
              <w:t>Т(1-</w:t>
            </w:r>
            <w:r>
              <w:t>200</w:t>
            </w:r>
            <w:r w:rsidRPr="009D2D00">
              <w:t>0)</w:t>
            </w:r>
          </w:p>
        </w:tc>
        <w:tc>
          <w:tcPr>
            <w:tcW w:w="569" w:type="dxa"/>
          </w:tcPr>
          <w:p w14:paraId="717EB509" w14:textId="77777777" w:rsidR="005F6908" w:rsidRPr="009D2D00" w:rsidRDefault="005F6908" w:rsidP="00781973">
            <w:pPr>
              <w:pStyle w:val="GOSTTablenorm"/>
            </w:pPr>
            <w:r>
              <w:t>О</w:t>
            </w:r>
          </w:p>
        </w:tc>
        <w:tc>
          <w:tcPr>
            <w:tcW w:w="3957" w:type="dxa"/>
          </w:tcPr>
          <w:p w14:paraId="24F41F32" w14:textId="77777777" w:rsidR="005F6908" w:rsidRPr="009D2D00" w:rsidRDefault="005F6908" w:rsidP="00781973">
            <w:pPr>
              <w:pStyle w:val="GOSTTablenorm"/>
            </w:pPr>
            <w:r>
              <w:t>Указывается предмет закупки</w:t>
            </w:r>
          </w:p>
        </w:tc>
      </w:tr>
      <w:tr w:rsidR="00C6641E" w:rsidRPr="009D2D00" w14:paraId="3399E22B" w14:textId="77777777" w:rsidTr="00C6641E">
        <w:trPr>
          <w:trHeight w:val="283"/>
        </w:trPr>
        <w:tc>
          <w:tcPr>
            <w:tcW w:w="1700" w:type="dxa"/>
          </w:tcPr>
          <w:p w14:paraId="6D830E58" w14:textId="128CDAD5" w:rsidR="00C6641E" w:rsidRPr="00050272" w:rsidRDefault="00C6641E" w:rsidP="00A52321">
            <w:pPr>
              <w:pStyle w:val="GOSTTablenorm"/>
            </w:pPr>
            <w:r w:rsidRPr="00C6641E">
              <w:t>Код валюты по ОКВ</w:t>
            </w:r>
          </w:p>
        </w:tc>
        <w:tc>
          <w:tcPr>
            <w:tcW w:w="1700" w:type="dxa"/>
          </w:tcPr>
          <w:p w14:paraId="57CA3A68" w14:textId="4094B85C" w:rsidR="00C6641E" w:rsidRPr="00E25991" w:rsidRDefault="00781973" w:rsidP="00C6641E">
            <w:pPr>
              <w:pStyle w:val="GOSTTablenorm"/>
            </w:pPr>
            <w:proofErr w:type="spellStart"/>
            <w:r w:rsidRPr="00781973">
              <w:t>CodeOKV</w:t>
            </w:r>
            <w:proofErr w:type="spellEnd"/>
          </w:p>
        </w:tc>
        <w:tc>
          <w:tcPr>
            <w:tcW w:w="569" w:type="dxa"/>
          </w:tcPr>
          <w:p w14:paraId="042F8C1D" w14:textId="35536E3E" w:rsidR="00C6641E" w:rsidRDefault="00C6641E" w:rsidP="00C6641E">
            <w:pPr>
              <w:pStyle w:val="GOSTTablenorm"/>
            </w:pPr>
            <w:r>
              <w:t>П</w:t>
            </w:r>
          </w:p>
        </w:tc>
        <w:tc>
          <w:tcPr>
            <w:tcW w:w="1133" w:type="dxa"/>
          </w:tcPr>
          <w:p w14:paraId="2F1EF054" w14:textId="6E0EC88D" w:rsidR="00C6641E" w:rsidRPr="009D2D00" w:rsidRDefault="00C6641E" w:rsidP="00A52321">
            <w:pPr>
              <w:pStyle w:val="GOSTTablenorm"/>
            </w:pPr>
            <w:r>
              <w:t>Т(3)</w:t>
            </w:r>
          </w:p>
        </w:tc>
        <w:tc>
          <w:tcPr>
            <w:tcW w:w="569" w:type="dxa"/>
          </w:tcPr>
          <w:p w14:paraId="50F69E68" w14:textId="17EB0B8D" w:rsidR="00C6641E" w:rsidRDefault="00C6641E" w:rsidP="00C6641E">
            <w:pPr>
              <w:pStyle w:val="GOSTTablenorm"/>
            </w:pPr>
            <w:r w:rsidRPr="004275E1">
              <w:t>О</w:t>
            </w:r>
          </w:p>
        </w:tc>
        <w:tc>
          <w:tcPr>
            <w:tcW w:w="3957" w:type="dxa"/>
          </w:tcPr>
          <w:p w14:paraId="2027D818" w14:textId="1592C42D" w:rsidR="00C6641E" w:rsidRDefault="00C6641E" w:rsidP="00C6641E">
            <w:pPr>
              <w:pStyle w:val="GOSTTablenorm"/>
            </w:pPr>
            <w:r w:rsidRPr="003024A7">
              <w:t>Указывается цифровой код валюты по ОКВ</w:t>
            </w:r>
          </w:p>
        </w:tc>
      </w:tr>
      <w:tr w:rsidR="00C6641E" w:rsidRPr="009D2D00" w14:paraId="7A0009FF" w14:textId="77777777" w:rsidTr="00C6641E">
        <w:trPr>
          <w:trHeight w:val="283"/>
        </w:trPr>
        <w:tc>
          <w:tcPr>
            <w:tcW w:w="1700" w:type="dxa"/>
          </w:tcPr>
          <w:p w14:paraId="4487E872" w14:textId="1270E6C1" w:rsidR="00C6641E" w:rsidRPr="00C6641E" w:rsidRDefault="00C6641E" w:rsidP="00A52321">
            <w:pPr>
              <w:pStyle w:val="GOSTTablenorm"/>
            </w:pPr>
            <w:r w:rsidRPr="00C6641E">
              <w:t>Сумма в валюте контракта</w:t>
            </w:r>
          </w:p>
        </w:tc>
        <w:tc>
          <w:tcPr>
            <w:tcW w:w="1700" w:type="dxa"/>
          </w:tcPr>
          <w:p w14:paraId="2CED2CFD" w14:textId="0E298443" w:rsidR="00C6641E" w:rsidRPr="00A52321" w:rsidRDefault="00781973" w:rsidP="00C6641E">
            <w:pPr>
              <w:pStyle w:val="GOSTTablenorm"/>
            </w:pPr>
            <w:proofErr w:type="spellStart"/>
            <w:r w:rsidRPr="006A52CE">
              <w:t>AmntCrr</w:t>
            </w:r>
            <w:proofErr w:type="spellEnd"/>
          </w:p>
        </w:tc>
        <w:tc>
          <w:tcPr>
            <w:tcW w:w="569" w:type="dxa"/>
          </w:tcPr>
          <w:p w14:paraId="21E3BC01" w14:textId="053358D2" w:rsidR="00C6641E" w:rsidRDefault="00C6641E" w:rsidP="00C6641E">
            <w:pPr>
              <w:pStyle w:val="GOSTTablenorm"/>
            </w:pPr>
            <w:r w:rsidRPr="009D2D00">
              <w:t>П</w:t>
            </w:r>
          </w:p>
        </w:tc>
        <w:tc>
          <w:tcPr>
            <w:tcW w:w="1133" w:type="dxa"/>
          </w:tcPr>
          <w:p w14:paraId="38B040E4" w14:textId="1DE3171B" w:rsidR="00C6641E" w:rsidRPr="009D2D00" w:rsidRDefault="00C6641E" w:rsidP="00C6641E">
            <w:pPr>
              <w:pStyle w:val="GOSTTablenorm"/>
            </w:pPr>
            <w:r w:rsidRPr="00A31C8D">
              <w:rPr>
                <w:szCs w:val="22"/>
                <w:lang w:val="en-US"/>
              </w:rPr>
              <w:t>N(20</w:t>
            </w:r>
            <w:r w:rsidRPr="00A31C8D">
              <w:rPr>
                <w:szCs w:val="22"/>
              </w:rPr>
              <w:t>.2</w:t>
            </w:r>
            <w:r w:rsidRPr="00A31C8D">
              <w:rPr>
                <w:szCs w:val="22"/>
                <w:lang w:val="en-US"/>
              </w:rPr>
              <w:t>)</w:t>
            </w:r>
          </w:p>
        </w:tc>
        <w:tc>
          <w:tcPr>
            <w:tcW w:w="569" w:type="dxa"/>
          </w:tcPr>
          <w:p w14:paraId="5CB62C17" w14:textId="2F26D220" w:rsidR="00C6641E" w:rsidRDefault="00C6641E" w:rsidP="00C6641E">
            <w:pPr>
              <w:pStyle w:val="GOSTTablenorm"/>
            </w:pPr>
            <w:r w:rsidRPr="004275E1">
              <w:t>О</w:t>
            </w:r>
          </w:p>
        </w:tc>
        <w:tc>
          <w:tcPr>
            <w:tcW w:w="3957" w:type="dxa"/>
          </w:tcPr>
          <w:p w14:paraId="53C65036" w14:textId="3A7C9FFB" w:rsidR="00C6641E" w:rsidRDefault="00C6641E" w:rsidP="00C6641E">
            <w:pPr>
              <w:pStyle w:val="GOSTTablenorm"/>
            </w:pPr>
            <w:r w:rsidRPr="003024A7">
              <w:t>Указывается сумма в валюте контракта</w:t>
            </w:r>
          </w:p>
        </w:tc>
      </w:tr>
      <w:tr w:rsidR="00567F15" w:rsidRPr="009D2D00" w14:paraId="6928397C" w14:textId="77777777" w:rsidTr="00C6641E">
        <w:trPr>
          <w:trHeight w:val="283"/>
        </w:trPr>
        <w:tc>
          <w:tcPr>
            <w:tcW w:w="1700" w:type="dxa"/>
          </w:tcPr>
          <w:p w14:paraId="4665595D" w14:textId="1576364E" w:rsidR="00567F15" w:rsidRPr="00C6641E" w:rsidRDefault="00567F15" w:rsidP="00567F15">
            <w:pPr>
              <w:pStyle w:val="GOSTTablenorm"/>
            </w:pPr>
            <w:r w:rsidRPr="00567F15">
              <w:t>Учетный номер бюджетного обязательства</w:t>
            </w:r>
          </w:p>
        </w:tc>
        <w:tc>
          <w:tcPr>
            <w:tcW w:w="1700" w:type="dxa"/>
          </w:tcPr>
          <w:p w14:paraId="39221170" w14:textId="730E1E6E" w:rsidR="00567F15" w:rsidRPr="006A52CE" w:rsidRDefault="00567F15" w:rsidP="00567F15">
            <w:pPr>
              <w:pStyle w:val="GOSTTablenorm"/>
            </w:pPr>
            <w:r w:rsidRPr="00567F15">
              <w:t>N</w:t>
            </w:r>
            <w:r>
              <w:rPr>
                <w:lang w:val="en-US"/>
              </w:rPr>
              <w:t>um</w:t>
            </w:r>
            <w:r w:rsidRPr="00567F15">
              <w:t>BO</w:t>
            </w:r>
          </w:p>
        </w:tc>
        <w:tc>
          <w:tcPr>
            <w:tcW w:w="569" w:type="dxa"/>
          </w:tcPr>
          <w:p w14:paraId="6B03C88E" w14:textId="7FB268D4" w:rsidR="00567F15" w:rsidRPr="009D2D00" w:rsidRDefault="00567F15" w:rsidP="00567F15">
            <w:pPr>
              <w:pStyle w:val="GOSTTablenorm"/>
            </w:pPr>
            <w:r>
              <w:t>П</w:t>
            </w:r>
          </w:p>
        </w:tc>
        <w:tc>
          <w:tcPr>
            <w:tcW w:w="1133" w:type="dxa"/>
          </w:tcPr>
          <w:p w14:paraId="0B31EBBF" w14:textId="7A6C8B6B" w:rsidR="00567F15" w:rsidRPr="00A31C8D" w:rsidRDefault="00567F15" w:rsidP="00567F15">
            <w:pPr>
              <w:pStyle w:val="GOSTTablenorm"/>
              <w:rPr>
                <w:szCs w:val="22"/>
                <w:lang w:val="en-US"/>
              </w:rPr>
            </w:pPr>
            <w:r>
              <w:rPr>
                <w:szCs w:val="22"/>
              </w:rPr>
              <w:t>Т(19)</w:t>
            </w:r>
          </w:p>
        </w:tc>
        <w:tc>
          <w:tcPr>
            <w:tcW w:w="569" w:type="dxa"/>
          </w:tcPr>
          <w:p w14:paraId="152DB11E" w14:textId="312D7232" w:rsidR="00567F15" w:rsidRPr="004275E1" w:rsidRDefault="00567F15" w:rsidP="00567F15">
            <w:pPr>
              <w:pStyle w:val="GOSTTablenorm"/>
            </w:pPr>
            <w:r>
              <w:t>Н</w:t>
            </w:r>
          </w:p>
        </w:tc>
        <w:tc>
          <w:tcPr>
            <w:tcW w:w="3957" w:type="dxa"/>
          </w:tcPr>
          <w:p w14:paraId="3782B86A" w14:textId="77777777" w:rsidR="00567F15" w:rsidRDefault="00567F15" w:rsidP="00567F15">
            <w:pPr>
              <w:pStyle w:val="GOSTTablenorm"/>
            </w:pPr>
            <w:r>
              <w:t>Указывается учетный номер бюджетного обязательства, по которому вносятся изменения.</w:t>
            </w:r>
          </w:p>
          <w:p w14:paraId="14F07E41" w14:textId="0269C8FF" w:rsidR="00567F15" w:rsidRPr="003024A7" w:rsidRDefault="00567F15">
            <w:pPr>
              <w:pStyle w:val="GOSTTablenorm"/>
            </w:pPr>
            <w:r>
              <w:t>Обязательно к заполнению, если в поле «Вид документа» указано значение «02»</w:t>
            </w:r>
          </w:p>
        </w:tc>
      </w:tr>
      <w:tr w:rsidR="00567F15" w:rsidRPr="009D2D00" w14:paraId="78580B15" w14:textId="77777777" w:rsidTr="00C6641E">
        <w:trPr>
          <w:trHeight w:val="283"/>
        </w:trPr>
        <w:tc>
          <w:tcPr>
            <w:tcW w:w="1700" w:type="dxa"/>
          </w:tcPr>
          <w:p w14:paraId="51A979BB" w14:textId="77777777" w:rsidR="00567F15" w:rsidRPr="009D2D00" w:rsidRDefault="00567F15" w:rsidP="00567F15">
            <w:pPr>
              <w:pStyle w:val="GOSTTablenorm"/>
            </w:pPr>
            <w:r w:rsidRPr="009D2D00">
              <w:t>Табличная часть</w:t>
            </w:r>
            <w:r>
              <w:t xml:space="preserve"> </w:t>
            </w:r>
            <w:r w:rsidRPr="00050272">
              <w:t>«Планируемые платежи»</w:t>
            </w:r>
          </w:p>
        </w:tc>
        <w:tc>
          <w:tcPr>
            <w:tcW w:w="1700" w:type="dxa"/>
          </w:tcPr>
          <w:p w14:paraId="6DAFD884" w14:textId="77777777" w:rsidR="00567F15" w:rsidRPr="007F04C4" w:rsidRDefault="00567F15" w:rsidP="00567F15">
            <w:pPr>
              <w:pStyle w:val="GOSTTablenorm"/>
            </w:pPr>
            <w:r w:rsidRPr="009D2D00">
              <w:t>T</w:t>
            </w:r>
            <w:r w:rsidRPr="009D2D00">
              <w:rPr>
                <w:lang w:val="en-US"/>
              </w:rPr>
              <w:t>able</w:t>
            </w:r>
            <w:proofErr w:type="spellStart"/>
            <w:r>
              <w:t>Pl</w:t>
            </w:r>
            <w:r>
              <w:rPr>
                <w:lang w:val="en-US"/>
              </w:rPr>
              <w:t>anP</w:t>
            </w:r>
            <w:r w:rsidRPr="00042743">
              <w:t>ay</w:t>
            </w:r>
            <w:proofErr w:type="spellEnd"/>
          </w:p>
        </w:tc>
        <w:tc>
          <w:tcPr>
            <w:tcW w:w="569" w:type="dxa"/>
          </w:tcPr>
          <w:p w14:paraId="0E123B23" w14:textId="77777777" w:rsidR="00567F15" w:rsidRPr="009D2D00" w:rsidRDefault="00567F15" w:rsidP="00567F15">
            <w:pPr>
              <w:pStyle w:val="GOSTTablenorm"/>
            </w:pPr>
            <w:r w:rsidRPr="009D2D00">
              <w:t>С</w:t>
            </w:r>
          </w:p>
        </w:tc>
        <w:tc>
          <w:tcPr>
            <w:tcW w:w="1133" w:type="dxa"/>
          </w:tcPr>
          <w:p w14:paraId="6C7378DE" w14:textId="77777777" w:rsidR="00567F15" w:rsidRPr="00837171" w:rsidRDefault="00567F15" w:rsidP="00567F15">
            <w:pPr>
              <w:pStyle w:val="GOSTTablenorm"/>
            </w:pPr>
            <w:proofErr w:type="spellStart"/>
            <w:r w:rsidRPr="009D2D00">
              <w:t>tT</w:t>
            </w:r>
            <w:proofErr w:type="spellEnd"/>
            <w:r w:rsidRPr="009D2D00">
              <w:rPr>
                <w:lang w:val="en-US"/>
              </w:rPr>
              <w:t>able</w:t>
            </w:r>
            <w:proofErr w:type="spellStart"/>
            <w:r>
              <w:t>Pl</w:t>
            </w:r>
            <w:r>
              <w:rPr>
                <w:lang w:val="en-US"/>
              </w:rPr>
              <w:t>anP</w:t>
            </w:r>
            <w:r w:rsidRPr="00042743">
              <w:t>ay</w:t>
            </w:r>
            <w:proofErr w:type="spellEnd"/>
          </w:p>
        </w:tc>
        <w:tc>
          <w:tcPr>
            <w:tcW w:w="569" w:type="dxa"/>
          </w:tcPr>
          <w:p w14:paraId="24F0BD9C" w14:textId="77777777" w:rsidR="00567F15" w:rsidRPr="009D2D00" w:rsidRDefault="00567F15" w:rsidP="00567F15">
            <w:pPr>
              <w:pStyle w:val="GOSTTablenorm"/>
            </w:pPr>
            <w:r w:rsidRPr="009D2D00">
              <w:t>О</w:t>
            </w:r>
          </w:p>
        </w:tc>
        <w:tc>
          <w:tcPr>
            <w:tcW w:w="3957" w:type="dxa"/>
          </w:tcPr>
          <w:p w14:paraId="42A6BEF2" w14:textId="77777777" w:rsidR="00567F15" w:rsidRPr="009D2D00" w:rsidRDefault="00567F15" w:rsidP="00567F15">
            <w:pPr>
              <w:pStyle w:val="GOSTTablenorm"/>
            </w:pPr>
            <w:r w:rsidRPr="009D2D00">
              <w:t>Табличная часть</w:t>
            </w:r>
            <w:r>
              <w:t xml:space="preserve"> </w:t>
            </w:r>
            <w:r w:rsidRPr="00050272">
              <w:t>«Планируемые платежи»</w:t>
            </w:r>
            <w:r w:rsidRPr="009D2D00">
              <w:t>.</w:t>
            </w:r>
          </w:p>
          <w:p w14:paraId="11F82960" w14:textId="77777777" w:rsidR="00567F15" w:rsidRPr="009D2D00" w:rsidRDefault="00567F15" w:rsidP="00567F15">
            <w:pPr>
              <w:pStyle w:val="GOSTTablenorm"/>
            </w:pPr>
            <w:r w:rsidRPr="009D2D00">
              <w:t xml:space="preserve">Состав элемента представлен в таблице </w:t>
            </w:r>
            <w:r w:rsidRPr="009D2D00">
              <w:fldChar w:fldCharType="begin"/>
            </w:r>
            <w:r w:rsidRPr="009D2D00">
              <w:instrText xml:space="preserve"> REF _Ref465956969 \h  \* MERGEFORMAT </w:instrText>
            </w:r>
            <w:r w:rsidRPr="009D2D00">
              <w:fldChar w:fldCharType="separate"/>
            </w:r>
            <w:r w:rsidR="00D77E06" w:rsidRPr="00D77E06">
              <w:rPr>
                <w:rFonts w:eastAsia="Calibri"/>
              </w:rPr>
              <w:t>6</w:t>
            </w:r>
            <w:r w:rsidRPr="009D2D00">
              <w:fldChar w:fldCharType="end"/>
            </w:r>
          </w:p>
        </w:tc>
      </w:tr>
      <w:tr w:rsidR="00567F15" w:rsidRPr="009D2D00" w14:paraId="1DF52971" w14:textId="77777777" w:rsidTr="00C6641E">
        <w:trPr>
          <w:trHeight w:val="283"/>
        </w:trPr>
        <w:tc>
          <w:tcPr>
            <w:tcW w:w="1700" w:type="dxa"/>
          </w:tcPr>
          <w:p w14:paraId="64AE2235" w14:textId="77777777" w:rsidR="00567F15" w:rsidRPr="009D2D00" w:rsidRDefault="00567F15" w:rsidP="00567F15">
            <w:pPr>
              <w:pStyle w:val="GOSTTablenorm"/>
            </w:pPr>
            <w:r>
              <w:lastRenderedPageBreak/>
              <w:t>Табличная часть «Расшифровка»</w:t>
            </w:r>
          </w:p>
        </w:tc>
        <w:tc>
          <w:tcPr>
            <w:tcW w:w="1700" w:type="dxa"/>
          </w:tcPr>
          <w:p w14:paraId="07633595" w14:textId="77777777" w:rsidR="00567F15" w:rsidRPr="00837171" w:rsidRDefault="00567F15" w:rsidP="00567F15">
            <w:pPr>
              <w:pStyle w:val="GOSTTablenorm"/>
            </w:pPr>
            <w:r w:rsidRPr="009D2D00">
              <w:t>T</w:t>
            </w:r>
            <w:proofErr w:type="spellStart"/>
            <w:r w:rsidRPr="009D2D00">
              <w:rPr>
                <w:lang w:val="en-US"/>
              </w:rPr>
              <w:t>able</w:t>
            </w:r>
            <w:r>
              <w:rPr>
                <w:lang w:val="en-US"/>
              </w:rPr>
              <w:t>T</w:t>
            </w:r>
            <w:proofErr w:type="spellEnd"/>
            <w:r w:rsidRPr="007F04C4">
              <w:t>r</w:t>
            </w:r>
            <w:r>
              <w:rPr>
                <w:lang w:val="en-US"/>
              </w:rPr>
              <w:t>s</w:t>
            </w:r>
            <w:proofErr w:type="spellStart"/>
            <w:r w:rsidRPr="007F04C4">
              <w:t>cr</w:t>
            </w:r>
            <w:proofErr w:type="spellEnd"/>
          </w:p>
        </w:tc>
        <w:tc>
          <w:tcPr>
            <w:tcW w:w="569" w:type="dxa"/>
          </w:tcPr>
          <w:p w14:paraId="040B3EF1" w14:textId="77777777" w:rsidR="00567F15" w:rsidRPr="009D2D00" w:rsidRDefault="00567F15" w:rsidP="00567F15">
            <w:pPr>
              <w:pStyle w:val="GOSTTablenorm"/>
            </w:pPr>
            <w:r w:rsidRPr="009D2D00">
              <w:t>С</w:t>
            </w:r>
          </w:p>
        </w:tc>
        <w:tc>
          <w:tcPr>
            <w:tcW w:w="1133" w:type="dxa"/>
          </w:tcPr>
          <w:p w14:paraId="3E7A64AA" w14:textId="77777777" w:rsidR="00567F15" w:rsidRPr="00837171" w:rsidRDefault="00567F15" w:rsidP="00567F15">
            <w:pPr>
              <w:pStyle w:val="GOSTTablenorm"/>
            </w:pPr>
            <w:proofErr w:type="spellStart"/>
            <w:r w:rsidRPr="009D2D00">
              <w:t>tT</w:t>
            </w:r>
            <w:r w:rsidRPr="009D2D00">
              <w:rPr>
                <w:lang w:val="en-US"/>
              </w:rPr>
              <w:t>able</w:t>
            </w:r>
            <w:r>
              <w:rPr>
                <w:lang w:val="en-US"/>
              </w:rPr>
              <w:t>T</w:t>
            </w:r>
            <w:proofErr w:type="spellEnd"/>
            <w:r w:rsidRPr="007F04C4">
              <w:t>r</w:t>
            </w:r>
            <w:r>
              <w:rPr>
                <w:lang w:val="en-US"/>
              </w:rPr>
              <w:t>s</w:t>
            </w:r>
            <w:proofErr w:type="spellStart"/>
            <w:r w:rsidRPr="007F04C4">
              <w:t>cr</w:t>
            </w:r>
            <w:proofErr w:type="spellEnd"/>
          </w:p>
        </w:tc>
        <w:tc>
          <w:tcPr>
            <w:tcW w:w="569" w:type="dxa"/>
          </w:tcPr>
          <w:p w14:paraId="7874A1AD" w14:textId="77777777" w:rsidR="00567F15" w:rsidRPr="009D2D00" w:rsidRDefault="00567F15" w:rsidP="00567F15">
            <w:pPr>
              <w:pStyle w:val="GOSTTablenorm"/>
            </w:pPr>
            <w:r w:rsidRPr="009D2D00">
              <w:t>О</w:t>
            </w:r>
          </w:p>
        </w:tc>
        <w:tc>
          <w:tcPr>
            <w:tcW w:w="3957" w:type="dxa"/>
          </w:tcPr>
          <w:p w14:paraId="2D6B5479" w14:textId="77777777" w:rsidR="00567F15" w:rsidRPr="009D2D00" w:rsidRDefault="00567F15" w:rsidP="00567F15">
            <w:pPr>
              <w:pStyle w:val="GOSTTablenorm"/>
            </w:pPr>
            <w:r w:rsidRPr="009D2D00">
              <w:t>Табличная часть</w:t>
            </w:r>
            <w:r>
              <w:t xml:space="preserve"> </w:t>
            </w:r>
            <w:r w:rsidRPr="00050272">
              <w:t>«</w:t>
            </w:r>
            <w:r>
              <w:t>Расшифровка</w:t>
            </w:r>
            <w:r w:rsidRPr="00050272">
              <w:t>»</w:t>
            </w:r>
            <w:r w:rsidRPr="009D2D00">
              <w:t>.</w:t>
            </w:r>
          </w:p>
          <w:p w14:paraId="09946BB8" w14:textId="77777777" w:rsidR="00567F15" w:rsidRPr="009D2D00" w:rsidRDefault="00567F15" w:rsidP="00567F15">
            <w:pPr>
              <w:pStyle w:val="GOSTTablenorm"/>
            </w:pPr>
            <w:r w:rsidRPr="009D2D00">
              <w:t>Состав элемента представлен в таблице</w:t>
            </w:r>
          </w:p>
        </w:tc>
      </w:tr>
      <w:tr w:rsidR="00567F15" w:rsidRPr="009D2D00" w14:paraId="7B2B243D" w14:textId="77777777" w:rsidTr="00C6641E">
        <w:trPr>
          <w:trHeight w:val="283"/>
        </w:trPr>
        <w:tc>
          <w:tcPr>
            <w:tcW w:w="9628" w:type="dxa"/>
            <w:gridSpan w:val="6"/>
          </w:tcPr>
          <w:p w14:paraId="6143A559" w14:textId="77777777" w:rsidR="00567F15" w:rsidRPr="00050272" w:rsidRDefault="00567F15" w:rsidP="00567F15">
            <w:pPr>
              <w:pStyle w:val="GOSTTablenorm"/>
              <w:rPr>
                <w:b/>
              </w:rPr>
            </w:pPr>
            <w:r w:rsidRPr="00050272">
              <w:rPr>
                <w:b/>
              </w:rPr>
              <w:t>Подписи</w:t>
            </w:r>
          </w:p>
        </w:tc>
      </w:tr>
      <w:tr w:rsidR="00567F15" w:rsidRPr="009D2D00" w14:paraId="339F6EC5" w14:textId="77777777" w:rsidTr="00C6641E">
        <w:trPr>
          <w:trHeight w:val="283"/>
        </w:trPr>
        <w:tc>
          <w:tcPr>
            <w:tcW w:w="1700" w:type="dxa"/>
          </w:tcPr>
          <w:p w14:paraId="411A415B" w14:textId="77777777" w:rsidR="00567F15" w:rsidRPr="009D2D00" w:rsidRDefault="00567F15" w:rsidP="00567F15">
            <w:pPr>
              <w:pStyle w:val="GOSTTablenorm"/>
            </w:pPr>
            <w:r w:rsidRPr="009D2D00">
              <w:t>Должность руководителя (уполномоченного руководителем лица)</w:t>
            </w:r>
          </w:p>
        </w:tc>
        <w:tc>
          <w:tcPr>
            <w:tcW w:w="1700" w:type="dxa"/>
          </w:tcPr>
          <w:p w14:paraId="274A0A04" w14:textId="77777777" w:rsidR="00567F15" w:rsidRPr="009D2D00" w:rsidRDefault="00567F15" w:rsidP="00567F15">
            <w:pPr>
              <w:pStyle w:val="GOSTTablenorm"/>
            </w:pPr>
            <w:proofErr w:type="spellStart"/>
            <w:r w:rsidRPr="009D2D00">
              <w:t>headPosition</w:t>
            </w:r>
            <w:proofErr w:type="spellEnd"/>
          </w:p>
        </w:tc>
        <w:tc>
          <w:tcPr>
            <w:tcW w:w="569" w:type="dxa"/>
          </w:tcPr>
          <w:p w14:paraId="5E6EF9A4" w14:textId="77777777" w:rsidR="00567F15" w:rsidRPr="009D2D00" w:rsidRDefault="00567F15" w:rsidP="00567F15">
            <w:pPr>
              <w:pStyle w:val="GOSTTablenorm"/>
            </w:pPr>
            <w:r w:rsidRPr="009D2D00">
              <w:t>П</w:t>
            </w:r>
          </w:p>
        </w:tc>
        <w:tc>
          <w:tcPr>
            <w:tcW w:w="1133" w:type="dxa"/>
          </w:tcPr>
          <w:p w14:paraId="626BFFA3" w14:textId="77777777" w:rsidR="00567F15" w:rsidRPr="009D2D00" w:rsidRDefault="00567F15" w:rsidP="00567F15">
            <w:pPr>
              <w:pStyle w:val="GOSTTablenorm"/>
            </w:pPr>
            <w:r w:rsidRPr="009D2D00">
              <w:t>Т(1-100)</w:t>
            </w:r>
          </w:p>
        </w:tc>
        <w:tc>
          <w:tcPr>
            <w:tcW w:w="569" w:type="dxa"/>
          </w:tcPr>
          <w:p w14:paraId="643B021B" w14:textId="77777777" w:rsidR="00567F15" w:rsidRPr="009D2D00" w:rsidRDefault="00567F15" w:rsidP="00567F15">
            <w:pPr>
              <w:pStyle w:val="GOSTTablenorm"/>
            </w:pPr>
            <w:r w:rsidRPr="009D2D00">
              <w:t>О</w:t>
            </w:r>
          </w:p>
        </w:tc>
        <w:tc>
          <w:tcPr>
            <w:tcW w:w="3957" w:type="dxa"/>
          </w:tcPr>
          <w:p w14:paraId="46CCA33E" w14:textId="77777777" w:rsidR="00567F15" w:rsidRPr="009D2D00" w:rsidRDefault="00567F15" w:rsidP="00567F15">
            <w:pPr>
              <w:pStyle w:val="GOSTTablenorm"/>
            </w:pPr>
            <w:r w:rsidRPr="009D2D00">
              <w:t>Указывается должность руководителя (уполномоченног</w:t>
            </w:r>
            <w:r>
              <w:t>о руководителем лица) заказчика</w:t>
            </w:r>
          </w:p>
        </w:tc>
      </w:tr>
      <w:tr w:rsidR="00567F15" w:rsidRPr="009D2D00" w14:paraId="4790521E" w14:textId="77777777" w:rsidTr="00C6641E">
        <w:trPr>
          <w:trHeight w:val="283"/>
        </w:trPr>
        <w:tc>
          <w:tcPr>
            <w:tcW w:w="1700" w:type="dxa"/>
          </w:tcPr>
          <w:p w14:paraId="06694EF7" w14:textId="77777777" w:rsidR="00567F15" w:rsidRPr="009D2D00" w:rsidRDefault="00567F15" w:rsidP="00567F15">
            <w:pPr>
              <w:pStyle w:val="GOSTTablenorm"/>
            </w:pPr>
            <w:r w:rsidRPr="009D2D00">
              <w:t>ФИО руководителя</w:t>
            </w:r>
          </w:p>
        </w:tc>
        <w:tc>
          <w:tcPr>
            <w:tcW w:w="1700" w:type="dxa"/>
          </w:tcPr>
          <w:p w14:paraId="11071394" w14:textId="77777777" w:rsidR="00567F15" w:rsidRPr="009D2D00" w:rsidRDefault="00567F15" w:rsidP="00567F15">
            <w:pPr>
              <w:pStyle w:val="GOSTTablenorm"/>
              <w:rPr>
                <w:rFonts w:eastAsia="Calibri"/>
              </w:rPr>
            </w:pPr>
            <w:proofErr w:type="spellStart"/>
            <w:r w:rsidRPr="009D2D00">
              <w:rPr>
                <w:rFonts w:eastAsia="Calibri"/>
              </w:rPr>
              <w:t>headName</w:t>
            </w:r>
            <w:proofErr w:type="spellEnd"/>
          </w:p>
        </w:tc>
        <w:tc>
          <w:tcPr>
            <w:tcW w:w="569" w:type="dxa"/>
          </w:tcPr>
          <w:p w14:paraId="5786D0EF" w14:textId="77777777" w:rsidR="00567F15" w:rsidRPr="009D2D00" w:rsidRDefault="00567F15" w:rsidP="00567F15">
            <w:pPr>
              <w:pStyle w:val="GOSTTablenorm"/>
              <w:rPr>
                <w:rFonts w:eastAsia="Calibri"/>
              </w:rPr>
            </w:pPr>
            <w:r w:rsidRPr="009D2D00">
              <w:rPr>
                <w:rFonts w:eastAsia="Calibri"/>
              </w:rPr>
              <w:t>П</w:t>
            </w:r>
          </w:p>
        </w:tc>
        <w:tc>
          <w:tcPr>
            <w:tcW w:w="1133" w:type="dxa"/>
          </w:tcPr>
          <w:p w14:paraId="6A0A3531" w14:textId="77777777" w:rsidR="00567F15" w:rsidRPr="009D2D00" w:rsidRDefault="00567F15" w:rsidP="00567F15">
            <w:pPr>
              <w:pStyle w:val="GOSTTablenorm"/>
              <w:rPr>
                <w:rFonts w:eastAsia="Calibri"/>
              </w:rPr>
            </w:pPr>
            <w:r w:rsidRPr="009D2D00">
              <w:rPr>
                <w:rFonts w:eastAsia="Calibri"/>
              </w:rPr>
              <w:t>Т(1-50)</w:t>
            </w:r>
          </w:p>
        </w:tc>
        <w:tc>
          <w:tcPr>
            <w:tcW w:w="569" w:type="dxa"/>
          </w:tcPr>
          <w:p w14:paraId="24A786DF" w14:textId="77777777" w:rsidR="00567F15" w:rsidRPr="009D2D00" w:rsidRDefault="00567F15" w:rsidP="00567F15">
            <w:pPr>
              <w:pStyle w:val="GOSTTablenorm"/>
              <w:rPr>
                <w:rFonts w:eastAsia="Calibri"/>
              </w:rPr>
            </w:pPr>
            <w:r w:rsidRPr="009D2D00">
              <w:rPr>
                <w:rFonts w:eastAsia="Calibri"/>
              </w:rPr>
              <w:t>О</w:t>
            </w:r>
          </w:p>
        </w:tc>
        <w:tc>
          <w:tcPr>
            <w:tcW w:w="3957" w:type="dxa"/>
          </w:tcPr>
          <w:p w14:paraId="49EDEC55" w14:textId="77777777" w:rsidR="00567F15" w:rsidRPr="009D2D00" w:rsidRDefault="00567F15" w:rsidP="00567F15">
            <w:pPr>
              <w:pStyle w:val="GOSTTablenorm"/>
            </w:pPr>
            <w:r w:rsidRPr="009D2D00">
              <w:t>Указыва</w:t>
            </w:r>
            <w:r>
              <w:t>ется ФИО руководителя заказчика</w:t>
            </w:r>
          </w:p>
        </w:tc>
      </w:tr>
      <w:tr w:rsidR="00567F15" w:rsidRPr="009D2D00" w14:paraId="3DD0571D" w14:textId="77777777" w:rsidTr="00C6641E">
        <w:trPr>
          <w:trHeight w:val="283"/>
        </w:trPr>
        <w:tc>
          <w:tcPr>
            <w:tcW w:w="1700" w:type="dxa"/>
          </w:tcPr>
          <w:p w14:paraId="06AB2F8E" w14:textId="77777777" w:rsidR="00567F15" w:rsidRPr="009D2D00" w:rsidRDefault="00567F15" w:rsidP="00567F15">
            <w:pPr>
              <w:pStyle w:val="GOSTTablenorm"/>
            </w:pPr>
            <w:r w:rsidRPr="009D2D00">
              <w:t xml:space="preserve">Дата </w:t>
            </w:r>
            <w:r w:rsidRPr="00532ACE">
              <w:t>подписания</w:t>
            </w:r>
          </w:p>
        </w:tc>
        <w:tc>
          <w:tcPr>
            <w:tcW w:w="1700" w:type="dxa"/>
          </w:tcPr>
          <w:p w14:paraId="704C0837" w14:textId="77777777" w:rsidR="00567F15" w:rsidRPr="009D2D00" w:rsidRDefault="00567F15" w:rsidP="00567F15">
            <w:pPr>
              <w:pStyle w:val="GOSTTablenorm"/>
              <w:rPr>
                <w:rFonts w:eastAsia="Calibri"/>
              </w:rPr>
            </w:pPr>
            <w:proofErr w:type="spellStart"/>
            <w:r w:rsidRPr="009D2D00">
              <w:rPr>
                <w:rFonts w:eastAsia="Calibri"/>
              </w:rPr>
              <w:t>approveDate</w:t>
            </w:r>
            <w:proofErr w:type="spellEnd"/>
          </w:p>
        </w:tc>
        <w:tc>
          <w:tcPr>
            <w:tcW w:w="569" w:type="dxa"/>
          </w:tcPr>
          <w:p w14:paraId="2FE41793" w14:textId="77777777" w:rsidR="00567F15" w:rsidRPr="009D2D00" w:rsidRDefault="00567F15" w:rsidP="00567F15">
            <w:pPr>
              <w:pStyle w:val="GOSTTablenorm"/>
              <w:rPr>
                <w:rFonts w:eastAsia="Calibri"/>
              </w:rPr>
            </w:pPr>
            <w:r w:rsidRPr="009D2D00">
              <w:rPr>
                <w:rFonts w:eastAsia="Calibri"/>
              </w:rPr>
              <w:t>П</w:t>
            </w:r>
          </w:p>
        </w:tc>
        <w:tc>
          <w:tcPr>
            <w:tcW w:w="1133" w:type="dxa"/>
          </w:tcPr>
          <w:p w14:paraId="5C6923F7" w14:textId="77777777" w:rsidR="00567F15" w:rsidRPr="009D2D00" w:rsidRDefault="00567F15" w:rsidP="00567F15">
            <w:pPr>
              <w:pStyle w:val="GOSTTablenorm"/>
              <w:rPr>
                <w:rFonts w:eastAsia="Calibri"/>
              </w:rPr>
            </w:pPr>
            <w:r w:rsidRPr="009D2D00">
              <w:rPr>
                <w:rFonts w:eastAsia="Calibri"/>
                <w:lang w:val="en-US"/>
              </w:rPr>
              <w:t>D</w:t>
            </w:r>
            <w:proofErr w:type="spellStart"/>
            <w:r w:rsidRPr="009D2D00">
              <w:rPr>
                <w:rFonts w:eastAsia="Calibri"/>
              </w:rPr>
              <w:t>ate</w:t>
            </w:r>
            <w:proofErr w:type="spellEnd"/>
          </w:p>
        </w:tc>
        <w:tc>
          <w:tcPr>
            <w:tcW w:w="569" w:type="dxa"/>
          </w:tcPr>
          <w:p w14:paraId="48959219" w14:textId="77777777" w:rsidR="00567F15" w:rsidRPr="009D2D00" w:rsidRDefault="00567F15" w:rsidP="00567F15">
            <w:pPr>
              <w:pStyle w:val="GOSTTablenorm"/>
              <w:rPr>
                <w:rFonts w:eastAsia="Calibri"/>
              </w:rPr>
            </w:pPr>
            <w:r w:rsidRPr="009D2D00">
              <w:rPr>
                <w:rFonts w:eastAsia="Calibri"/>
              </w:rPr>
              <w:t>О</w:t>
            </w:r>
          </w:p>
        </w:tc>
        <w:tc>
          <w:tcPr>
            <w:tcW w:w="3957" w:type="dxa"/>
          </w:tcPr>
          <w:p w14:paraId="2D129AFB" w14:textId="77777777" w:rsidR="00567F15" w:rsidRPr="009D2D00" w:rsidRDefault="00567F15" w:rsidP="00567F15">
            <w:pPr>
              <w:pStyle w:val="GOSTTablenorm"/>
            </w:pPr>
            <w:r w:rsidRPr="009D2D00">
              <w:t>Указывается дата утверждения документа руководителем (уполномоченным</w:t>
            </w:r>
            <w:r>
              <w:t xml:space="preserve"> руководителем лицом) заказчика</w:t>
            </w:r>
          </w:p>
        </w:tc>
      </w:tr>
    </w:tbl>
    <w:p w14:paraId="7CAADBC2" w14:textId="77777777" w:rsidR="005F6908" w:rsidRPr="00BF75F2" w:rsidRDefault="005F6908" w:rsidP="005F6908">
      <w:pPr>
        <w:pStyle w:val="32"/>
        <w:tabs>
          <w:tab w:val="num" w:pos="720"/>
        </w:tabs>
        <w:ind w:left="720"/>
        <w:rPr>
          <w:highlight w:val="green"/>
        </w:rPr>
      </w:pPr>
      <w:bookmarkStart w:id="2620" w:name="_Toc185884056"/>
      <w:bookmarkStart w:id="2621" w:name="_Toc201851018"/>
      <w:r w:rsidRPr="00BF75F2">
        <w:rPr>
          <w:highlight w:val="green"/>
        </w:rPr>
        <w:t>Описание комплексного типа «</w:t>
      </w:r>
      <w:proofErr w:type="spellStart"/>
      <w:r w:rsidRPr="00BF75F2">
        <w:rPr>
          <w:highlight w:val="green"/>
        </w:rPr>
        <w:t>tVidDocComplex</w:t>
      </w:r>
      <w:proofErr w:type="spellEnd"/>
      <w:r w:rsidRPr="00BF75F2">
        <w:rPr>
          <w:highlight w:val="green"/>
        </w:rPr>
        <w:t>»</w:t>
      </w:r>
      <w:bookmarkEnd w:id="2620"/>
      <w:bookmarkEnd w:id="2621"/>
    </w:p>
    <w:p w14:paraId="41BD94B7" w14:textId="77777777" w:rsidR="005F6908" w:rsidRPr="009D2D00" w:rsidRDefault="005F6908" w:rsidP="005F6908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9D2D00">
        <w:rPr>
          <w:sz w:val="24"/>
          <w:szCs w:val="24"/>
        </w:rPr>
        <w:t>Описание комплексного типа «</w:t>
      </w:r>
      <w:proofErr w:type="spellStart"/>
      <w:r w:rsidRPr="009D2D00">
        <w:rPr>
          <w:sz w:val="24"/>
          <w:szCs w:val="24"/>
        </w:rPr>
        <w:t>tV</w:t>
      </w:r>
      <w:proofErr w:type="spellEnd"/>
      <w:r w:rsidRPr="009D2D00">
        <w:rPr>
          <w:sz w:val="24"/>
          <w:szCs w:val="24"/>
          <w:lang w:val="en-US"/>
        </w:rPr>
        <w:t>id</w:t>
      </w:r>
      <w:r w:rsidRPr="009D2D00">
        <w:rPr>
          <w:sz w:val="24"/>
          <w:szCs w:val="24"/>
        </w:rPr>
        <w:t>D</w:t>
      </w:r>
      <w:proofErr w:type="spellStart"/>
      <w:r w:rsidRPr="009D2D00">
        <w:rPr>
          <w:sz w:val="24"/>
          <w:szCs w:val="24"/>
          <w:lang w:val="en-US"/>
        </w:rPr>
        <w:t>oc</w:t>
      </w:r>
      <w:r w:rsidRPr="009D2D00">
        <w:rPr>
          <w:sz w:val="24"/>
          <w:szCs w:val="24"/>
        </w:rPr>
        <w:t>Complex</w:t>
      </w:r>
      <w:proofErr w:type="spellEnd"/>
      <w:r w:rsidRPr="009D2D00">
        <w:rPr>
          <w:sz w:val="24"/>
          <w:szCs w:val="24"/>
        </w:rPr>
        <w:t>» блока «Вид документа».</w:t>
      </w:r>
    </w:p>
    <w:p w14:paraId="20FF1869" w14:textId="77777777" w:rsidR="005F6908" w:rsidRPr="00BF75F2" w:rsidRDefault="005F6908" w:rsidP="005F6908">
      <w:pPr>
        <w:pStyle w:val="GOSTNameTable"/>
        <w:ind w:left="425" w:hanging="357"/>
        <w:rPr>
          <w:rFonts w:eastAsia="Calibri"/>
          <w:szCs w:val="24"/>
          <w:highlight w:val="green"/>
        </w:rPr>
      </w:pPr>
      <w:r w:rsidRPr="00BF75F2">
        <w:rPr>
          <w:rFonts w:eastAsia="Calibri"/>
          <w:szCs w:val="24"/>
          <w:highlight w:val="green"/>
        </w:rPr>
        <w:fldChar w:fldCharType="begin"/>
      </w:r>
      <w:r w:rsidRPr="00BF75F2">
        <w:rPr>
          <w:rFonts w:eastAsia="Calibri"/>
          <w:szCs w:val="24"/>
          <w:highlight w:val="green"/>
        </w:rPr>
        <w:instrText xml:space="preserve"> SEQ Таблица \* ARABIC </w:instrText>
      </w:r>
      <w:r w:rsidRPr="00BF75F2">
        <w:rPr>
          <w:rFonts w:eastAsia="Calibri"/>
          <w:szCs w:val="24"/>
          <w:highlight w:val="green"/>
        </w:rPr>
        <w:fldChar w:fldCharType="separate"/>
      </w:r>
      <w:bookmarkStart w:id="2622" w:name="_Ref465956936"/>
      <w:bookmarkStart w:id="2623" w:name="_Toc30503433"/>
      <w:bookmarkStart w:id="2624" w:name="_Toc30508031"/>
      <w:bookmarkStart w:id="2625" w:name="_Toc185882669"/>
      <w:r w:rsidR="00D77E06">
        <w:rPr>
          <w:rFonts w:eastAsia="Calibri"/>
          <w:noProof/>
          <w:szCs w:val="24"/>
          <w:highlight w:val="green"/>
        </w:rPr>
        <w:t>5</w:t>
      </w:r>
      <w:bookmarkEnd w:id="2622"/>
      <w:r w:rsidRPr="00BF75F2">
        <w:rPr>
          <w:rFonts w:eastAsia="Calibri"/>
          <w:szCs w:val="24"/>
          <w:highlight w:val="green"/>
        </w:rPr>
        <w:fldChar w:fldCharType="end"/>
      </w:r>
      <w:r w:rsidRPr="00BF75F2">
        <w:rPr>
          <w:rFonts w:eastAsia="Calibri"/>
          <w:szCs w:val="24"/>
          <w:highlight w:val="green"/>
        </w:rPr>
        <w:t xml:space="preserve"> – Описание комплексного типа «</w:t>
      </w:r>
      <w:proofErr w:type="spellStart"/>
      <w:r w:rsidRPr="00BF75F2">
        <w:rPr>
          <w:rFonts w:eastAsia="Calibri"/>
          <w:szCs w:val="24"/>
          <w:highlight w:val="green"/>
        </w:rPr>
        <w:t>tV</w:t>
      </w:r>
      <w:proofErr w:type="spellEnd"/>
      <w:r w:rsidRPr="00BF75F2">
        <w:rPr>
          <w:rFonts w:eastAsia="Calibri"/>
          <w:szCs w:val="24"/>
          <w:highlight w:val="green"/>
          <w:lang w:val="en-US"/>
        </w:rPr>
        <w:t>id</w:t>
      </w:r>
      <w:r w:rsidRPr="00BF75F2">
        <w:rPr>
          <w:rFonts w:eastAsia="Calibri"/>
          <w:szCs w:val="24"/>
          <w:highlight w:val="green"/>
        </w:rPr>
        <w:t>D</w:t>
      </w:r>
      <w:proofErr w:type="spellStart"/>
      <w:r w:rsidRPr="00BF75F2">
        <w:rPr>
          <w:rFonts w:eastAsia="Calibri"/>
          <w:szCs w:val="24"/>
          <w:highlight w:val="green"/>
          <w:lang w:val="en-US"/>
        </w:rPr>
        <w:t>oc</w:t>
      </w:r>
      <w:r w:rsidRPr="00BF75F2">
        <w:rPr>
          <w:rFonts w:eastAsia="Calibri"/>
          <w:szCs w:val="24"/>
          <w:highlight w:val="green"/>
        </w:rPr>
        <w:t>Complex</w:t>
      </w:r>
      <w:proofErr w:type="spellEnd"/>
      <w:r w:rsidRPr="00BF75F2">
        <w:rPr>
          <w:rFonts w:eastAsia="Calibri"/>
          <w:szCs w:val="24"/>
          <w:highlight w:val="green"/>
        </w:rPr>
        <w:t>»</w:t>
      </w:r>
      <w:bookmarkEnd w:id="2623"/>
      <w:bookmarkEnd w:id="2624"/>
      <w:bookmarkEnd w:id="2625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6"/>
        <w:gridCol w:w="1134"/>
        <w:gridCol w:w="566"/>
        <w:gridCol w:w="3959"/>
      </w:tblGrid>
      <w:tr w:rsidR="005F6908" w:rsidRPr="009D2D00" w14:paraId="35E86532" w14:textId="77777777" w:rsidTr="007819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tcW w:w="884" w:type="pct"/>
          </w:tcPr>
          <w:p w14:paraId="75582525" w14:textId="77777777" w:rsidR="005F6908" w:rsidRPr="009D2D00" w:rsidRDefault="005F6908" w:rsidP="00781973">
            <w:pPr>
              <w:pStyle w:val="GOSTTableHead"/>
            </w:pPr>
            <w:r w:rsidRPr="009D2D00">
              <w:t>Наименование элемента</w:t>
            </w:r>
          </w:p>
        </w:tc>
        <w:tc>
          <w:tcPr>
            <w:tcW w:w="883" w:type="pct"/>
          </w:tcPr>
          <w:p w14:paraId="5195F4B3" w14:textId="77777777" w:rsidR="005F6908" w:rsidRPr="009D2D00" w:rsidRDefault="005F6908" w:rsidP="00781973">
            <w:pPr>
              <w:pStyle w:val="GOSTTableHead"/>
            </w:pPr>
            <w:r w:rsidRPr="009D2D00">
              <w:t>Сокращенное наименование (код) элемента</w:t>
            </w:r>
          </w:p>
        </w:tc>
        <w:tc>
          <w:tcPr>
            <w:tcW w:w="294" w:type="pct"/>
          </w:tcPr>
          <w:p w14:paraId="00D96567" w14:textId="77777777" w:rsidR="005F6908" w:rsidRPr="009D2D00" w:rsidRDefault="005F6908" w:rsidP="00781973">
            <w:pPr>
              <w:pStyle w:val="GOSTTableHead"/>
            </w:pPr>
            <w:r w:rsidRPr="009D2D00">
              <w:t>Тип</w:t>
            </w:r>
          </w:p>
        </w:tc>
        <w:tc>
          <w:tcPr>
            <w:tcW w:w="589" w:type="pct"/>
          </w:tcPr>
          <w:p w14:paraId="2F13C2E3" w14:textId="77777777" w:rsidR="005F6908" w:rsidRPr="009D2D00" w:rsidRDefault="005F6908" w:rsidP="00781973">
            <w:pPr>
              <w:pStyle w:val="GOSTTableHead"/>
            </w:pPr>
            <w:r w:rsidRPr="009D2D00">
              <w:t>Формат элемента</w:t>
            </w:r>
          </w:p>
        </w:tc>
        <w:tc>
          <w:tcPr>
            <w:tcW w:w="294" w:type="pct"/>
          </w:tcPr>
          <w:p w14:paraId="24284739" w14:textId="77777777" w:rsidR="005F6908" w:rsidRPr="009D2D00" w:rsidRDefault="005F6908" w:rsidP="00781973">
            <w:pPr>
              <w:pStyle w:val="GOSTTableHead"/>
            </w:pPr>
            <w:r w:rsidRPr="009D2D00">
              <w:t>Обязательность</w:t>
            </w:r>
          </w:p>
        </w:tc>
        <w:tc>
          <w:tcPr>
            <w:tcW w:w="2057" w:type="pct"/>
          </w:tcPr>
          <w:p w14:paraId="384122FF" w14:textId="77777777" w:rsidR="005F6908" w:rsidRPr="009D2D00" w:rsidRDefault="005F6908" w:rsidP="00781973">
            <w:pPr>
              <w:pStyle w:val="GOSTTableHead"/>
            </w:pPr>
            <w:r w:rsidRPr="009D2D00">
              <w:t>Дополнительная информация</w:t>
            </w:r>
          </w:p>
        </w:tc>
      </w:tr>
      <w:tr w:rsidR="005F6908" w:rsidRPr="009D2D00" w14:paraId="6239E41C" w14:textId="77777777" w:rsidTr="00781973">
        <w:trPr>
          <w:trHeight w:val="282"/>
        </w:trPr>
        <w:tc>
          <w:tcPr>
            <w:tcW w:w="884" w:type="pct"/>
          </w:tcPr>
          <w:p w14:paraId="2F7EF526" w14:textId="77777777" w:rsidR="005F6908" w:rsidRPr="009D2D00" w:rsidRDefault="005F6908" w:rsidP="00781973">
            <w:pPr>
              <w:pStyle w:val="GOSTTablenorm"/>
            </w:pPr>
            <w:r w:rsidRPr="009D2D00">
              <w:t>Код</w:t>
            </w:r>
          </w:p>
        </w:tc>
        <w:tc>
          <w:tcPr>
            <w:tcW w:w="883" w:type="pct"/>
          </w:tcPr>
          <w:p w14:paraId="348F7F4F" w14:textId="77777777" w:rsidR="005F6908" w:rsidRPr="009D2D00" w:rsidRDefault="005F6908" w:rsidP="00781973">
            <w:pPr>
              <w:pStyle w:val="GOSTTablenorm"/>
            </w:pPr>
            <w:proofErr w:type="spellStart"/>
            <w:r w:rsidRPr="009D2D00">
              <w:t>code</w:t>
            </w:r>
            <w:proofErr w:type="spellEnd"/>
          </w:p>
        </w:tc>
        <w:tc>
          <w:tcPr>
            <w:tcW w:w="294" w:type="pct"/>
          </w:tcPr>
          <w:p w14:paraId="0013BEA3" w14:textId="77777777" w:rsidR="005F6908" w:rsidRPr="009D2D00" w:rsidRDefault="005F6908" w:rsidP="00781973">
            <w:pPr>
              <w:pStyle w:val="GOSTTablenorm"/>
            </w:pPr>
            <w:r w:rsidRPr="009D2D00">
              <w:t>А</w:t>
            </w:r>
          </w:p>
        </w:tc>
        <w:tc>
          <w:tcPr>
            <w:tcW w:w="589" w:type="pct"/>
          </w:tcPr>
          <w:p w14:paraId="10852AE4" w14:textId="77777777" w:rsidR="005F6908" w:rsidRPr="009D2D00" w:rsidRDefault="005F6908" w:rsidP="00781973">
            <w:pPr>
              <w:pStyle w:val="GOSTTablenorm"/>
            </w:pPr>
            <w:r w:rsidRPr="009D2D00">
              <w:t>-</w:t>
            </w:r>
          </w:p>
        </w:tc>
        <w:tc>
          <w:tcPr>
            <w:tcW w:w="294" w:type="pct"/>
          </w:tcPr>
          <w:p w14:paraId="5FCB1EBB" w14:textId="77777777" w:rsidR="005F6908" w:rsidRPr="0012332B" w:rsidRDefault="005F6908" w:rsidP="00781973">
            <w:pPr>
              <w:pStyle w:val="GOSTTablenorm"/>
            </w:pPr>
            <w:r w:rsidRPr="0012332B">
              <w:t>О</w:t>
            </w:r>
          </w:p>
        </w:tc>
        <w:tc>
          <w:tcPr>
            <w:tcW w:w="2057" w:type="pct"/>
          </w:tcPr>
          <w:p w14:paraId="0E66D262" w14:textId="77777777" w:rsidR="005F6908" w:rsidRDefault="005F6908" w:rsidP="00781973">
            <w:pPr>
              <w:pStyle w:val="GOSTTablenorm"/>
            </w:pPr>
            <w:r w:rsidRPr="0012332B">
              <w:t>Возможные значения:</w:t>
            </w:r>
          </w:p>
          <w:p w14:paraId="19A1B0D4" w14:textId="77777777" w:rsidR="005F6908" w:rsidRPr="0012332B" w:rsidRDefault="005F6908" w:rsidP="005F6908">
            <w:pPr>
              <w:pStyle w:val="GOSTTableListMark1"/>
              <w:tabs>
                <w:tab w:val="clear" w:pos="368"/>
                <w:tab w:val="num" w:pos="340"/>
              </w:tabs>
              <w:ind w:left="340"/>
            </w:pPr>
            <w:r w:rsidRPr="0012332B">
              <w:t>«01» – основной документ;</w:t>
            </w:r>
          </w:p>
          <w:p w14:paraId="6B096378" w14:textId="77777777" w:rsidR="005F6908" w:rsidRPr="0012332B" w:rsidRDefault="005F6908" w:rsidP="005F6908">
            <w:pPr>
              <w:pStyle w:val="GOSTTableListMark1"/>
              <w:tabs>
                <w:tab w:val="clear" w:pos="368"/>
                <w:tab w:val="num" w:pos="340"/>
              </w:tabs>
              <w:ind w:left="340"/>
            </w:pPr>
            <w:r w:rsidRPr="0012332B">
              <w:t>«02» – изменения к документу</w:t>
            </w:r>
          </w:p>
        </w:tc>
      </w:tr>
      <w:tr w:rsidR="005F6908" w:rsidRPr="009D2D00" w14:paraId="6CD19DCE" w14:textId="77777777" w:rsidTr="00781973">
        <w:trPr>
          <w:trHeight w:val="282"/>
        </w:trPr>
        <w:tc>
          <w:tcPr>
            <w:tcW w:w="884" w:type="pct"/>
          </w:tcPr>
          <w:p w14:paraId="61F0E734" w14:textId="77777777" w:rsidR="005F6908" w:rsidRPr="009D2D00" w:rsidRDefault="005F6908" w:rsidP="00781973">
            <w:pPr>
              <w:pStyle w:val="GOSTTablenorm"/>
            </w:pPr>
            <w:r w:rsidRPr="009D2D00">
              <w:t>Вид документа</w:t>
            </w:r>
          </w:p>
        </w:tc>
        <w:tc>
          <w:tcPr>
            <w:tcW w:w="883" w:type="pct"/>
          </w:tcPr>
          <w:p w14:paraId="71E29858" w14:textId="77777777" w:rsidR="005F6908" w:rsidRPr="009D2D00" w:rsidRDefault="005F6908" w:rsidP="00781973">
            <w:pPr>
              <w:pStyle w:val="GOSTTablenorm"/>
            </w:pPr>
            <w:proofErr w:type="spellStart"/>
            <w:r w:rsidRPr="009D2D00">
              <w:t>value</w:t>
            </w:r>
            <w:proofErr w:type="spellEnd"/>
          </w:p>
        </w:tc>
        <w:tc>
          <w:tcPr>
            <w:tcW w:w="294" w:type="pct"/>
          </w:tcPr>
          <w:p w14:paraId="1CFB5BBC" w14:textId="77777777" w:rsidR="005F6908" w:rsidRPr="009D2D00" w:rsidRDefault="005F6908" w:rsidP="00781973">
            <w:pPr>
              <w:pStyle w:val="GOSTTablenorm"/>
            </w:pPr>
            <w:r w:rsidRPr="009D2D00">
              <w:t>А</w:t>
            </w:r>
          </w:p>
        </w:tc>
        <w:tc>
          <w:tcPr>
            <w:tcW w:w="589" w:type="pct"/>
          </w:tcPr>
          <w:p w14:paraId="71FB0732" w14:textId="77777777" w:rsidR="005F6908" w:rsidRPr="009D2D00" w:rsidRDefault="005F6908" w:rsidP="00781973">
            <w:pPr>
              <w:pStyle w:val="GOSTTablenorm"/>
            </w:pPr>
            <w:r w:rsidRPr="009D2D00">
              <w:t>-</w:t>
            </w:r>
          </w:p>
        </w:tc>
        <w:tc>
          <w:tcPr>
            <w:tcW w:w="294" w:type="pct"/>
          </w:tcPr>
          <w:p w14:paraId="46500971" w14:textId="77777777" w:rsidR="005F6908" w:rsidRPr="0012332B" w:rsidRDefault="005F6908" w:rsidP="00781973">
            <w:pPr>
              <w:pStyle w:val="GOSTTablenorm"/>
            </w:pPr>
            <w:r w:rsidRPr="0012332B">
              <w:t>Н</w:t>
            </w:r>
          </w:p>
        </w:tc>
        <w:tc>
          <w:tcPr>
            <w:tcW w:w="2057" w:type="pct"/>
          </w:tcPr>
          <w:p w14:paraId="07870CB2" w14:textId="77777777" w:rsidR="005F6908" w:rsidRPr="0012332B" w:rsidRDefault="005F6908" w:rsidP="00781973">
            <w:pPr>
              <w:pStyle w:val="GOSTTablenorm"/>
            </w:pPr>
            <w:r w:rsidRPr="0012332B">
              <w:t>Возможные значения:</w:t>
            </w:r>
          </w:p>
          <w:p w14:paraId="62FEB791" w14:textId="77777777" w:rsidR="005F6908" w:rsidRPr="0012332B" w:rsidRDefault="005F6908" w:rsidP="005F6908">
            <w:pPr>
              <w:pStyle w:val="GOSTTableListMark1"/>
              <w:tabs>
                <w:tab w:val="clear" w:pos="368"/>
                <w:tab w:val="num" w:pos="340"/>
              </w:tabs>
              <w:ind w:left="340"/>
            </w:pPr>
            <w:r>
              <w:t>«</w:t>
            </w:r>
            <w:r w:rsidRPr="0012332B">
              <w:t>основной документ</w:t>
            </w:r>
            <w:r>
              <w:t>»</w:t>
            </w:r>
            <w:r w:rsidRPr="0012332B">
              <w:t>;</w:t>
            </w:r>
          </w:p>
          <w:p w14:paraId="60D52AA3" w14:textId="77777777" w:rsidR="005F6908" w:rsidRPr="0012332B" w:rsidRDefault="005F6908" w:rsidP="005F6908">
            <w:pPr>
              <w:pStyle w:val="GOSTTableListMark1"/>
              <w:tabs>
                <w:tab w:val="clear" w:pos="368"/>
                <w:tab w:val="num" w:pos="340"/>
              </w:tabs>
              <w:ind w:left="340"/>
            </w:pPr>
            <w:r>
              <w:t>«</w:t>
            </w:r>
            <w:r w:rsidRPr="0012332B">
              <w:t>изменения к документу</w:t>
            </w:r>
            <w:r>
              <w:t>»</w:t>
            </w:r>
          </w:p>
        </w:tc>
      </w:tr>
    </w:tbl>
    <w:p w14:paraId="409FEBEF" w14:textId="77777777" w:rsidR="005F6908" w:rsidRPr="00BF75F2" w:rsidRDefault="005F6908" w:rsidP="005F6908">
      <w:pPr>
        <w:pStyle w:val="32"/>
        <w:tabs>
          <w:tab w:val="num" w:pos="720"/>
        </w:tabs>
        <w:ind w:left="720"/>
        <w:rPr>
          <w:highlight w:val="green"/>
        </w:rPr>
      </w:pPr>
      <w:bookmarkStart w:id="2626" w:name="_Toc185884057"/>
      <w:bookmarkStart w:id="2627" w:name="_Toc201851019"/>
      <w:bookmarkStart w:id="2628" w:name="_GoBack"/>
      <w:bookmarkEnd w:id="2628"/>
      <w:r w:rsidRPr="00BF75F2">
        <w:rPr>
          <w:highlight w:val="green"/>
        </w:rPr>
        <w:t>Описание комплексного типа «</w:t>
      </w:r>
      <w:proofErr w:type="spellStart"/>
      <w:r w:rsidRPr="00BF75F2">
        <w:rPr>
          <w:highlight w:val="green"/>
        </w:rPr>
        <w:t>tT</w:t>
      </w:r>
      <w:proofErr w:type="spellEnd"/>
      <w:r w:rsidRPr="00BF75F2">
        <w:rPr>
          <w:highlight w:val="green"/>
          <w:lang w:val="en-US"/>
        </w:rPr>
        <w:t>able</w:t>
      </w:r>
      <w:proofErr w:type="spellStart"/>
      <w:r w:rsidRPr="00BF75F2">
        <w:rPr>
          <w:highlight w:val="green"/>
        </w:rPr>
        <w:t>Pl</w:t>
      </w:r>
      <w:r w:rsidRPr="00BF75F2">
        <w:rPr>
          <w:highlight w:val="green"/>
          <w:lang w:val="en-US"/>
        </w:rPr>
        <w:t>anP</w:t>
      </w:r>
      <w:r w:rsidRPr="00BF75F2">
        <w:rPr>
          <w:highlight w:val="green"/>
        </w:rPr>
        <w:t>ay</w:t>
      </w:r>
      <w:proofErr w:type="spellEnd"/>
      <w:r w:rsidRPr="00BF75F2">
        <w:rPr>
          <w:highlight w:val="green"/>
        </w:rPr>
        <w:t>»</w:t>
      </w:r>
      <w:bookmarkEnd w:id="2626"/>
      <w:bookmarkEnd w:id="2627"/>
    </w:p>
    <w:p w14:paraId="522B12A7" w14:textId="77777777" w:rsidR="005F6908" w:rsidRPr="009D2D00" w:rsidRDefault="005F6908" w:rsidP="005F6908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9D2D00">
        <w:rPr>
          <w:sz w:val="24"/>
          <w:szCs w:val="24"/>
        </w:rPr>
        <w:t>Описание комплексного типа «</w:t>
      </w:r>
      <w:proofErr w:type="spellStart"/>
      <w:r w:rsidRPr="007F04C4">
        <w:rPr>
          <w:sz w:val="24"/>
          <w:szCs w:val="24"/>
        </w:rPr>
        <w:t>tTablePlanPay</w:t>
      </w:r>
      <w:proofErr w:type="spellEnd"/>
      <w:r w:rsidRPr="009D2D00">
        <w:rPr>
          <w:sz w:val="24"/>
          <w:szCs w:val="24"/>
        </w:rPr>
        <w:t>» блока «Табличная часть</w:t>
      </w:r>
      <w:r>
        <w:rPr>
          <w:sz w:val="24"/>
          <w:szCs w:val="24"/>
        </w:rPr>
        <w:t xml:space="preserve"> </w:t>
      </w:r>
      <w:r w:rsidRPr="00D77362">
        <w:rPr>
          <w:sz w:val="24"/>
          <w:szCs w:val="24"/>
        </w:rPr>
        <w:t>«Планируемые платежи»</w:t>
      </w:r>
      <w:r w:rsidRPr="009D2D00">
        <w:rPr>
          <w:sz w:val="24"/>
          <w:szCs w:val="24"/>
        </w:rPr>
        <w:t>».</w:t>
      </w:r>
    </w:p>
    <w:p w14:paraId="597780E9" w14:textId="77777777" w:rsidR="005F6908" w:rsidRPr="00BF75F2" w:rsidRDefault="005F6908" w:rsidP="005F6908">
      <w:pPr>
        <w:pStyle w:val="GOSTNameTable"/>
        <w:rPr>
          <w:rFonts w:eastAsia="Calibri"/>
          <w:highlight w:val="green"/>
        </w:rPr>
      </w:pPr>
      <w:r w:rsidRPr="00BF75F2">
        <w:rPr>
          <w:rFonts w:eastAsia="Calibri"/>
          <w:highlight w:val="green"/>
        </w:rPr>
        <w:lastRenderedPageBreak/>
        <w:fldChar w:fldCharType="begin"/>
      </w:r>
      <w:r w:rsidRPr="00BF75F2">
        <w:rPr>
          <w:rFonts w:eastAsia="Calibri"/>
          <w:highlight w:val="green"/>
        </w:rPr>
        <w:instrText xml:space="preserve"> SEQ Таблица \* ARABIC </w:instrText>
      </w:r>
      <w:r w:rsidRPr="00BF75F2">
        <w:rPr>
          <w:rFonts w:eastAsia="Calibri"/>
          <w:highlight w:val="green"/>
        </w:rPr>
        <w:fldChar w:fldCharType="separate"/>
      </w:r>
      <w:bookmarkStart w:id="2629" w:name="_Ref465956969"/>
      <w:bookmarkStart w:id="2630" w:name="_Toc30503434"/>
      <w:bookmarkStart w:id="2631" w:name="_Toc30508032"/>
      <w:bookmarkStart w:id="2632" w:name="_Toc185882670"/>
      <w:r w:rsidR="00D77E06">
        <w:rPr>
          <w:rFonts w:eastAsia="Calibri"/>
          <w:noProof/>
          <w:highlight w:val="green"/>
        </w:rPr>
        <w:t>6</w:t>
      </w:r>
      <w:bookmarkEnd w:id="2629"/>
      <w:r w:rsidRPr="00BF75F2">
        <w:rPr>
          <w:rFonts w:eastAsia="Calibri"/>
          <w:highlight w:val="green"/>
        </w:rPr>
        <w:fldChar w:fldCharType="end"/>
      </w:r>
      <w:r w:rsidRPr="00BF75F2">
        <w:rPr>
          <w:rFonts w:eastAsia="Calibri"/>
          <w:highlight w:val="green"/>
        </w:rPr>
        <w:t xml:space="preserve"> – Описание комплексного типа «</w:t>
      </w:r>
      <w:proofErr w:type="spellStart"/>
      <w:r w:rsidRPr="00BF75F2">
        <w:rPr>
          <w:rFonts w:eastAsia="Calibri"/>
          <w:szCs w:val="24"/>
          <w:highlight w:val="green"/>
        </w:rPr>
        <w:t>tTablePlanPay</w:t>
      </w:r>
      <w:proofErr w:type="spellEnd"/>
      <w:r w:rsidRPr="00BF75F2">
        <w:rPr>
          <w:rFonts w:eastAsia="Calibri"/>
          <w:highlight w:val="green"/>
        </w:rPr>
        <w:t>»</w:t>
      </w:r>
      <w:bookmarkEnd w:id="2630"/>
      <w:bookmarkEnd w:id="2631"/>
      <w:bookmarkEnd w:id="263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6"/>
        <w:gridCol w:w="3959"/>
      </w:tblGrid>
      <w:tr w:rsidR="005F6908" w:rsidRPr="009D2D00" w14:paraId="48E90014" w14:textId="77777777" w:rsidTr="007819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tcW w:w="883" w:type="pct"/>
          </w:tcPr>
          <w:p w14:paraId="5899483B" w14:textId="77777777" w:rsidR="005F6908" w:rsidRPr="009D2D00" w:rsidRDefault="005F6908" w:rsidP="00781973">
            <w:pPr>
              <w:pStyle w:val="GOSTTableHead"/>
              <w:rPr>
                <w:lang w:val="en-US"/>
              </w:rPr>
            </w:pPr>
            <w:r w:rsidRPr="009D2D00">
              <w:t>Наименование комплексного типа</w:t>
            </w:r>
          </w:p>
        </w:tc>
        <w:tc>
          <w:tcPr>
            <w:tcW w:w="883" w:type="pct"/>
          </w:tcPr>
          <w:p w14:paraId="0B74D442" w14:textId="77777777" w:rsidR="005F6908" w:rsidRPr="009D2D00" w:rsidRDefault="005F6908" w:rsidP="00781973">
            <w:pPr>
              <w:pStyle w:val="GOSTTableHead"/>
            </w:pPr>
            <w:r w:rsidRPr="009D2D00">
              <w:t>Текущий элемент/</w:t>
            </w:r>
            <w:r w:rsidRPr="009D2D00">
              <w:rPr>
                <w:lang w:val="en-US"/>
              </w:rPr>
              <w:t xml:space="preserve"> </w:t>
            </w:r>
            <w:r w:rsidRPr="009D2D00">
              <w:t>атрибут</w:t>
            </w:r>
          </w:p>
        </w:tc>
        <w:tc>
          <w:tcPr>
            <w:tcW w:w="294" w:type="pct"/>
          </w:tcPr>
          <w:p w14:paraId="1BFF8CC5" w14:textId="77777777" w:rsidR="005F6908" w:rsidRPr="009D2D00" w:rsidRDefault="005F6908" w:rsidP="00781973">
            <w:pPr>
              <w:pStyle w:val="GOSTTableHead"/>
            </w:pPr>
            <w:r w:rsidRPr="009D2D00">
              <w:t>Тип</w:t>
            </w:r>
          </w:p>
        </w:tc>
        <w:tc>
          <w:tcPr>
            <w:tcW w:w="589" w:type="pct"/>
          </w:tcPr>
          <w:p w14:paraId="35C81C29" w14:textId="77777777" w:rsidR="005F6908" w:rsidRPr="009D2D00" w:rsidRDefault="005F6908" w:rsidP="00781973">
            <w:pPr>
              <w:pStyle w:val="GOSTTableHead"/>
            </w:pPr>
            <w:r w:rsidRPr="009D2D00">
              <w:t>Формат элемента</w:t>
            </w:r>
          </w:p>
        </w:tc>
        <w:tc>
          <w:tcPr>
            <w:tcW w:w="294" w:type="pct"/>
          </w:tcPr>
          <w:p w14:paraId="58ED2C61" w14:textId="77777777" w:rsidR="005F6908" w:rsidRPr="009D2D00" w:rsidRDefault="005F6908" w:rsidP="00781973">
            <w:pPr>
              <w:pStyle w:val="GOSTTableHead"/>
            </w:pPr>
            <w:r w:rsidRPr="009D2D00">
              <w:t>Обязательность</w:t>
            </w:r>
          </w:p>
        </w:tc>
        <w:tc>
          <w:tcPr>
            <w:tcW w:w="2056" w:type="pct"/>
          </w:tcPr>
          <w:p w14:paraId="1DCC7D20" w14:textId="77777777" w:rsidR="005F6908" w:rsidRPr="009D2D00" w:rsidRDefault="005F6908" w:rsidP="00781973">
            <w:pPr>
              <w:pStyle w:val="GOSTTableHead"/>
            </w:pPr>
            <w:r w:rsidRPr="009D2D00">
              <w:t>Дополнительная информация</w:t>
            </w:r>
          </w:p>
        </w:tc>
      </w:tr>
      <w:tr w:rsidR="005F6908" w:rsidRPr="009D2D00" w14:paraId="3F4364EF" w14:textId="77777777" w:rsidTr="00781973">
        <w:trPr>
          <w:trHeight w:val="282"/>
        </w:trPr>
        <w:tc>
          <w:tcPr>
            <w:tcW w:w="883" w:type="pct"/>
          </w:tcPr>
          <w:p w14:paraId="2DB4D5BC" w14:textId="77777777" w:rsidR="005F6908" w:rsidRPr="009D2D00" w:rsidRDefault="005F6908" w:rsidP="00781973">
            <w:pPr>
              <w:pStyle w:val="GOSTTablenorm"/>
            </w:pPr>
            <w:proofErr w:type="spellStart"/>
            <w:r w:rsidRPr="009D2D00">
              <w:t>tT</w:t>
            </w:r>
            <w:proofErr w:type="spellEnd"/>
            <w:r w:rsidRPr="009D2D00">
              <w:rPr>
                <w:lang w:val="en-US"/>
              </w:rPr>
              <w:t>able</w:t>
            </w:r>
            <w:proofErr w:type="spellStart"/>
            <w:r>
              <w:t>Pl</w:t>
            </w:r>
            <w:r>
              <w:rPr>
                <w:lang w:val="en-US"/>
              </w:rPr>
              <w:t>anP</w:t>
            </w:r>
            <w:r w:rsidRPr="00042743">
              <w:t>ay</w:t>
            </w:r>
            <w:proofErr w:type="spellEnd"/>
          </w:p>
        </w:tc>
        <w:tc>
          <w:tcPr>
            <w:tcW w:w="883" w:type="pct"/>
          </w:tcPr>
          <w:p w14:paraId="0D78584E" w14:textId="77777777" w:rsidR="005F6908" w:rsidRPr="009D2D00" w:rsidRDefault="005F6908" w:rsidP="00781973">
            <w:pPr>
              <w:pStyle w:val="GOSTTablenorm"/>
            </w:pPr>
            <w:r w:rsidRPr="009D2D00">
              <w:t>T</w:t>
            </w:r>
            <w:r w:rsidRPr="009D2D00">
              <w:rPr>
                <w:lang w:val="en-US"/>
              </w:rPr>
              <w:t>able</w:t>
            </w:r>
            <w:proofErr w:type="spellStart"/>
            <w:r>
              <w:t>Pl</w:t>
            </w:r>
            <w:r>
              <w:rPr>
                <w:lang w:val="en-US"/>
              </w:rPr>
              <w:t>anP</w:t>
            </w:r>
            <w:r w:rsidRPr="00042743">
              <w:t>ay</w:t>
            </w:r>
            <w:r>
              <w:t>_</w:t>
            </w:r>
            <w:r w:rsidRPr="009D2D00">
              <w:t>ITEM</w:t>
            </w:r>
            <w:proofErr w:type="spellEnd"/>
          </w:p>
        </w:tc>
        <w:tc>
          <w:tcPr>
            <w:tcW w:w="294" w:type="pct"/>
          </w:tcPr>
          <w:p w14:paraId="5CE054FE" w14:textId="77777777" w:rsidR="005F6908" w:rsidRPr="009D2D00" w:rsidRDefault="005F6908" w:rsidP="00781973">
            <w:pPr>
              <w:pStyle w:val="GOSTTablenorm"/>
            </w:pPr>
            <w:r w:rsidRPr="009D2D00">
              <w:t>С</w:t>
            </w:r>
          </w:p>
        </w:tc>
        <w:tc>
          <w:tcPr>
            <w:tcW w:w="589" w:type="pct"/>
          </w:tcPr>
          <w:p w14:paraId="25297801" w14:textId="77777777" w:rsidR="005F6908" w:rsidRPr="009D2D00" w:rsidRDefault="005F6908" w:rsidP="00781973">
            <w:pPr>
              <w:pStyle w:val="GOSTTablenorm"/>
            </w:pPr>
            <w:proofErr w:type="spellStart"/>
            <w:r w:rsidRPr="009D2D00">
              <w:t>tT</w:t>
            </w:r>
            <w:proofErr w:type="spellEnd"/>
            <w:r w:rsidRPr="009D2D00">
              <w:rPr>
                <w:lang w:val="en-US"/>
              </w:rPr>
              <w:t>able</w:t>
            </w:r>
            <w:proofErr w:type="spellStart"/>
            <w:r>
              <w:t>Pl</w:t>
            </w:r>
            <w:r>
              <w:rPr>
                <w:lang w:val="en-US"/>
              </w:rPr>
              <w:t>anP</w:t>
            </w:r>
            <w:r w:rsidRPr="00042743">
              <w:t>ay</w:t>
            </w:r>
            <w:r>
              <w:t>_</w:t>
            </w:r>
            <w:r w:rsidRPr="009D2D00">
              <w:t>ITEM</w:t>
            </w:r>
            <w:proofErr w:type="spellEnd"/>
          </w:p>
        </w:tc>
        <w:tc>
          <w:tcPr>
            <w:tcW w:w="294" w:type="pct"/>
          </w:tcPr>
          <w:p w14:paraId="42ED8F23" w14:textId="77777777" w:rsidR="005F6908" w:rsidRPr="009D2D00" w:rsidRDefault="005F6908" w:rsidP="00781973">
            <w:pPr>
              <w:pStyle w:val="GOSTTablenorm"/>
            </w:pPr>
            <w:r w:rsidRPr="009D2D00">
              <w:t>ОМ</w:t>
            </w:r>
          </w:p>
        </w:tc>
        <w:tc>
          <w:tcPr>
            <w:tcW w:w="2056" w:type="pct"/>
          </w:tcPr>
          <w:p w14:paraId="2E990436" w14:textId="77777777" w:rsidR="005F6908" w:rsidRPr="009D2D00" w:rsidRDefault="005F6908" w:rsidP="00781973">
            <w:pPr>
              <w:pStyle w:val="GOSTTablenorm"/>
            </w:pPr>
            <w:r w:rsidRPr="009D2D00">
              <w:t xml:space="preserve">Состав элемента представлен в таблице </w:t>
            </w:r>
            <w:r w:rsidRPr="009D2D00">
              <w:fldChar w:fldCharType="begin"/>
            </w:r>
            <w:r w:rsidRPr="009D2D00">
              <w:instrText xml:space="preserve"> REF _Ref466416435 \h  \* MERGEFORMAT </w:instrText>
            </w:r>
            <w:r w:rsidRPr="009D2D00">
              <w:fldChar w:fldCharType="separate"/>
            </w:r>
            <w:r w:rsidR="00D77E06" w:rsidRPr="00D77E06">
              <w:rPr>
                <w:rFonts w:eastAsia="Calibri"/>
              </w:rPr>
              <w:t>7</w:t>
            </w:r>
            <w:r w:rsidRPr="009D2D00">
              <w:fldChar w:fldCharType="end"/>
            </w:r>
          </w:p>
        </w:tc>
      </w:tr>
    </w:tbl>
    <w:p w14:paraId="1783EC15" w14:textId="77777777" w:rsidR="005F6908" w:rsidRPr="00BF75F2" w:rsidRDefault="005F6908" w:rsidP="005F6908">
      <w:pPr>
        <w:pStyle w:val="32"/>
        <w:tabs>
          <w:tab w:val="num" w:pos="720"/>
        </w:tabs>
        <w:ind w:left="720"/>
        <w:rPr>
          <w:highlight w:val="green"/>
        </w:rPr>
      </w:pPr>
      <w:bookmarkStart w:id="2633" w:name="_Toc185884058"/>
      <w:bookmarkStart w:id="2634" w:name="_Toc201851020"/>
      <w:r w:rsidRPr="00BF75F2">
        <w:rPr>
          <w:highlight w:val="green"/>
        </w:rPr>
        <w:t>Описание комплексного типа «</w:t>
      </w:r>
      <w:proofErr w:type="spellStart"/>
      <w:r w:rsidRPr="00BF75F2">
        <w:rPr>
          <w:highlight w:val="green"/>
        </w:rPr>
        <w:t>tTablePlanPay_ITEM</w:t>
      </w:r>
      <w:proofErr w:type="spellEnd"/>
      <w:r w:rsidRPr="00BF75F2">
        <w:rPr>
          <w:highlight w:val="green"/>
        </w:rPr>
        <w:t>»</w:t>
      </w:r>
      <w:bookmarkEnd w:id="2633"/>
      <w:bookmarkEnd w:id="2634"/>
    </w:p>
    <w:p w14:paraId="3B04B181" w14:textId="77777777" w:rsidR="005F6908" w:rsidRPr="009D2D00" w:rsidRDefault="005F6908" w:rsidP="005F6908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9D2D00">
        <w:rPr>
          <w:sz w:val="24"/>
          <w:szCs w:val="24"/>
        </w:rPr>
        <w:t>Описание комплексного типа «</w:t>
      </w:r>
      <w:proofErr w:type="spellStart"/>
      <w:r w:rsidRPr="007F04C4">
        <w:rPr>
          <w:sz w:val="24"/>
          <w:szCs w:val="24"/>
        </w:rPr>
        <w:t>tTablePlanPay</w:t>
      </w:r>
      <w:r>
        <w:rPr>
          <w:sz w:val="24"/>
          <w:szCs w:val="24"/>
        </w:rPr>
        <w:t>_</w:t>
      </w:r>
      <w:r w:rsidRPr="007F04C4">
        <w:rPr>
          <w:sz w:val="24"/>
          <w:szCs w:val="24"/>
        </w:rPr>
        <w:t>ITEM</w:t>
      </w:r>
      <w:proofErr w:type="spellEnd"/>
      <w:r w:rsidRPr="009D2D00">
        <w:rPr>
          <w:sz w:val="24"/>
          <w:szCs w:val="24"/>
        </w:rPr>
        <w:t>» строк блока «Табличная часть</w:t>
      </w:r>
      <w:r>
        <w:rPr>
          <w:sz w:val="24"/>
          <w:szCs w:val="24"/>
        </w:rPr>
        <w:t xml:space="preserve"> </w:t>
      </w:r>
      <w:r w:rsidRPr="00D77362">
        <w:rPr>
          <w:sz w:val="24"/>
          <w:szCs w:val="24"/>
        </w:rPr>
        <w:t>«Планируемые платежи»</w:t>
      </w:r>
      <w:r w:rsidRPr="009D2D00">
        <w:rPr>
          <w:sz w:val="24"/>
          <w:szCs w:val="24"/>
        </w:rPr>
        <w:t>».</w:t>
      </w:r>
    </w:p>
    <w:p w14:paraId="3E1A6D77" w14:textId="77777777" w:rsidR="005F6908" w:rsidRPr="00BF75F2" w:rsidRDefault="005F6908" w:rsidP="005F6908">
      <w:pPr>
        <w:pStyle w:val="GOSTNameTable"/>
        <w:rPr>
          <w:rFonts w:eastAsia="Calibri"/>
          <w:highlight w:val="green"/>
        </w:rPr>
      </w:pPr>
      <w:r w:rsidRPr="00BF75F2">
        <w:rPr>
          <w:rFonts w:eastAsia="Calibri"/>
          <w:highlight w:val="green"/>
        </w:rPr>
        <w:fldChar w:fldCharType="begin"/>
      </w:r>
      <w:r w:rsidRPr="00BF75F2">
        <w:rPr>
          <w:rFonts w:eastAsia="Calibri"/>
          <w:highlight w:val="green"/>
        </w:rPr>
        <w:instrText xml:space="preserve"> SEQ Таблица \* ARABIC </w:instrText>
      </w:r>
      <w:r w:rsidRPr="00BF75F2">
        <w:rPr>
          <w:rFonts w:eastAsia="Calibri"/>
          <w:highlight w:val="green"/>
        </w:rPr>
        <w:fldChar w:fldCharType="separate"/>
      </w:r>
      <w:bookmarkStart w:id="2635" w:name="_Ref466416435"/>
      <w:bookmarkStart w:id="2636" w:name="_Toc30503435"/>
      <w:bookmarkStart w:id="2637" w:name="_Toc30508033"/>
      <w:bookmarkStart w:id="2638" w:name="_Toc185882671"/>
      <w:r w:rsidR="00D77E06">
        <w:rPr>
          <w:rFonts w:eastAsia="Calibri"/>
          <w:noProof/>
          <w:highlight w:val="green"/>
        </w:rPr>
        <w:t>7</w:t>
      </w:r>
      <w:bookmarkEnd w:id="2635"/>
      <w:r w:rsidRPr="00BF75F2">
        <w:rPr>
          <w:rFonts w:eastAsia="Calibri"/>
          <w:highlight w:val="green"/>
        </w:rPr>
        <w:fldChar w:fldCharType="end"/>
      </w:r>
      <w:r w:rsidRPr="00BF75F2">
        <w:rPr>
          <w:rFonts w:eastAsia="Calibri"/>
          <w:highlight w:val="green"/>
        </w:rPr>
        <w:t xml:space="preserve"> – Описание комплексного типа «</w:t>
      </w:r>
      <w:proofErr w:type="spellStart"/>
      <w:r w:rsidRPr="00BF75F2">
        <w:rPr>
          <w:rFonts w:eastAsia="Calibri"/>
          <w:szCs w:val="24"/>
          <w:highlight w:val="green"/>
        </w:rPr>
        <w:t>tTablePlanPay_ITEM</w:t>
      </w:r>
      <w:proofErr w:type="spellEnd"/>
      <w:r w:rsidRPr="00BF75F2">
        <w:rPr>
          <w:rFonts w:eastAsia="Calibri"/>
          <w:highlight w:val="green"/>
        </w:rPr>
        <w:t>»</w:t>
      </w:r>
      <w:bookmarkEnd w:id="2636"/>
      <w:bookmarkEnd w:id="2637"/>
      <w:bookmarkEnd w:id="2638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6"/>
        <w:gridCol w:w="3959"/>
      </w:tblGrid>
      <w:tr w:rsidR="005F6908" w:rsidRPr="009D2D00" w14:paraId="16A687C9" w14:textId="77777777" w:rsidTr="007819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tcW w:w="883" w:type="pct"/>
          </w:tcPr>
          <w:p w14:paraId="16E652A3" w14:textId="77777777" w:rsidR="005F6908" w:rsidRPr="009D2D00" w:rsidRDefault="005F6908" w:rsidP="00781973">
            <w:pPr>
              <w:pStyle w:val="GOSTTableHead"/>
            </w:pPr>
            <w:r w:rsidRPr="009D2D00">
              <w:t>Наименование элемента</w:t>
            </w:r>
          </w:p>
        </w:tc>
        <w:tc>
          <w:tcPr>
            <w:tcW w:w="883" w:type="pct"/>
          </w:tcPr>
          <w:p w14:paraId="1CFCF9FA" w14:textId="77777777" w:rsidR="005F6908" w:rsidRPr="009D2D00" w:rsidRDefault="005F6908" w:rsidP="00781973">
            <w:pPr>
              <w:pStyle w:val="GOSTTableHead"/>
            </w:pPr>
            <w:r w:rsidRPr="009D2D00">
              <w:t>Сокращенное наименование (код) элемента</w:t>
            </w:r>
          </w:p>
        </w:tc>
        <w:tc>
          <w:tcPr>
            <w:tcW w:w="294" w:type="pct"/>
          </w:tcPr>
          <w:p w14:paraId="300EBF97" w14:textId="77777777" w:rsidR="005F6908" w:rsidRPr="009D2D00" w:rsidRDefault="005F6908" w:rsidP="00781973">
            <w:pPr>
              <w:pStyle w:val="GOSTTableHead"/>
            </w:pPr>
            <w:r w:rsidRPr="009D2D00">
              <w:t>Тип</w:t>
            </w:r>
          </w:p>
        </w:tc>
        <w:tc>
          <w:tcPr>
            <w:tcW w:w="589" w:type="pct"/>
          </w:tcPr>
          <w:p w14:paraId="40D8E08B" w14:textId="77777777" w:rsidR="005F6908" w:rsidRPr="009D2D00" w:rsidRDefault="005F6908" w:rsidP="00781973">
            <w:pPr>
              <w:pStyle w:val="GOSTTableHead"/>
            </w:pPr>
            <w:r w:rsidRPr="009D2D00">
              <w:t>Формат элемента</w:t>
            </w:r>
          </w:p>
        </w:tc>
        <w:tc>
          <w:tcPr>
            <w:tcW w:w="294" w:type="pct"/>
          </w:tcPr>
          <w:p w14:paraId="5B2B026C" w14:textId="77777777" w:rsidR="005F6908" w:rsidRPr="009D2D00" w:rsidRDefault="005F6908" w:rsidP="00781973">
            <w:pPr>
              <w:pStyle w:val="GOSTTableHead"/>
            </w:pPr>
            <w:r w:rsidRPr="009D2D00">
              <w:t>Обязательность</w:t>
            </w:r>
          </w:p>
        </w:tc>
        <w:tc>
          <w:tcPr>
            <w:tcW w:w="2056" w:type="pct"/>
          </w:tcPr>
          <w:p w14:paraId="1C08BF7B" w14:textId="77777777" w:rsidR="005F6908" w:rsidRPr="009D2D00" w:rsidRDefault="005F6908" w:rsidP="00781973">
            <w:pPr>
              <w:pStyle w:val="GOSTTableHead"/>
            </w:pPr>
            <w:r w:rsidRPr="009D2D00">
              <w:t>Дополнительная информация</w:t>
            </w:r>
          </w:p>
        </w:tc>
      </w:tr>
      <w:tr w:rsidR="005F6908" w:rsidRPr="009D2D00" w14:paraId="5DE23902" w14:textId="77777777" w:rsidTr="00781973">
        <w:trPr>
          <w:trHeight w:val="282"/>
        </w:trPr>
        <w:tc>
          <w:tcPr>
            <w:tcW w:w="883" w:type="pct"/>
          </w:tcPr>
          <w:p w14:paraId="0DB3E30B" w14:textId="77777777" w:rsidR="005F6908" w:rsidRPr="009D2D00" w:rsidRDefault="005F6908" w:rsidP="00781973">
            <w:pPr>
              <w:pStyle w:val="GOSTTablenorm"/>
            </w:pPr>
            <w:r w:rsidRPr="009D2D00">
              <w:t>Идентификационный код закупки</w:t>
            </w:r>
          </w:p>
        </w:tc>
        <w:tc>
          <w:tcPr>
            <w:tcW w:w="883" w:type="pct"/>
          </w:tcPr>
          <w:p w14:paraId="4919D93D" w14:textId="77777777" w:rsidR="005F6908" w:rsidRPr="009D2D00" w:rsidRDefault="005F6908" w:rsidP="00781973">
            <w:pPr>
              <w:pStyle w:val="GOSTTablenorm"/>
              <w:rPr>
                <w:lang w:val="en-US"/>
              </w:rPr>
            </w:pPr>
            <w:r w:rsidRPr="009D2D00">
              <w:t>IKZ</w:t>
            </w:r>
          </w:p>
        </w:tc>
        <w:tc>
          <w:tcPr>
            <w:tcW w:w="294" w:type="pct"/>
          </w:tcPr>
          <w:p w14:paraId="7FAFD47F" w14:textId="77777777" w:rsidR="005F6908" w:rsidRPr="009D2D00" w:rsidRDefault="005F6908" w:rsidP="00781973">
            <w:pPr>
              <w:pStyle w:val="GOSTTablenorm"/>
            </w:pPr>
            <w:r w:rsidRPr="009D2D00">
              <w:t>П</w:t>
            </w:r>
          </w:p>
        </w:tc>
        <w:tc>
          <w:tcPr>
            <w:tcW w:w="589" w:type="pct"/>
          </w:tcPr>
          <w:p w14:paraId="1777F617" w14:textId="77777777" w:rsidR="005F6908" w:rsidRPr="009D2D00" w:rsidRDefault="005F6908" w:rsidP="00781973">
            <w:pPr>
              <w:pStyle w:val="GOSTTablenorm"/>
            </w:pPr>
            <w:r w:rsidRPr="009D2D00">
              <w:t>Т(36)</w:t>
            </w:r>
          </w:p>
        </w:tc>
        <w:tc>
          <w:tcPr>
            <w:tcW w:w="294" w:type="pct"/>
          </w:tcPr>
          <w:p w14:paraId="70287DD6" w14:textId="77777777" w:rsidR="005F6908" w:rsidRPr="009D2D00" w:rsidRDefault="005F6908" w:rsidP="00781973">
            <w:pPr>
              <w:pStyle w:val="GOSTTablenorm"/>
            </w:pPr>
            <w:r w:rsidRPr="009D2D00">
              <w:t>О</w:t>
            </w:r>
          </w:p>
        </w:tc>
        <w:tc>
          <w:tcPr>
            <w:tcW w:w="2056" w:type="pct"/>
          </w:tcPr>
          <w:p w14:paraId="5C705E65" w14:textId="77777777" w:rsidR="005F6908" w:rsidRPr="009D2D00" w:rsidRDefault="005F6908" w:rsidP="00781973">
            <w:pPr>
              <w:pStyle w:val="GOSTTablenorm"/>
            </w:pPr>
            <w:r w:rsidRPr="009D2D00">
              <w:t>Указываетс</w:t>
            </w:r>
            <w:r>
              <w:t>я идентификационный код закупки</w:t>
            </w:r>
          </w:p>
        </w:tc>
      </w:tr>
      <w:tr w:rsidR="005F6908" w:rsidRPr="009D2D00" w14:paraId="58839F7E" w14:textId="77777777" w:rsidTr="00781973">
        <w:trPr>
          <w:trHeight w:val="282"/>
        </w:trPr>
        <w:tc>
          <w:tcPr>
            <w:tcW w:w="883" w:type="pct"/>
          </w:tcPr>
          <w:p w14:paraId="4AB1E648" w14:textId="77777777" w:rsidR="005F6908" w:rsidRPr="009D2D00" w:rsidRDefault="005F6908" w:rsidP="00781973">
            <w:pPr>
              <w:pStyle w:val="GOSTTablenorm"/>
            </w:pPr>
            <w:r>
              <w:t>Ц</w:t>
            </w:r>
            <w:r w:rsidRPr="009D2D00">
              <w:t>ена контракта</w:t>
            </w:r>
          </w:p>
        </w:tc>
        <w:tc>
          <w:tcPr>
            <w:tcW w:w="883" w:type="pct"/>
          </w:tcPr>
          <w:p w14:paraId="25DC28DB" w14:textId="77777777" w:rsidR="005F6908" w:rsidRPr="009D2D00" w:rsidRDefault="005F6908" w:rsidP="00781973">
            <w:pPr>
              <w:pStyle w:val="GOSTTablenorm"/>
            </w:pPr>
            <w:proofErr w:type="spellStart"/>
            <w:r w:rsidRPr="009D2D00">
              <w:t>Price</w:t>
            </w:r>
            <w:proofErr w:type="spellEnd"/>
          </w:p>
        </w:tc>
        <w:tc>
          <w:tcPr>
            <w:tcW w:w="294" w:type="pct"/>
          </w:tcPr>
          <w:p w14:paraId="0A182517" w14:textId="77777777" w:rsidR="005F6908" w:rsidRPr="009D2D00" w:rsidRDefault="005F6908" w:rsidP="00781973">
            <w:pPr>
              <w:pStyle w:val="GOSTTablenorm"/>
            </w:pPr>
            <w:r w:rsidRPr="009D2D00">
              <w:t>П</w:t>
            </w:r>
          </w:p>
        </w:tc>
        <w:tc>
          <w:tcPr>
            <w:tcW w:w="589" w:type="pct"/>
          </w:tcPr>
          <w:p w14:paraId="5B539A6D" w14:textId="77777777" w:rsidR="005F6908" w:rsidRPr="009D2D00" w:rsidRDefault="005F6908" w:rsidP="00781973">
            <w:pPr>
              <w:pStyle w:val="GOSTTablenorm"/>
            </w:pPr>
            <w:r w:rsidRPr="00A31C8D">
              <w:rPr>
                <w:szCs w:val="22"/>
                <w:lang w:val="en-US"/>
              </w:rPr>
              <w:t>N(20</w:t>
            </w:r>
            <w:r w:rsidRPr="00A31C8D">
              <w:rPr>
                <w:szCs w:val="22"/>
              </w:rPr>
              <w:t>.2</w:t>
            </w:r>
            <w:r w:rsidRPr="00A31C8D">
              <w:rPr>
                <w:szCs w:val="22"/>
                <w:lang w:val="en-US"/>
              </w:rPr>
              <w:t>)</w:t>
            </w:r>
          </w:p>
        </w:tc>
        <w:tc>
          <w:tcPr>
            <w:tcW w:w="294" w:type="pct"/>
          </w:tcPr>
          <w:p w14:paraId="315834D8" w14:textId="77777777" w:rsidR="005F6908" w:rsidRPr="009D2D00" w:rsidRDefault="005F6908" w:rsidP="00781973">
            <w:pPr>
              <w:pStyle w:val="GOSTTablenorm"/>
            </w:pPr>
            <w:r w:rsidRPr="009D2D00">
              <w:t>О</w:t>
            </w:r>
          </w:p>
        </w:tc>
        <w:tc>
          <w:tcPr>
            <w:tcW w:w="2056" w:type="pct"/>
          </w:tcPr>
          <w:p w14:paraId="1FF015DE" w14:textId="77777777" w:rsidR="005F6908" w:rsidRPr="009D2D00" w:rsidRDefault="005F6908" w:rsidP="00781973">
            <w:pPr>
              <w:pStyle w:val="GOSTTablenorm"/>
            </w:pPr>
            <w:r w:rsidRPr="009D2D00">
              <w:t xml:space="preserve">Указывается </w:t>
            </w:r>
            <w:r>
              <w:t>цена контракта</w:t>
            </w:r>
          </w:p>
        </w:tc>
      </w:tr>
      <w:tr w:rsidR="005F6908" w:rsidRPr="009D2D00" w14:paraId="5B9A35BB" w14:textId="77777777" w:rsidTr="00781973">
        <w:trPr>
          <w:trHeight w:val="282"/>
        </w:trPr>
        <w:tc>
          <w:tcPr>
            <w:tcW w:w="883" w:type="pct"/>
          </w:tcPr>
          <w:p w14:paraId="4C8A874E" w14:textId="77777777" w:rsidR="005F6908" w:rsidRDefault="005F6908" w:rsidP="00781973">
            <w:pPr>
              <w:pStyle w:val="GOSTTablenorm"/>
            </w:pPr>
            <w:r w:rsidRPr="00D77362">
              <w:t>Планируемые платежи на текущий год</w:t>
            </w:r>
          </w:p>
        </w:tc>
        <w:tc>
          <w:tcPr>
            <w:tcW w:w="883" w:type="pct"/>
          </w:tcPr>
          <w:p w14:paraId="79758FB4" w14:textId="77777777" w:rsidR="005F6908" w:rsidRPr="00042743" w:rsidRDefault="005F6908" w:rsidP="00781973">
            <w:pPr>
              <w:pStyle w:val="GOSTTablenorm"/>
              <w:rPr>
                <w:lang w:val="en-US"/>
              </w:rPr>
            </w:pPr>
            <w:proofErr w:type="spellStart"/>
            <w:r>
              <w:t>Pl</w:t>
            </w:r>
            <w:r>
              <w:rPr>
                <w:lang w:val="en-US"/>
              </w:rPr>
              <w:t>anP</w:t>
            </w:r>
            <w:r w:rsidRPr="00042743">
              <w:t>ay</w:t>
            </w:r>
            <w:proofErr w:type="spellEnd"/>
            <w:r>
              <w:rPr>
                <w:lang w:val="en-US"/>
              </w:rPr>
              <w:t>C</w:t>
            </w:r>
            <w:proofErr w:type="spellStart"/>
            <w:r w:rsidRPr="00042743">
              <w:t>urr</w:t>
            </w:r>
            <w:r>
              <w:rPr>
                <w:lang w:val="en-US"/>
              </w:rPr>
              <w:t>Yr</w:t>
            </w:r>
            <w:proofErr w:type="spellEnd"/>
          </w:p>
        </w:tc>
        <w:tc>
          <w:tcPr>
            <w:tcW w:w="294" w:type="pct"/>
          </w:tcPr>
          <w:p w14:paraId="2E16DA76" w14:textId="77777777" w:rsidR="005F6908" w:rsidRPr="009D2D00" w:rsidRDefault="005F6908" w:rsidP="00781973">
            <w:pPr>
              <w:pStyle w:val="GOSTTablenorm"/>
            </w:pPr>
            <w:r w:rsidRPr="0043638D">
              <w:t>П</w:t>
            </w:r>
          </w:p>
        </w:tc>
        <w:tc>
          <w:tcPr>
            <w:tcW w:w="589" w:type="pct"/>
          </w:tcPr>
          <w:p w14:paraId="3DC7B443" w14:textId="77777777" w:rsidR="005F6908" w:rsidRPr="009D2D00" w:rsidRDefault="005F6908" w:rsidP="00781973">
            <w:pPr>
              <w:pStyle w:val="GOSTTablenorm"/>
            </w:pPr>
            <w:r w:rsidRPr="004C37EE">
              <w:rPr>
                <w:szCs w:val="22"/>
                <w:lang w:val="en-US"/>
              </w:rPr>
              <w:t>N(20</w:t>
            </w:r>
            <w:r w:rsidRPr="004C37EE">
              <w:rPr>
                <w:szCs w:val="22"/>
              </w:rPr>
              <w:t>.2</w:t>
            </w:r>
            <w:r w:rsidRPr="004C37EE">
              <w:rPr>
                <w:szCs w:val="22"/>
                <w:lang w:val="en-US"/>
              </w:rPr>
              <w:t>)</w:t>
            </w:r>
          </w:p>
        </w:tc>
        <w:tc>
          <w:tcPr>
            <w:tcW w:w="294" w:type="pct"/>
          </w:tcPr>
          <w:p w14:paraId="315B4E8D" w14:textId="77777777" w:rsidR="005F6908" w:rsidRPr="009D2D00" w:rsidRDefault="005F6908" w:rsidP="00781973">
            <w:pPr>
              <w:pStyle w:val="GOSTTablenorm"/>
            </w:pPr>
            <w:r w:rsidRPr="006E2FAC">
              <w:t>О</w:t>
            </w:r>
          </w:p>
        </w:tc>
        <w:tc>
          <w:tcPr>
            <w:tcW w:w="2056" w:type="pct"/>
          </w:tcPr>
          <w:p w14:paraId="16E13365" w14:textId="77777777" w:rsidR="005F6908" w:rsidRDefault="005F6908" w:rsidP="00781973">
            <w:pPr>
              <w:pStyle w:val="GOSTTablenorm"/>
            </w:pPr>
            <w:r w:rsidRPr="00AD2DAE">
              <w:t xml:space="preserve">Указывается </w:t>
            </w:r>
            <w:r>
              <w:t>сумма планируемых платежей на текущий год</w:t>
            </w:r>
            <w:r w:rsidRPr="00AD2DAE">
              <w:t>.</w:t>
            </w:r>
          </w:p>
          <w:p w14:paraId="587D57B2" w14:textId="77777777" w:rsidR="005F6908" w:rsidRPr="009D2D00" w:rsidRDefault="005F6908" w:rsidP="00781973">
            <w:pPr>
              <w:pStyle w:val="GOSTTablenorm"/>
            </w:pPr>
            <w:r w:rsidRPr="009D2D00">
              <w:rPr>
                <w:szCs w:val="22"/>
              </w:rPr>
              <w:t>При отсутс</w:t>
            </w:r>
            <w:r>
              <w:rPr>
                <w:szCs w:val="22"/>
              </w:rPr>
              <w:t>твии значения указывается «0.00»</w:t>
            </w:r>
          </w:p>
        </w:tc>
      </w:tr>
      <w:tr w:rsidR="005F6908" w:rsidRPr="009D2D00" w14:paraId="0D120BF8" w14:textId="77777777" w:rsidTr="00781973">
        <w:trPr>
          <w:trHeight w:val="282"/>
        </w:trPr>
        <w:tc>
          <w:tcPr>
            <w:tcW w:w="883" w:type="pct"/>
          </w:tcPr>
          <w:p w14:paraId="460C409E" w14:textId="77777777" w:rsidR="005F6908" w:rsidRPr="00D77362" w:rsidRDefault="005F6908" w:rsidP="00781973">
            <w:pPr>
              <w:pStyle w:val="GOSTTablenorm"/>
            </w:pPr>
            <w:r>
              <w:t>Планируемые платежи на первый год планового периода</w:t>
            </w:r>
          </w:p>
        </w:tc>
        <w:tc>
          <w:tcPr>
            <w:tcW w:w="883" w:type="pct"/>
          </w:tcPr>
          <w:p w14:paraId="5F17C6A3" w14:textId="77777777" w:rsidR="005F6908" w:rsidRPr="009D2D00" w:rsidRDefault="005F6908" w:rsidP="00781973">
            <w:pPr>
              <w:pStyle w:val="GOSTTablenorm"/>
            </w:pPr>
            <w:proofErr w:type="spellStart"/>
            <w:r>
              <w:t>Pl</w:t>
            </w:r>
            <w:r>
              <w:rPr>
                <w:lang w:val="en-US"/>
              </w:rPr>
              <w:t>anP</w:t>
            </w:r>
            <w:r w:rsidRPr="00042743">
              <w:t>ay</w:t>
            </w:r>
            <w:r w:rsidRPr="009D2D00">
              <w:t>FrstYr</w:t>
            </w:r>
            <w:proofErr w:type="spellEnd"/>
          </w:p>
        </w:tc>
        <w:tc>
          <w:tcPr>
            <w:tcW w:w="294" w:type="pct"/>
          </w:tcPr>
          <w:p w14:paraId="2E2C41DE" w14:textId="77777777" w:rsidR="005F6908" w:rsidRPr="009D2D00" w:rsidRDefault="005F6908" w:rsidP="00781973">
            <w:pPr>
              <w:pStyle w:val="GOSTTablenorm"/>
            </w:pPr>
            <w:r w:rsidRPr="0043638D">
              <w:t>П</w:t>
            </w:r>
          </w:p>
        </w:tc>
        <w:tc>
          <w:tcPr>
            <w:tcW w:w="589" w:type="pct"/>
          </w:tcPr>
          <w:p w14:paraId="72E7B5A4" w14:textId="77777777" w:rsidR="005F6908" w:rsidRPr="009D2D00" w:rsidRDefault="005F6908" w:rsidP="00781973">
            <w:pPr>
              <w:pStyle w:val="GOSTTablenorm"/>
            </w:pPr>
            <w:r w:rsidRPr="004C37EE">
              <w:rPr>
                <w:szCs w:val="22"/>
                <w:lang w:val="en-US"/>
              </w:rPr>
              <w:t>N(20</w:t>
            </w:r>
            <w:r w:rsidRPr="004C37EE">
              <w:rPr>
                <w:szCs w:val="22"/>
              </w:rPr>
              <w:t>.2</w:t>
            </w:r>
            <w:r w:rsidRPr="004C37EE">
              <w:rPr>
                <w:szCs w:val="22"/>
                <w:lang w:val="en-US"/>
              </w:rPr>
              <w:t>)</w:t>
            </w:r>
          </w:p>
        </w:tc>
        <w:tc>
          <w:tcPr>
            <w:tcW w:w="294" w:type="pct"/>
          </w:tcPr>
          <w:p w14:paraId="3E30462B" w14:textId="77777777" w:rsidR="005F6908" w:rsidRPr="009D2D00" w:rsidRDefault="005F6908" w:rsidP="00781973">
            <w:pPr>
              <w:pStyle w:val="GOSTTablenorm"/>
            </w:pPr>
            <w:r w:rsidRPr="006E2FAC">
              <w:t>О</w:t>
            </w:r>
          </w:p>
        </w:tc>
        <w:tc>
          <w:tcPr>
            <w:tcW w:w="2056" w:type="pct"/>
          </w:tcPr>
          <w:p w14:paraId="5D00C78C" w14:textId="77777777" w:rsidR="005F6908" w:rsidRDefault="005F6908" w:rsidP="00781973">
            <w:pPr>
              <w:pStyle w:val="GOSTTablenorm"/>
            </w:pPr>
            <w:r w:rsidRPr="00AD2DAE">
              <w:t xml:space="preserve">Указывается </w:t>
            </w:r>
            <w:r>
              <w:t>сумма планируемых платежей на первый год планового периода</w:t>
            </w:r>
            <w:r w:rsidRPr="00AD2DAE">
              <w:t>.</w:t>
            </w:r>
          </w:p>
          <w:p w14:paraId="01F41D3B" w14:textId="77777777" w:rsidR="005F6908" w:rsidRPr="009D2D00" w:rsidRDefault="005F6908" w:rsidP="00781973">
            <w:pPr>
              <w:pStyle w:val="GOSTTablenorm"/>
            </w:pPr>
            <w:r w:rsidRPr="009D2D00">
              <w:rPr>
                <w:szCs w:val="22"/>
              </w:rPr>
              <w:t>При отсутс</w:t>
            </w:r>
            <w:r>
              <w:rPr>
                <w:szCs w:val="22"/>
              </w:rPr>
              <w:t>твии значения указывается «0.00»</w:t>
            </w:r>
          </w:p>
        </w:tc>
      </w:tr>
      <w:tr w:rsidR="005F6908" w:rsidRPr="009D2D00" w14:paraId="1F13ADB6" w14:textId="77777777" w:rsidTr="00781973">
        <w:trPr>
          <w:trHeight w:val="282"/>
        </w:trPr>
        <w:tc>
          <w:tcPr>
            <w:tcW w:w="883" w:type="pct"/>
          </w:tcPr>
          <w:p w14:paraId="0861F108" w14:textId="77777777" w:rsidR="005F6908" w:rsidRPr="00D77362" w:rsidRDefault="005F6908" w:rsidP="00781973">
            <w:pPr>
              <w:pStyle w:val="GOSTTablenorm"/>
            </w:pPr>
            <w:r w:rsidRPr="00096A77">
              <w:t xml:space="preserve">Планируемые платежи на </w:t>
            </w:r>
            <w:r>
              <w:t>второй</w:t>
            </w:r>
            <w:r w:rsidRPr="00096A77">
              <w:t xml:space="preserve"> год планового периода</w:t>
            </w:r>
          </w:p>
        </w:tc>
        <w:tc>
          <w:tcPr>
            <w:tcW w:w="883" w:type="pct"/>
          </w:tcPr>
          <w:p w14:paraId="30687266" w14:textId="77777777" w:rsidR="005F6908" w:rsidRPr="009D2D00" w:rsidRDefault="005F6908" w:rsidP="00781973">
            <w:pPr>
              <w:pStyle w:val="GOSTTablenorm"/>
            </w:pPr>
            <w:proofErr w:type="spellStart"/>
            <w:r>
              <w:t>Pl</w:t>
            </w:r>
            <w:r>
              <w:rPr>
                <w:lang w:val="en-US"/>
              </w:rPr>
              <w:t>anP</w:t>
            </w:r>
            <w:r w:rsidRPr="00042743">
              <w:t>ay</w:t>
            </w:r>
            <w:r w:rsidRPr="009D2D00">
              <w:t>ScndYr</w:t>
            </w:r>
            <w:proofErr w:type="spellEnd"/>
          </w:p>
        </w:tc>
        <w:tc>
          <w:tcPr>
            <w:tcW w:w="294" w:type="pct"/>
          </w:tcPr>
          <w:p w14:paraId="31F98DF9" w14:textId="77777777" w:rsidR="005F6908" w:rsidRPr="009D2D00" w:rsidRDefault="005F6908" w:rsidP="00781973">
            <w:pPr>
              <w:pStyle w:val="GOSTTablenorm"/>
            </w:pPr>
            <w:r w:rsidRPr="0043638D">
              <w:t>П</w:t>
            </w:r>
          </w:p>
        </w:tc>
        <w:tc>
          <w:tcPr>
            <w:tcW w:w="589" w:type="pct"/>
          </w:tcPr>
          <w:p w14:paraId="4DC85103" w14:textId="77777777" w:rsidR="005F6908" w:rsidRPr="009D2D00" w:rsidRDefault="005F6908" w:rsidP="00781973">
            <w:pPr>
              <w:pStyle w:val="GOSTTablenorm"/>
            </w:pPr>
            <w:r w:rsidRPr="004C37EE">
              <w:rPr>
                <w:szCs w:val="22"/>
                <w:lang w:val="en-US"/>
              </w:rPr>
              <w:t>N(20</w:t>
            </w:r>
            <w:r w:rsidRPr="004C37EE">
              <w:rPr>
                <w:szCs w:val="22"/>
              </w:rPr>
              <w:t>.2</w:t>
            </w:r>
            <w:r w:rsidRPr="004C37EE">
              <w:rPr>
                <w:szCs w:val="22"/>
                <w:lang w:val="en-US"/>
              </w:rPr>
              <w:t>)</w:t>
            </w:r>
          </w:p>
        </w:tc>
        <w:tc>
          <w:tcPr>
            <w:tcW w:w="294" w:type="pct"/>
          </w:tcPr>
          <w:p w14:paraId="18D8CBD7" w14:textId="77777777" w:rsidR="005F6908" w:rsidRPr="009D2D00" w:rsidRDefault="005F6908" w:rsidP="00781973">
            <w:pPr>
              <w:pStyle w:val="GOSTTablenorm"/>
            </w:pPr>
            <w:r w:rsidRPr="006E2FAC">
              <w:t>О</w:t>
            </w:r>
          </w:p>
        </w:tc>
        <w:tc>
          <w:tcPr>
            <w:tcW w:w="2056" w:type="pct"/>
          </w:tcPr>
          <w:p w14:paraId="5010B239" w14:textId="77777777" w:rsidR="005F6908" w:rsidRDefault="005F6908" w:rsidP="00781973">
            <w:pPr>
              <w:pStyle w:val="GOSTTablenorm"/>
            </w:pPr>
            <w:r w:rsidRPr="00AD2DAE">
              <w:t xml:space="preserve">Указывается </w:t>
            </w:r>
            <w:r>
              <w:t>сумма планируемых платежей на второй год планового периода</w:t>
            </w:r>
            <w:r w:rsidRPr="00AD2DAE">
              <w:t>.</w:t>
            </w:r>
          </w:p>
          <w:p w14:paraId="2B921A9C" w14:textId="77777777" w:rsidR="005F6908" w:rsidRPr="009D2D00" w:rsidRDefault="005F6908" w:rsidP="00781973">
            <w:pPr>
              <w:pStyle w:val="GOSTTablenorm"/>
            </w:pPr>
            <w:r w:rsidRPr="009D2D00">
              <w:rPr>
                <w:szCs w:val="22"/>
              </w:rPr>
              <w:t>При отсутс</w:t>
            </w:r>
            <w:r>
              <w:rPr>
                <w:szCs w:val="22"/>
              </w:rPr>
              <w:t>твии значения указывается «0.00»</w:t>
            </w:r>
          </w:p>
        </w:tc>
      </w:tr>
      <w:tr w:rsidR="005F6908" w:rsidRPr="009D2D00" w14:paraId="4BDEFB5B" w14:textId="77777777" w:rsidTr="00781973">
        <w:trPr>
          <w:trHeight w:val="282"/>
        </w:trPr>
        <w:tc>
          <w:tcPr>
            <w:tcW w:w="883" w:type="pct"/>
          </w:tcPr>
          <w:p w14:paraId="50FBED31" w14:textId="77777777" w:rsidR="005F6908" w:rsidRPr="00D77362" w:rsidRDefault="005F6908" w:rsidP="00781973">
            <w:pPr>
              <w:pStyle w:val="GOSTTablenorm"/>
            </w:pPr>
            <w:r w:rsidRPr="00096A77">
              <w:t xml:space="preserve">Планируемые платежи на </w:t>
            </w:r>
            <w:r>
              <w:t>следующие годы</w:t>
            </w:r>
          </w:p>
        </w:tc>
        <w:tc>
          <w:tcPr>
            <w:tcW w:w="883" w:type="pct"/>
          </w:tcPr>
          <w:p w14:paraId="6BC754FA" w14:textId="77777777" w:rsidR="005F6908" w:rsidRPr="009D2D00" w:rsidRDefault="005F6908" w:rsidP="00781973">
            <w:pPr>
              <w:pStyle w:val="GOSTTablenorm"/>
            </w:pPr>
            <w:proofErr w:type="spellStart"/>
            <w:r>
              <w:t>Pl</w:t>
            </w:r>
            <w:r>
              <w:rPr>
                <w:lang w:val="en-US"/>
              </w:rPr>
              <w:t>anP</w:t>
            </w:r>
            <w:r w:rsidRPr="00042743">
              <w:t>ay</w:t>
            </w:r>
            <w:r w:rsidRPr="009D2D00">
              <w:rPr>
                <w:szCs w:val="22"/>
              </w:rPr>
              <w:t>NxtYr</w:t>
            </w:r>
            <w:proofErr w:type="spellEnd"/>
          </w:p>
        </w:tc>
        <w:tc>
          <w:tcPr>
            <w:tcW w:w="294" w:type="pct"/>
          </w:tcPr>
          <w:p w14:paraId="5913F567" w14:textId="77777777" w:rsidR="005F6908" w:rsidRPr="009D2D00" w:rsidRDefault="005F6908" w:rsidP="00781973">
            <w:pPr>
              <w:pStyle w:val="GOSTTablenorm"/>
            </w:pPr>
            <w:r w:rsidRPr="0043638D">
              <w:t>П</w:t>
            </w:r>
          </w:p>
        </w:tc>
        <w:tc>
          <w:tcPr>
            <w:tcW w:w="589" w:type="pct"/>
          </w:tcPr>
          <w:p w14:paraId="6DBA508C" w14:textId="77777777" w:rsidR="005F6908" w:rsidRPr="009D2D00" w:rsidRDefault="005F6908" w:rsidP="00781973">
            <w:pPr>
              <w:pStyle w:val="GOSTTablenorm"/>
            </w:pPr>
            <w:r w:rsidRPr="004C37EE">
              <w:rPr>
                <w:szCs w:val="22"/>
                <w:lang w:val="en-US"/>
              </w:rPr>
              <w:t>N(20</w:t>
            </w:r>
            <w:r w:rsidRPr="004C37EE">
              <w:rPr>
                <w:szCs w:val="22"/>
              </w:rPr>
              <w:t>.2</w:t>
            </w:r>
            <w:r w:rsidRPr="004C37EE">
              <w:rPr>
                <w:szCs w:val="22"/>
                <w:lang w:val="en-US"/>
              </w:rPr>
              <w:t>)</w:t>
            </w:r>
          </w:p>
        </w:tc>
        <w:tc>
          <w:tcPr>
            <w:tcW w:w="294" w:type="pct"/>
          </w:tcPr>
          <w:p w14:paraId="1FB10CCA" w14:textId="77777777" w:rsidR="005F6908" w:rsidRPr="009D2D00" w:rsidRDefault="005F6908" w:rsidP="00781973">
            <w:pPr>
              <w:pStyle w:val="GOSTTablenorm"/>
            </w:pPr>
            <w:r w:rsidRPr="006E2FAC">
              <w:t>О</w:t>
            </w:r>
          </w:p>
        </w:tc>
        <w:tc>
          <w:tcPr>
            <w:tcW w:w="2056" w:type="pct"/>
          </w:tcPr>
          <w:p w14:paraId="664453A8" w14:textId="77777777" w:rsidR="005F6908" w:rsidRDefault="005F6908" w:rsidP="00781973">
            <w:pPr>
              <w:pStyle w:val="GOSTTablenorm"/>
            </w:pPr>
            <w:r w:rsidRPr="00AD2DAE">
              <w:t xml:space="preserve">Указывается </w:t>
            </w:r>
            <w:r>
              <w:t>сумма планируемых платежей на следующие годы.</w:t>
            </w:r>
          </w:p>
          <w:p w14:paraId="664A4FA9" w14:textId="77777777" w:rsidR="005F6908" w:rsidRPr="009D2D00" w:rsidRDefault="005F6908" w:rsidP="00781973">
            <w:pPr>
              <w:pStyle w:val="GOSTTablenorm"/>
            </w:pPr>
            <w:r w:rsidRPr="009D2D00">
              <w:rPr>
                <w:szCs w:val="22"/>
              </w:rPr>
              <w:t>При отсутс</w:t>
            </w:r>
            <w:r>
              <w:rPr>
                <w:szCs w:val="22"/>
              </w:rPr>
              <w:t>твии значения указывается «0.00»</w:t>
            </w:r>
          </w:p>
        </w:tc>
      </w:tr>
      <w:tr w:rsidR="005F6908" w:rsidRPr="009D2D00" w14:paraId="38959C7E" w14:textId="77777777" w:rsidTr="00781973">
        <w:trPr>
          <w:trHeight w:val="282"/>
        </w:trPr>
        <w:tc>
          <w:tcPr>
            <w:tcW w:w="883" w:type="pct"/>
          </w:tcPr>
          <w:p w14:paraId="445DC0A7" w14:textId="77777777" w:rsidR="005F6908" w:rsidRPr="00D77362" w:rsidRDefault="005F6908" w:rsidP="00781973">
            <w:pPr>
              <w:pStyle w:val="GOSTTablenorm"/>
            </w:pPr>
            <w:r>
              <w:t>ИНН участника закупки</w:t>
            </w:r>
          </w:p>
        </w:tc>
        <w:tc>
          <w:tcPr>
            <w:tcW w:w="883" w:type="pct"/>
          </w:tcPr>
          <w:p w14:paraId="5BB4A467" w14:textId="77777777" w:rsidR="005F6908" w:rsidRPr="006D0BBA" w:rsidRDefault="005F6908" w:rsidP="00781973">
            <w:pPr>
              <w:pStyle w:val="GOSTTablenorm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INN</w:t>
            </w:r>
            <w:r w:rsidRPr="006D0BBA">
              <w:rPr>
                <w:lang w:val="en-US"/>
              </w:rPr>
              <w:t>part</w:t>
            </w:r>
            <w:proofErr w:type="spellEnd"/>
          </w:p>
        </w:tc>
        <w:tc>
          <w:tcPr>
            <w:tcW w:w="294" w:type="pct"/>
          </w:tcPr>
          <w:p w14:paraId="3C13E62D" w14:textId="77777777" w:rsidR="005F6908" w:rsidRPr="009D2D00" w:rsidRDefault="005F6908" w:rsidP="00781973">
            <w:pPr>
              <w:pStyle w:val="GOSTTablenorm"/>
            </w:pPr>
            <w:r w:rsidRPr="0043638D">
              <w:t>П</w:t>
            </w:r>
          </w:p>
        </w:tc>
        <w:tc>
          <w:tcPr>
            <w:tcW w:w="589" w:type="pct"/>
          </w:tcPr>
          <w:p w14:paraId="62720F42" w14:textId="77777777" w:rsidR="005F6908" w:rsidRPr="009D2D00" w:rsidRDefault="005F6908" w:rsidP="00781973">
            <w:pPr>
              <w:pStyle w:val="GOSTTablenorm"/>
            </w:pPr>
            <w:r w:rsidRPr="009D2D00">
              <w:rPr>
                <w:rFonts w:eastAsia="Calibri"/>
              </w:rPr>
              <w:t>Т(</w:t>
            </w:r>
            <w:r>
              <w:rPr>
                <w:rFonts w:eastAsia="Calibri"/>
                <w:lang w:val="en-US"/>
              </w:rPr>
              <w:t>1-100</w:t>
            </w:r>
            <w:r w:rsidRPr="009D2D00">
              <w:rPr>
                <w:rFonts w:eastAsia="Calibri"/>
              </w:rPr>
              <w:t>)</w:t>
            </w:r>
          </w:p>
        </w:tc>
        <w:tc>
          <w:tcPr>
            <w:tcW w:w="294" w:type="pct"/>
          </w:tcPr>
          <w:p w14:paraId="4CC038AF" w14:textId="77777777" w:rsidR="005F6908" w:rsidRPr="009D2D00" w:rsidRDefault="005F6908" w:rsidP="00781973">
            <w:pPr>
              <w:pStyle w:val="GOSTTablenorm"/>
            </w:pPr>
            <w:r w:rsidRPr="006E2FAC">
              <w:t>О</w:t>
            </w:r>
          </w:p>
        </w:tc>
        <w:tc>
          <w:tcPr>
            <w:tcW w:w="2056" w:type="pct"/>
          </w:tcPr>
          <w:p w14:paraId="054B6606" w14:textId="77777777" w:rsidR="005F6908" w:rsidRPr="009D2D00" w:rsidRDefault="005F6908" w:rsidP="00781973">
            <w:pPr>
              <w:pStyle w:val="GOSTTablenorm"/>
            </w:pPr>
            <w:r w:rsidRPr="00002977">
              <w:t>Указывается ИНН участника закупки</w:t>
            </w:r>
            <w:r>
              <w:t xml:space="preserve"> или его аналог</w:t>
            </w:r>
          </w:p>
        </w:tc>
      </w:tr>
      <w:tr w:rsidR="005F6908" w:rsidRPr="009D2D00" w14:paraId="3E485804" w14:textId="77777777" w:rsidTr="00781973">
        <w:trPr>
          <w:trHeight w:val="282"/>
        </w:trPr>
        <w:tc>
          <w:tcPr>
            <w:tcW w:w="883" w:type="pct"/>
          </w:tcPr>
          <w:p w14:paraId="5EA15CF9" w14:textId="77777777" w:rsidR="005F6908" w:rsidRPr="00D77362" w:rsidRDefault="005F6908" w:rsidP="00781973">
            <w:pPr>
              <w:pStyle w:val="GOSTTablenorm"/>
            </w:pPr>
            <w:r>
              <w:t>КПП участника закупки</w:t>
            </w:r>
          </w:p>
        </w:tc>
        <w:tc>
          <w:tcPr>
            <w:tcW w:w="883" w:type="pct"/>
          </w:tcPr>
          <w:p w14:paraId="6F789612" w14:textId="77777777" w:rsidR="005F6908" w:rsidRPr="009D2D00" w:rsidRDefault="005F6908" w:rsidP="00781973">
            <w:pPr>
              <w:pStyle w:val="GOSTTablenorm"/>
            </w:pPr>
            <w:proofErr w:type="spellStart"/>
            <w:r>
              <w:rPr>
                <w:lang w:val="en-US"/>
              </w:rPr>
              <w:t>KPP</w:t>
            </w:r>
            <w:r w:rsidRPr="006D0BBA">
              <w:rPr>
                <w:lang w:val="en-US"/>
              </w:rPr>
              <w:t>part</w:t>
            </w:r>
            <w:proofErr w:type="spellEnd"/>
          </w:p>
        </w:tc>
        <w:tc>
          <w:tcPr>
            <w:tcW w:w="294" w:type="pct"/>
          </w:tcPr>
          <w:p w14:paraId="002213AC" w14:textId="77777777" w:rsidR="005F6908" w:rsidRPr="009D2D00" w:rsidRDefault="005F6908" w:rsidP="00781973">
            <w:pPr>
              <w:pStyle w:val="GOSTTablenorm"/>
            </w:pPr>
            <w:r w:rsidRPr="0043638D">
              <w:t>П</w:t>
            </w:r>
          </w:p>
        </w:tc>
        <w:tc>
          <w:tcPr>
            <w:tcW w:w="589" w:type="pct"/>
          </w:tcPr>
          <w:p w14:paraId="36596CF3" w14:textId="77777777" w:rsidR="005F6908" w:rsidRPr="009D2D00" w:rsidRDefault="005F6908" w:rsidP="00781973">
            <w:pPr>
              <w:pStyle w:val="GOSTTablenorm"/>
            </w:pPr>
            <w:r w:rsidRPr="009D2D00">
              <w:rPr>
                <w:rFonts w:eastAsia="Calibri"/>
              </w:rPr>
              <w:t>Т(</w:t>
            </w:r>
            <w:r>
              <w:rPr>
                <w:rFonts w:eastAsia="Calibri"/>
              </w:rPr>
              <w:t>9</w:t>
            </w:r>
            <w:r w:rsidRPr="009D2D00">
              <w:rPr>
                <w:rFonts w:eastAsia="Calibri"/>
              </w:rPr>
              <w:t>)</w:t>
            </w:r>
          </w:p>
        </w:tc>
        <w:tc>
          <w:tcPr>
            <w:tcW w:w="294" w:type="pct"/>
          </w:tcPr>
          <w:p w14:paraId="1FB57A5A" w14:textId="77777777" w:rsidR="005F6908" w:rsidRPr="00BD1752" w:rsidRDefault="005F6908" w:rsidP="00781973">
            <w:pPr>
              <w:pStyle w:val="GOSTTablenorm"/>
            </w:pPr>
            <w:r>
              <w:t>Н</w:t>
            </w:r>
          </w:p>
        </w:tc>
        <w:tc>
          <w:tcPr>
            <w:tcW w:w="2056" w:type="pct"/>
          </w:tcPr>
          <w:p w14:paraId="102388EB" w14:textId="77777777" w:rsidR="005F6908" w:rsidRPr="009D2D00" w:rsidRDefault="005F6908" w:rsidP="00781973">
            <w:pPr>
              <w:pStyle w:val="GOSTTablenorm"/>
            </w:pPr>
            <w:r w:rsidRPr="00002977">
              <w:t xml:space="preserve">Указывается </w:t>
            </w:r>
            <w:r>
              <w:t>КПП</w:t>
            </w:r>
            <w:r w:rsidRPr="00002977">
              <w:t xml:space="preserve"> участника закупки</w:t>
            </w:r>
          </w:p>
        </w:tc>
      </w:tr>
      <w:tr w:rsidR="005F6908" w:rsidRPr="009D2D00" w14:paraId="3D6E1A96" w14:textId="77777777" w:rsidTr="00781973">
        <w:trPr>
          <w:trHeight w:val="282"/>
        </w:trPr>
        <w:tc>
          <w:tcPr>
            <w:tcW w:w="883" w:type="pct"/>
          </w:tcPr>
          <w:p w14:paraId="78657794" w14:textId="77777777" w:rsidR="005F6908" w:rsidRPr="00D77362" w:rsidRDefault="005F6908" w:rsidP="00781973">
            <w:pPr>
              <w:pStyle w:val="GOSTTablenorm"/>
            </w:pPr>
            <w:r>
              <w:lastRenderedPageBreak/>
              <w:t>Наименование (ФИО) участника закупки</w:t>
            </w:r>
          </w:p>
        </w:tc>
        <w:tc>
          <w:tcPr>
            <w:tcW w:w="883" w:type="pct"/>
          </w:tcPr>
          <w:p w14:paraId="67A958B5" w14:textId="77777777" w:rsidR="005F6908" w:rsidRPr="00042743" w:rsidRDefault="005F6908" w:rsidP="00781973">
            <w:pPr>
              <w:pStyle w:val="GOSTTablenorm"/>
              <w:rPr>
                <w:lang w:val="en-US"/>
              </w:rPr>
            </w:pPr>
            <w:proofErr w:type="spellStart"/>
            <w:r>
              <w:rPr>
                <w:lang w:val="en-US"/>
              </w:rPr>
              <w:t>NameP</w:t>
            </w:r>
            <w:r w:rsidRPr="006D0BBA">
              <w:rPr>
                <w:lang w:val="en-US"/>
              </w:rPr>
              <w:t>art</w:t>
            </w:r>
            <w:proofErr w:type="spellEnd"/>
          </w:p>
        </w:tc>
        <w:tc>
          <w:tcPr>
            <w:tcW w:w="294" w:type="pct"/>
          </w:tcPr>
          <w:p w14:paraId="66BCFFFA" w14:textId="77777777" w:rsidR="005F6908" w:rsidRPr="009D2D00" w:rsidRDefault="005F6908" w:rsidP="00781973">
            <w:pPr>
              <w:pStyle w:val="GOSTTablenorm"/>
            </w:pPr>
            <w:r w:rsidRPr="0043638D">
              <w:t>П</w:t>
            </w:r>
          </w:p>
        </w:tc>
        <w:tc>
          <w:tcPr>
            <w:tcW w:w="589" w:type="pct"/>
          </w:tcPr>
          <w:p w14:paraId="7BB50D0F" w14:textId="77777777" w:rsidR="005F6908" w:rsidRPr="009D2D00" w:rsidRDefault="005F6908" w:rsidP="00781973">
            <w:pPr>
              <w:pStyle w:val="GOSTTablenorm"/>
            </w:pPr>
            <w:r w:rsidRPr="009D2D00">
              <w:rPr>
                <w:rFonts w:eastAsia="Calibri"/>
              </w:rPr>
              <w:t>Т(</w:t>
            </w:r>
            <w:r>
              <w:rPr>
                <w:rFonts w:eastAsia="Calibri"/>
                <w:lang w:val="en-US"/>
              </w:rPr>
              <w:t>1-</w:t>
            </w:r>
            <w:r>
              <w:rPr>
                <w:rFonts w:eastAsia="Calibri"/>
              </w:rPr>
              <w:t>20</w:t>
            </w:r>
            <w:r>
              <w:rPr>
                <w:rFonts w:eastAsia="Calibri"/>
                <w:lang w:val="en-US"/>
              </w:rPr>
              <w:t>00</w:t>
            </w:r>
            <w:r w:rsidRPr="009D2D00">
              <w:rPr>
                <w:rFonts w:eastAsia="Calibri"/>
              </w:rPr>
              <w:t>)</w:t>
            </w:r>
          </w:p>
        </w:tc>
        <w:tc>
          <w:tcPr>
            <w:tcW w:w="294" w:type="pct"/>
          </w:tcPr>
          <w:p w14:paraId="6BC2E039" w14:textId="77777777" w:rsidR="005F6908" w:rsidRPr="009D2D00" w:rsidRDefault="005F6908" w:rsidP="00781973">
            <w:pPr>
              <w:pStyle w:val="GOSTTablenorm"/>
            </w:pPr>
            <w:r w:rsidRPr="006E2FAC">
              <w:t>О</w:t>
            </w:r>
          </w:p>
        </w:tc>
        <w:tc>
          <w:tcPr>
            <w:tcW w:w="2056" w:type="pct"/>
          </w:tcPr>
          <w:p w14:paraId="2E20DA94" w14:textId="77777777" w:rsidR="005F6908" w:rsidRPr="009D2D00" w:rsidRDefault="005F6908" w:rsidP="00781973">
            <w:pPr>
              <w:pStyle w:val="GOSTTablenorm"/>
            </w:pPr>
            <w:r w:rsidRPr="00002977">
              <w:t xml:space="preserve">Указывается </w:t>
            </w:r>
            <w:r>
              <w:t>наименование (или ФИО, если участник – физическое лицо)</w:t>
            </w:r>
            <w:r w:rsidRPr="00002977">
              <w:t xml:space="preserve"> участника закупки</w:t>
            </w:r>
          </w:p>
        </w:tc>
      </w:tr>
    </w:tbl>
    <w:p w14:paraId="43FEB685" w14:textId="77777777" w:rsidR="005F6908" w:rsidRPr="00BF75F2" w:rsidRDefault="005F6908" w:rsidP="005F6908">
      <w:pPr>
        <w:pStyle w:val="32"/>
        <w:tabs>
          <w:tab w:val="num" w:pos="720"/>
        </w:tabs>
        <w:ind w:left="720"/>
        <w:rPr>
          <w:highlight w:val="green"/>
        </w:rPr>
      </w:pPr>
      <w:bookmarkStart w:id="2639" w:name="_Toc185884059"/>
      <w:bookmarkStart w:id="2640" w:name="_Toc201851021"/>
      <w:r w:rsidRPr="00BF75F2">
        <w:rPr>
          <w:highlight w:val="green"/>
        </w:rPr>
        <w:t>Описание комплексного типа «</w:t>
      </w:r>
      <w:proofErr w:type="spellStart"/>
      <w:r w:rsidRPr="00BF75F2">
        <w:rPr>
          <w:highlight w:val="green"/>
        </w:rPr>
        <w:t>tT</w:t>
      </w:r>
      <w:r w:rsidRPr="00BF75F2">
        <w:rPr>
          <w:highlight w:val="green"/>
          <w:lang w:val="en-US"/>
        </w:rPr>
        <w:t>ableT</w:t>
      </w:r>
      <w:proofErr w:type="spellEnd"/>
      <w:r w:rsidRPr="00BF75F2">
        <w:rPr>
          <w:highlight w:val="green"/>
        </w:rPr>
        <w:t>r</w:t>
      </w:r>
      <w:r w:rsidRPr="00BF75F2">
        <w:rPr>
          <w:highlight w:val="green"/>
          <w:lang w:val="en-US"/>
        </w:rPr>
        <w:t>s</w:t>
      </w:r>
      <w:proofErr w:type="spellStart"/>
      <w:r w:rsidRPr="00BF75F2">
        <w:rPr>
          <w:highlight w:val="green"/>
        </w:rPr>
        <w:t>cr</w:t>
      </w:r>
      <w:proofErr w:type="spellEnd"/>
      <w:r w:rsidRPr="00BF75F2">
        <w:rPr>
          <w:highlight w:val="green"/>
        </w:rPr>
        <w:t>»</w:t>
      </w:r>
      <w:bookmarkEnd w:id="2639"/>
      <w:bookmarkEnd w:id="2640"/>
    </w:p>
    <w:p w14:paraId="1DACF7D7" w14:textId="77777777" w:rsidR="005F6908" w:rsidRPr="009D2D00" w:rsidRDefault="005F6908" w:rsidP="005F6908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9D2D00">
        <w:rPr>
          <w:sz w:val="24"/>
          <w:szCs w:val="24"/>
        </w:rPr>
        <w:t>Описание комплексного типа «</w:t>
      </w:r>
      <w:proofErr w:type="spellStart"/>
      <w:r w:rsidRPr="007F04C4">
        <w:rPr>
          <w:sz w:val="24"/>
          <w:szCs w:val="24"/>
        </w:rPr>
        <w:t>tTableTr</w:t>
      </w:r>
      <w:proofErr w:type="spellEnd"/>
      <w:r>
        <w:rPr>
          <w:sz w:val="24"/>
          <w:szCs w:val="24"/>
          <w:lang w:val="en-US"/>
        </w:rPr>
        <w:t>s</w:t>
      </w:r>
      <w:proofErr w:type="spellStart"/>
      <w:r w:rsidRPr="007F04C4">
        <w:rPr>
          <w:sz w:val="24"/>
          <w:szCs w:val="24"/>
        </w:rPr>
        <w:t>cr</w:t>
      </w:r>
      <w:proofErr w:type="spellEnd"/>
      <w:r w:rsidRPr="009D2D00">
        <w:rPr>
          <w:sz w:val="24"/>
          <w:szCs w:val="24"/>
        </w:rPr>
        <w:t>» блока «Табличная часть</w:t>
      </w:r>
      <w:r>
        <w:rPr>
          <w:sz w:val="24"/>
          <w:szCs w:val="24"/>
        </w:rPr>
        <w:t xml:space="preserve"> </w:t>
      </w:r>
      <w:r w:rsidRPr="00D77362">
        <w:rPr>
          <w:sz w:val="24"/>
          <w:szCs w:val="24"/>
        </w:rPr>
        <w:t>«</w:t>
      </w:r>
      <w:r w:rsidRPr="00DD7D04">
        <w:rPr>
          <w:sz w:val="24"/>
          <w:szCs w:val="24"/>
        </w:rPr>
        <w:t>Расшифровка</w:t>
      </w:r>
      <w:r w:rsidRPr="00D77362">
        <w:rPr>
          <w:sz w:val="24"/>
          <w:szCs w:val="24"/>
        </w:rPr>
        <w:t>»</w:t>
      </w:r>
      <w:r w:rsidRPr="009D2D00">
        <w:rPr>
          <w:sz w:val="24"/>
          <w:szCs w:val="24"/>
        </w:rPr>
        <w:t>».</w:t>
      </w:r>
    </w:p>
    <w:p w14:paraId="0FACBFAF" w14:textId="77777777" w:rsidR="005F6908" w:rsidRPr="00BF75F2" w:rsidRDefault="005F6908" w:rsidP="005F6908">
      <w:pPr>
        <w:pStyle w:val="GOSTNameTable"/>
        <w:ind w:left="425" w:hanging="357"/>
        <w:rPr>
          <w:rFonts w:eastAsia="Calibri"/>
          <w:szCs w:val="24"/>
          <w:highlight w:val="green"/>
        </w:rPr>
      </w:pPr>
      <w:r w:rsidRPr="00BF75F2">
        <w:rPr>
          <w:rFonts w:eastAsia="Calibri"/>
          <w:szCs w:val="24"/>
          <w:highlight w:val="green"/>
        </w:rPr>
        <w:fldChar w:fldCharType="begin"/>
      </w:r>
      <w:r w:rsidRPr="00BF75F2">
        <w:rPr>
          <w:rFonts w:eastAsia="Calibri"/>
          <w:szCs w:val="24"/>
          <w:highlight w:val="green"/>
        </w:rPr>
        <w:instrText xml:space="preserve"> SEQ Таблица \* ARABIC </w:instrText>
      </w:r>
      <w:r w:rsidRPr="00BF75F2">
        <w:rPr>
          <w:rFonts w:eastAsia="Calibri"/>
          <w:szCs w:val="24"/>
          <w:highlight w:val="green"/>
        </w:rPr>
        <w:fldChar w:fldCharType="separate"/>
      </w:r>
      <w:bookmarkStart w:id="2641" w:name="_Ref465956994"/>
      <w:bookmarkStart w:id="2642" w:name="_Toc30503436"/>
      <w:bookmarkStart w:id="2643" w:name="_Toc30508034"/>
      <w:bookmarkStart w:id="2644" w:name="_Toc185882672"/>
      <w:r w:rsidR="00D77E06">
        <w:rPr>
          <w:rFonts w:eastAsia="Calibri"/>
          <w:noProof/>
          <w:szCs w:val="24"/>
          <w:highlight w:val="green"/>
        </w:rPr>
        <w:t>8</w:t>
      </w:r>
      <w:bookmarkEnd w:id="2641"/>
      <w:r w:rsidRPr="00BF75F2">
        <w:rPr>
          <w:rFonts w:eastAsia="Calibri"/>
          <w:szCs w:val="24"/>
          <w:highlight w:val="green"/>
        </w:rPr>
        <w:fldChar w:fldCharType="end"/>
      </w:r>
      <w:r w:rsidRPr="00BF75F2">
        <w:rPr>
          <w:rFonts w:eastAsia="Calibri"/>
          <w:szCs w:val="24"/>
          <w:highlight w:val="green"/>
        </w:rPr>
        <w:t xml:space="preserve"> – Описание комплексного типа «</w:t>
      </w:r>
      <w:proofErr w:type="spellStart"/>
      <w:r w:rsidRPr="00BF75F2">
        <w:rPr>
          <w:highlight w:val="green"/>
        </w:rPr>
        <w:t>tT</w:t>
      </w:r>
      <w:r w:rsidRPr="00BF75F2">
        <w:rPr>
          <w:highlight w:val="green"/>
          <w:lang w:val="en-US"/>
        </w:rPr>
        <w:t>ableT</w:t>
      </w:r>
      <w:proofErr w:type="spellEnd"/>
      <w:r w:rsidRPr="00BF75F2">
        <w:rPr>
          <w:highlight w:val="green"/>
        </w:rPr>
        <w:t>r</w:t>
      </w:r>
      <w:r w:rsidRPr="00BF75F2">
        <w:rPr>
          <w:highlight w:val="green"/>
          <w:lang w:val="en-US"/>
        </w:rPr>
        <w:t>s</w:t>
      </w:r>
      <w:proofErr w:type="spellStart"/>
      <w:r w:rsidRPr="00BF75F2">
        <w:rPr>
          <w:highlight w:val="green"/>
        </w:rPr>
        <w:t>cr</w:t>
      </w:r>
      <w:proofErr w:type="spellEnd"/>
      <w:r w:rsidRPr="00BF75F2">
        <w:rPr>
          <w:rFonts w:eastAsia="Calibri"/>
          <w:szCs w:val="24"/>
          <w:highlight w:val="green"/>
        </w:rPr>
        <w:t>»</w:t>
      </w:r>
      <w:bookmarkEnd w:id="2642"/>
      <w:bookmarkEnd w:id="2643"/>
      <w:bookmarkEnd w:id="2644"/>
    </w:p>
    <w:tbl>
      <w:tblPr>
        <w:tblStyle w:val="GOSTTable"/>
        <w:tblW w:w="4999" w:type="pct"/>
        <w:tblLayout w:type="fixed"/>
        <w:tblLook w:val="07E0" w:firstRow="1" w:lastRow="1" w:firstColumn="1" w:lastColumn="1" w:noHBand="1" w:noVBand="1"/>
      </w:tblPr>
      <w:tblGrid>
        <w:gridCol w:w="1696"/>
        <w:gridCol w:w="1696"/>
        <w:gridCol w:w="568"/>
        <w:gridCol w:w="1136"/>
        <w:gridCol w:w="568"/>
        <w:gridCol w:w="3962"/>
      </w:tblGrid>
      <w:tr w:rsidR="005F6908" w:rsidRPr="009D2D00" w14:paraId="4B851BDE" w14:textId="77777777" w:rsidTr="007819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tcW w:w="881" w:type="pct"/>
          </w:tcPr>
          <w:p w14:paraId="71426879" w14:textId="77777777" w:rsidR="005F6908" w:rsidRPr="009D2D00" w:rsidRDefault="005F6908" w:rsidP="00781973">
            <w:pPr>
              <w:pStyle w:val="GOSTTableHead"/>
              <w:rPr>
                <w:lang w:val="en-US"/>
              </w:rPr>
            </w:pPr>
            <w:r w:rsidRPr="009D2D00">
              <w:t>Наименование комплексного типа</w:t>
            </w:r>
          </w:p>
        </w:tc>
        <w:tc>
          <w:tcPr>
            <w:tcW w:w="881" w:type="pct"/>
          </w:tcPr>
          <w:p w14:paraId="1BAEEA3D" w14:textId="77777777" w:rsidR="005F6908" w:rsidRPr="009D2D00" w:rsidRDefault="005F6908" w:rsidP="00781973">
            <w:pPr>
              <w:pStyle w:val="GOSTTableHead"/>
            </w:pPr>
            <w:r w:rsidRPr="009D2D00">
              <w:t>Текущий элемент/</w:t>
            </w:r>
            <w:r w:rsidRPr="009D2D00">
              <w:rPr>
                <w:lang w:val="en-US"/>
              </w:rPr>
              <w:t xml:space="preserve"> </w:t>
            </w:r>
            <w:r w:rsidRPr="009D2D00">
              <w:t>атрибут</w:t>
            </w:r>
          </w:p>
        </w:tc>
        <w:tc>
          <w:tcPr>
            <w:tcW w:w="295" w:type="pct"/>
          </w:tcPr>
          <w:p w14:paraId="205CD870" w14:textId="77777777" w:rsidR="005F6908" w:rsidRPr="009D2D00" w:rsidRDefault="005F6908" w:rsidP="00781973">
            <w:pPr>
              <w:pStyle w:val="GOSTTableHead"/>
            </w:pPr>
            <w:r w:rsidRPr="009D2D00">
              <w:t>Тип</w:t>
            </w:r>
          </w:p>
        </w:tc>
        <w:tc>
          <w:tcPr>
            <w:tcW w:w="590" w:type="pct"/>
          </w:tcPr>
          <w:p w14:paraId="24E815F5" w14:textId="77777777" w:rsidR="005F6908" w:rsidRPr="009D2D00" w:rsidRDefault="005F6908" w:rsidP="00781973">
            <w:pPr>
              <w:pStyle w:val="GOSTTableHead"/>
            </w:pPr>
            <w:r w:rsidRPr="009D2D00">
              <w:t>Формат элемента</w:t>
            </w:r>
          </w:p>
        </w:tc>
        <w:tc>
          <w:tcPr>
            <w:tcW w:w="295" w:type="pct"/>
          </w:tcPr>
          <w:p w14:paraId="769F269A" w14:textId="77777777" w:rsidR="005F6908" w:rsidRPr="009D2D00" w:rsidRDefault="005F6908" w:rsidP="00781973">
            <w:pPr>
              <w:pStyle w:val="GOSTTableHead"/>
            </w:pPr>
            <w:r w:rsidRPr="009D2D00">
              <w:t>Обязательность</w:t>
            </w:r>
          </w:p>
        </w:tc>
        <w:tc>
          <w:tcPr>
            <w:tcW w:w="2058" w:type="pct"/>
          </w:tcPr>
          <w:p w14:paraId="5298D08A" w14:textId="77777777" w:rsidR="005F6908" w:rsidRPr="009D2D00" w:rsidRDefault="005F6908" w:rsidP="00781973">
            <w:pPr>
              <w:pStyle w:val="GOSTTableHead"/>
            </w:pPr>
            <w:r w:rsidRPr="009D2D00">
              <w:t>Дополнительная информация</w:t>
            </w:r>
          </w:p>
        </w:tc>
      </w:tr>
      <w:tr w:rsidR="005F6908" w:rsidRPr="009D2D00" w14:paraId="3AF0274C" w14:textId="77777777" w:rsidTr="00781973">
        <w:trPr>
          <w:trHeight w:val="282"/>
        </w:trPr>
        <w:tc>
          <w:tcPr>
            <w:tcW w:w="881" w:type="pct"/>
          </w:tcPr>
          <w:p w14:paraId="4C8AF667" w14:textId="77777777" w:rsidR="005F6908" w:rsidRPr="009D2D00" w:rsidRDefault="005F6908" w:rsidP="00781973">
            <w:pPr>
              <w:pStyle w:val="GOSTTablenorm"/>
            </w:pPr>
            <w:proofErr w:type="spellStart"/>
            <w:r w:rsidRPr="009D2D00">
              <w:t>tT</w:t>
            </w:r>
            <w:r w:rsidRPr="009D2D00">
              <w:rPr>
                <w:lang w:val="en-US"/>
              </w:rPr>
              <w:t>able</w:t>
            </w:r>
            <w:r>
              <w:rPr>
                <w:lang w:val="en-US"/>
              </w:rPr>
              <w:t>T</w:t>
            </w:r>
            <w:proofErr w:type="spellEnd"/>
            <w:r w:rsidRPr="007F04C4">
              <w:t>r</w:t>
            </w:r>
            <w:r>
              <w:rPr>
                <w:lang w:val="en-US"/>
              </w:rPr>
              <w:t>s</w:t>
            </w:r>
            <w:proofErr w:type="spellStart"/>
            <w:r w:rsidRPr="007F04C4">
              <w:t>cr</w:t>
            </w:r>
            <w:proofErr w:type="spellEnd"/>
          </w:p>
        </w:tc>
        <w:tc>
          <w:tcPr>
            <w:tcW w:w="881" w:type="pct"/>
          </w:tcPr>
          <w:p w14:paraId="0A1BB6B2" w14:textId="77777777" w:rsidR="005F6908" w:rsidRPr="009D2D00" w:rsidRDefault="005F6908" w:rsidP="00781973">
            <w:pPr>
              <w:pStyle w:val="GOSTTablenorm"/>
            </w:pPr>
            <w:r w:rsidRPr="009D2D00">
              <w:t>T</w:t>
            </w:r>
            <w:proofErr w:type="spellStart"/>
            <w:r w:rsidRPr="009D2D00">
              <w:rPr>
                <w:lang w:val="en-US"/>
              </w:rPr>
              <w:t>able</w:t>
            </w:r>
            <w:r>
              <w:rPr>
                <w:lang w:val="en-US"/>
              </w:rPr>
              <w:t>T</w:t>
            </w:r>
            <w:proofErr w:type="spellEnd"/>
            <w:r w:rsidRPr="007F04C4">
              <w:t>r</w:t>
            </w:r>
            <w:r>
              <w:rPr>
                <w:lang w:val="en-US"/>
              </w:rPr>
              <w:t>s</w:t>
            </w:r>
            <w:proofErr w:type="spellStart"/>
            <w:r w:rsidRPr="007F04C4">
              <w:t>cr</w:t>
            </w:r>
            <w:r>
              <w:t>_</w:t>
            </w:r>
            <w:r w:rsidRPr="009D2D00">
              <w:t>ITEM</w:t>
            </w:r>
            <w:proofErr w:type="spellEnd"/>
          </w:p>
        </w:tc>
        <w:tc>
          <w:tcPr>
            <w:tcW w:w="295" w:type="pct"/>
          </w:tcPr>
          <w:p w14:paraId="643C8601" w14:textId="77777777" w:rsidR="005F6908" w:rsidRPr="009D2D00" w:rsidRDefault="005F6908" w:rsidP="00781973">
            <w:pPr>
              <w:pStyle w:val="GOSTTablenorm"/>
            </w:pPr>
            <w:r w:rsidRPr="009D2D00">
              <w:t>С</w:t>
            </w:r>
          </w:p>
        </w:tc>
        <w:tc>
          <w:tcPr>
            <w:tcW w:w="590" w:type="pct"/>
          </w:tcPr>
          <w:p w14:paraId="00EDCF2D" w14:textId="77777777" w:rsidR="005F6908" w:rsidRPr="009D2D00" w:rsidRDefault="005F6908" w:rsidP="00781973">
            <w:pPr>
              <w:pStyle w:val="GOSTTablenorm"/>
            </w:pPr>
            <w:proofErr w:type="spellStart"/>
            <w:r>
              <w:t>t</w:t>
            </w:r>
            <w:r w:rsidRPr="009D2D00">
              <w:t>T</w:t>
            </w:r>
            <w:r w:rsidRPr="009D2D00">
              <w:rPr>
                <w:lang w:val="en-US"/>
              </w:rPr>
              <w:t>able</w:t>
            </w:r>
            <w:r>
              <w:rPr>
                <w:lang w:val="en-US"/>
              </w:rPr>
              <w:t>T</w:t>
            </w:r>
            <w:proofErr w:type="spellEnd"/>
            <w:r w:rsidRPr="007F04C4">
              <w:t>r</w:t>
            </w:r>
            <w:r>
              <w:rPr>
                <w:lang w:val="en-US"/>
              </w:rPr>
              <w:t>s</w:t>
            </w:r>
            <w:proofErr w:type="spellStart"/>
            <w:r w:rsidRPr="007F04C4">
              <w:t>cr</w:t>
            </w:r>
            <w:r>
              <w:t>_</w:t>
            </w:r>
            <w:r w:rsidRPr="009D2D00">
              <w:t>ITEM</w:t>
            </w:r>
            <w:proofErr w:type="spellEnd"/>
          </w:p>
        </w:tc>
        <w:tc>
          <w:tcPr>
            <w:tcW w:w="295" w:type="pct"/>
          </w:tcPr>
          <w:p w14:paraId="3E3199A9" w14:textId="77777777" w:rsidR="005F6908" w:rsidRPr="009D2D00" w:rsidRDefault="005F6908" w:rsidP="00781973">
            <w:pPr>
              <w:pStyle w:val="GOSTTablenorm"/>
              <w:rPr>
                <w:lang w:val="en-US"/>
              </w:rPr>
            </w:pPr>
            <w:r w:rsidRPr="009D2D00">
              <w:t>ОМ</w:t>
            </w:r>
          </w:p>
        </w:tc>
        <w:tc>
          <w:tcPr>
            <w:tcW w:w="2058" w:type="pct"/>
          </w:tcPr>
          <w:p w14:paraId="0FE0B799" w14:textId="77777777" w:rsidR="005F6908" w:rsidRPr="009D2D00" w:rsidRDefault="005F6908" w:rsidP="00781973">
            <w:pPr>
              <w:pStyle w:val="GOSTTablenorm"/>
            </w:pPr>
            <w:r w:rsidRPr="009D2D00">
              <w:t xml:space="preserve">Состав элемента представлен в таблице </w:t>
            </w:r>
            <w:r w:rsidRPr="009D2D00">
              <w:fldChar w:fldCharType="begin"/>
            </w:r>
            <w:r w:rsidRPr="009D2D00">
              <w:instrText xml:space="preserve"> REF _Ref466416435 \h  \* MERGEFORMAT </w:instrText>
            </w:r>
            <w:r w:rsidRPr="009D2D00">
              <w:fldChar w:fldCharType="separate"/>
            </w:r>
            <w:r w:rsidR="00D77E06" w:rsidRPr="00D77E06">
              <w:rPr>
                <w:rFonts w:eastAsia="Calibri"/>
              </w:rPr>
              <w:t>7</w:t>
            </w:r>
            <w:r w:rsidRPr="009D2D00">
              <w:fldChar w:fldCharType="end"/>
            </w:r>
          </w:p>
        </w:tc>
      </w:tr>
    </w:tbl>
    <w:p w14:paraId="2A2069B9" w14:textId="77777777" w:rsidR="005F6908" w:rsidRPr="009D2D00" w:rsidRDefault="005F6908" w:rsidP="005F6908">
      <w:pPr>
        <w:pStyle w:val="32"/>
        <w:tabs>
          <w:tab w:val="num" w:pos="720"/>
        </w:tabs>
        <w:ind w:left="720"/>
      </w:pPr>
      <w:bookmarkStart w:id="2645" w:name="_Toc185884060"/>
      <w:bookmarkStart w:id="2646" w:name="_Toc201851022"/>
      <w:r w:rsidRPr="00BF75F2">
        <w:rPr>
          <w:highlight w:val="green"/>
        </w:rPr>
        <w:t>Описание комплексного типа «</w:t>
      </w:r>
      <w:proofErr w:type="spellStart"/>
      <w:r w:rsidRPr="00BF75F2">
        <w:rPr>
          <w:highlight w:val="green"/>
        </w:rPr>
        <w:t>tT</w:t>
      </w:r>
      <w:r w:rsidRPr="00BF75F2">
        <w:rPr>
          <w:highlight w:val="green"/>
          <w:lang w:val="en-US"/>
        </w:rPr>
        <w:t>ableT</w:t>
      </w:r>
      <w:proofErr w:type="spellEnd"/>
      <w:r w:rsidRPr="00BF75F2">
        <w:rPr>
          <w:highlight w:val="green"/>
        </w:rPr>
        <w:t>r</w:t>
      </w:r>
      <w:r w:rsidRPr="00BF75F2">
        <w:rPr>
          <w:highlight w:val="green"/>
          <w:lang w:val="en-US"/>
        </w:rPr>
        <w:t>s</w:t>
      </w:r>
      <w:proofErr w:type="spellStart"/>
      <w:r w:rsidRPr="00BF75F2">
        <w:rPr>
          <w:highlight w:val="green"/>
        </w:rPr>
        <w:t>cr_ITEM</w:t>
      </w:r>
      <w:proofErr w:type="spellEnd"/>
      <w:r w:rsidRPr="00BF75F2">
        <w:rPr>
          <w:highlight w:val="green"/>
        </w:rPr>
        <w:t>»</w:t>
      </w:r>
      <w:bookmarkEnd w:id="2645"/>
      <w:bookmarkEnd w:id="2646"/>
    </w:p>
    <w:p w14:paraId="3884B340" w14:textId="77777777" w:rsidR="005F6908" w:rsidRPr="009D2D00" w:rsidRDefault="005F6908" w:rsidP="005F6908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9D2D00">
        <w:rPr>
          <w:sz w:val="24"/>
          <w:szCs w:val="24"/>
        </w:rPr>
        <w:t>Описание комплексного типа «</w:t>
      </w:r>
      <w:proofErr w:type="spellStart"/>
      <w:r w:rsidRPr="007F04C4">
        <w:rPr>
          <w:sz w:val="24"/>
          <w:szCs w:val="24"/>
        </w:rPr>
        <w:t>tTableTr</w:t>
      </w:r>
      <w:proofErr w:type="spellEnd"/>
      <w:r>
        <w:rPr>
          <w:sz w:val="24"/>
          <w:szCs w:val="24"/>
          <w:lang w:val="en-US"/>
        </w:rPr>
        <w:t>s</w:t>
      </w:r>
      <w:proofErr w:type="spellStart"/>
      <w:r w:rsidRPr="007F04C4">
        <w:rPr>
          <w:sz w:val="24"/>
          <w:szCs w:val="24"/>
        </w:rPr>
        <w:t>cr</w:t>
      </w:r>
      <w:r>
        <w:rPr>
          <w:sz w:val="24"/>
          <w:szCs w:val="24"/>
        </w:rPr>
        <w:t>_</w:t>
      </w:r>
      <w:r w:rsidRPr="007F04C4">
        <w:rPr>
          <w:sz w:val="24"/>
          <w:szCs w:val="24"/>
        </w:rPr>
        <w:t>ITEM</w:t>
      </w:r>
      <w:proofErr w:type="spellEnd"/>
      <w:r w:rsidRPr="009D2D00">
        <w:rPr>
          <w:sz w:val="24"/>
          <w:szCs w:val="24"/>
        </w:rPr>
        <w:t>» строк блока «Табличная часть</w:t>
      </w:r>
      <w:r>
        <w:rPr>
          <w:sz w:val="24"/>
          <w:szCs w:val="24"/>
        </w:rPr>
        <w:t xml:space="preserve"> </w:t>
      </w:r>
      <w:r w:rsidRPr="00D77362">
        <w:rPr>
          <w:sz w:val="24"/>
          <w:szCs w:val="24"/>
        </w:rPr>
        <w:t>«</w:t>
      </w:r>
      <w:r w:rsidRPr="00DD7D04">
        <w:rPr>
          <w:sz w:val="24"/>
          <w:szCs w:val="24"/>
        </w:rPr>
        <w:t>Расшифровка</w:t>
      </w:r>
      <w:r w:rsidRPr="00D77362">
        <w:rPr>
          <w:sz w:val="24"/>
          <w:szCs w:val="24"/>
        </w:rPr>
        <w:t>»</w:t>
      </w:r>
      <w:r w:rsidRPr="009D2D00">
        <w:rPr>
          <w:sz w:val="24"/>
          <w:szCs w:val="24"/>
        </w:rPr>
        <w:t>».</w:t>
      </w:r>
    </w:p>
    <w:p w14:paraId="55DD7E4F" w14:textId="77777777" w:rsidR="005F6908" w:rsidRPr="00BF75F2" w:rsidRDefault="005F6908" w:rsidP="005F6908">
      <w:pPr>
        <w:pStyle w:val="GOSTNameTable"/>
        <w:rPr>
          <w:rFonts w:eastAsia="Calibri"/>
          <w:highlight w:val="green"/>
        </w:rPr>
      </w:pPr>
      <w:r w:rsidRPr="00BF75F2">
        <w:rPr>
          <w:rFonts w:eastAsia="Calibri"/>
          <w:highlight w:val="green"/>
        </w:rPr>
        <w:fldChar w:fldCharType="begin"/>
      </w:r>
      <w:r w:rsidRPr="00BF75F2">
        <w:rPr>
          <w:rFonts w:eastAsia="Calibri"/>
          <w:highlight w:val="green"/>
        </w:rPr>
        <w:instrText xml:space="preserve"> SEQ Таблица \* ARABIC </w:instrText>
      </w:r>
      <w:r w:rsidRPr="00BF75F2">
        <w:rPr>
          <w:rFonts w:eastAsia="Calibri"/>
          <w:highlight w:val="green"/>
        </w:rPr>
        <w:fldChar w:fldCharType="separate"/>
      </w:r>
      <w:bookmarkStart w:id="2647" w:name="_Ref466416474"/>
      <w:bookmarkStart w:id="2648" w:name="_Toc30503437"/>
      <w:bookmarkStart w:id="2649" w:name="_Toc30508035"/>
      <w:bookmarkStart w:id="2650" w:name="_Toc185882673"/>
      <w:r w:rsidR="00D77E06">
        <w:rPr>
          <w:rFonts w:eastAsia="Calibri"/>
          <w:noProof/>
          <w:highlight w:val="green"/>
        </w:rPr>
        <w:t>9</w:t>
      </w:r>
      <w:bookmarkEnd w:id="2647"/>
      <w:r w:rsidRPr="00BF75F2">
        <w:rPr>
          <w:rFonts w:eastAsia="Calibri"/>
          <w:highlight w:val="green"/>
        </w:rPr>
        <w:fldChar w:fldCharType="end"/>
      </w:r>
      <w:r w:rsidRPr="00BF75F2">
        <w:rPr>
          <w:rFonts w:eastAsia="Calibri"/>
          <w:highlight w:val="green"/>
        </w:rPr>
        <w:t xml:space="preserve"> – Описание комплексного типа «</w:t>
      </w:r>
      <w:proofErr w:type="spellStart"/>
      <w:r w:rsidRPr="00BF75F2">
        <w:rPr>
          <w:rFonts w:eastAsia="Calibri"/>
          <w:szCs w:val="24"/>
          <w:highlight w:val="green"/>
        </w:rPr>
        <w:t>tTableTr</w:t>
      </w:r>
      <w:proofErr w:type="spellEnd"/>
      <w:r w:rsidRPr="00BF75F2">
        <w:rPr>
          <w:rFonts w:eastAsia="Calibri"/>
          <w:szCs w:val="24"/>
          <w:highlight w:val="green"/>
          <w:lang w:val="en-US"/>
        </w:rPr>
        <w:t>s</w:t>
      </w:r>
      <w:proofErr w:type="spellStart"/>
      <w:r w:rsidRPr="00BF75F2">
        <w:rPr>
          <w:rFonts w:eastAsia="Calibri"/>
          <w:szCs w:val="24"/>
          <w:highlight w:val="green"/>
        </w:rPr>
        <w:t>cr_ITEM</w:t>
      </w:r>
      <w:proofErr w:type="spellEnd"/>
      <w:r w:rsidRPr="00BF75F2">
        <w:rPr>
          <w:rFonts w:eastAsia="Calibri"/>
          <w:highlight w:val="green"/>
        </w:rPr>
        <w:t>»</w:t>
      </w:r>
      <w:bookmarkEnd w:id="2648"/>
      <w:bookmarkEnd w:id="2649"/>
      <w:bookmarkEnd w:id="2650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6"/>
        <w:gridCol w:w="3959"/>
      </w:tblGrid>
      <w:tr w:rsidR="005F6908" w:rsidRPr="009D2D00" w14:paraId="4DBF30E9" w14:textId="77777777" w:rsidTr="007819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2D43714B" w14:textId="77777777" w:rsidR="005F6908" w:rsidRPr="009D2D00" w:rsidRDefault="005F6908" w:rsidP="00781973">
            <w:pPr>
              <w:pStyle w:val="GOSTTableHead"/>
            </w:pPr>
            <w:r w:rsidRPr="009D2D00">
              <w:t>Наименование элемента</w:t>
            </w:r>
          </w:p>
        </w:tc>
        <w:tc>
          <w:tcPr>
            <w:tcW w:w="883" w:type="pct"/>
          </w:tcPr>
          <w:p w14:paraId="0F5E26DC" w14:textId="77777777" w:rsidR="005F6908" w:rsidRPr="009D2D00" w:rsidRDefault="005F6908" w:rsidP="00781973">
            <w:pPr>
              <w:pStyle w:val="GOSTTableHead"/>
            </w:pPr>
            <w:r w:rsidRPr="009D2D00">
              <w:t>Сокращенное наименование (код) элемента</w:t>
            </w:r>
          </w:p>
        </w:tc>
        <w:tc>
          <w:tcPr>
            <w:tcW w:w="294" w:type="pct"/>
          </w:tcPr>
          <w:p w14:paraId="2A058CE1" w14:textId="77777777" w:rsidR="005F6908" w:rsidRPr="009D2D00" w:rsidRDefault="005F6908" w:rsidP="00781973">
            <w:pPr>
              <w:pStyle w:val="GOSTTableHead"/>
            </w:pPr>
            <w:r w:rsidRPr="009D2D00">
              <w:t>Тип</w:t>
            </w:r>
          </w:p>
        </w:tc>
        <w:tc>
          <w:tcPr>
            <w:tcW w:w="589" w:type="pct"/>
          </w:tcPr>
          <w:p w14:paraId="31FA6E1A" w14:textId="77777777" w:rsidR="005F6908" w:rsidRPr="009D2D00" w:rsidRDefault="005F6908" w:rsidP="00781973">
            <w:pPr>
              <w:pStyle w:val="GOSTTableHead"/>
            </w:pPr>
            <w:r w:rsidRPr="009D2D00">
              <w:t>Формат элемента</w:t>
            </w:r>
          </w:p>
        </w:tc>
        <w:tc>
          <w:tcPr>
            <w:tcW w:w="294" w:type="pct"/>
          </w:tcPr>
          <w:p w14:paraId="6F5EB788" w14:textId="77777777" w:rsidR="005F6908" w:rsidRPr="009D2D00" w:rsidRDefault="005F6908" w:rsidP="00781973">
            <w:pPr>
              <w:pStyle w:val="GOSTTableHead"/>
            </w:pPr>
            <w:r w:rsidRPr="009D2D00">
              <w:t>Обязательность</w:t>
            </w:r>
          </w:p>
        </w:tc>
        <w:tc>
          <w:tcPr>
            <w:tcW w:w="2056" w:type="pct"/>
          </w:tcPr>
          <w:p w14:paraId="1FB3BF50" w14:textId="77777777" w:rsidR="005F6908" w:rsidRPr="009D2D00" w:rsidRDefault="005F6908" w:rsidP="00781973">
            <w:pPr>
              <w:pStyle w:val="GOSTTableHead"/>
            </w:pPr>
            <w:r w:rsidRPr="009D2D00">
              <w:t>Дополнительная информация</w:t>
            </w:r>
          </w:p>
        </w:tc>
      </w:tr>
      <w:tr w:rsidR="005F6908" w:rsidRPr="009D2D00" w14:paraId="00A52796" w14:textId="77777777" w:rsidTr="00781973">
        <w:trPr>
          <w:trHeight w:val="283"/>
        </w:trPr>
        <w:tc>
          <w:tcPr>
            <w:tcW w:w="883" w:type="pct"/>
          </w:tcPr>
          <w:p w14:paraId="3AC4341C" w14:textId="77777777" w:rsidR="005F6908" w:rsidRPr="009D2D00" w:rsidRDefault="005F6908" w:rsidP="00781973">
            <w:pPr>
              <w:pStyle w:val="GOSTTablenorm"/>
            </w:pPr>
            <w:r>
              <w:t>КБК</w:t>
            </w:r>
          </w:p>
        </w:tc>
        <w:tc>
          <w:tcPr>
            <w:tcW w:w="883" w:type="pct"/>
          </w:tcPr>
          <w:p w14:paraId="140FEB5E" w14:textId="77777777" w:rsidR="005F6908" w:rsidRPr="00DD7D04" w:rsidRDefault="005F6908" w:rsidP="00781973">
            <w:pPr>
              <w:pStyle w:val="GOSTTablenorm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KBK</w:t>
            </w:r>
          </w:p>
        </w:tc>
        <w:tc>
          <w:tcPr>
            <w:tcW w:w="294" w:type="pct"/>
          </w:tcPr>
          <w:p w14:paraId="41C53CC8" w14:textId="77777777" w:rsidR="005F6908" w:rsidRPr="009D2D00" w:rsidRDefault="005F6908" w:rsidP="00781973">
            <w:pPr>
              <w:pStyle w:val="GOSTTablenorm"/>
            </w:pPr>
            <w:r w:rsidRPr="009D2D00">
              <w:rPr>
                <w:rFonts w:eastAsia="Calibri"/>
              </w:rPr>
              <w:t>П</w:t>
            </w:r>
          </w:p>
        </w:tc>
        <w:tc>
          <w:tcPr>
            <w:tcW w:w="589" w:type="pct"/>
          </w:tcPr>
          <w:p w14:paraId="46B99102" w14:textId="77777777" w:rsidR="005F6908" w:rsidRPr="009D2D00" w:rsidRDefault="005F6908" w:rsidP="00781973">
            <w:pPr>
              <w:pStyle w:val="GOSTTablenorm"/>
            </w:pPr>
            <w:r w:rsidRPr="009D2D00">
              <w:rPr>
                <w:rFonts w:eastAsia="Calibri"/>
              </w:rPr>
              <w:t>Т(</w:t>
            </w:r>
            <w:r>
              <w:rPr>
                <w:rFonts w:eastAsia="Calibri"/>
                <w:lang w:val="en-US"/>
              </w:rPr>
              <w:t>2</w:t>
            </w:r>
            <w:r w:rsidRPr="009D2D00">
              <w:rPr>
                <w:rFonts w:eastAsia="Calibri"/>
              </w:rPr>
              <w:t>0)</w:t>
            </w:r>
          </w:p>
        </w:tc>
        <w:tc>
          <w:tcPr>
            <w:tcW w:w="294" w:type="pct"/>
          </w:tcPr>
          <w:p w14:paraId="57FCD716" w14:textId="77777777" w:rsidR="005F6908" w:rsidRPr="009D2D00" w:rsidRDefault="005F6908" w:rsidP="00781973">
            <w:pPr>
              <w:pStyle w:val="GOSTTablenorm"/>
            </w:pPr>
            <w:r w:rsidRPr="009D2D00">
              <w:rPr>
                <w:rFonts w:eastAsia="Calibri"/>
              </w:rPr>
              <w:t>О</w:t>
            </w:r>
          </w:p>
        </w:tc>
        <w:tc>
          <w:tcPr>
            <w:tcW w:w="2056" w:type="pct"/>
          </w:tcPr>
          <w:p w14:paraId="19D44D46" w14:textId="77777777" w:rsidR="005F6908" w:rsidRPr="009D2D00" w:rsidRDefault="005F6908" w:rsidP="00781973">
            <w:pPr>
              <w:pStyle w:val="GOSTTablenorm"/>
            </w:pPr>
            <w:r w:rsidRPr="00DD7D04">
              <w:t>Указывается КБК</w:t>
            </w:r>
          </w:p>
        </w:tc>
      </w:tr>
      <w:tr w:rsidR="005F6908" w:rsidRPr="009D2D00" w14:paraId="5AA5FC47" w14:textId="77777777" w:rsidTr="00781973">
        <w:trPr>
          <w:trHeight w:val="283"/>
        </w:trPr>
        <w:tc>
          <w:tcPr>
            <w:tcW w:w="883" w:type="pct"/>
          </w:tcPr>
          <w:p w14:paraId="5AEC5EF6" w14:textId="77777777" w:rsidR="005F6908" w:rsidRPr="009D2D00" w:rsidRDefault="005F6908" w:rsidP="00781973">
            <w:pPr>
              <w:pStyle w:val="GOSTTablenorm"/>
            </w:pPr>
            <w:r>
              <w:t>Код по ОКС (КМИ)</w:t>
            </w:r>
          </w:p>
        </w:tc>
        <w:tc>
          <w:tcPr>
            <w:tcW w:w="883" w:type="pct"/>
          </w:tcPr>
          <w:p w14:paraId="3903E96C" w14:textId="77777777" w:rsidR="005F6908" w:rsidRPr="009D2D00" w:rsidRDefault="005F6908" w:rsidP="00781973">
            <w:pPr>
              <w:pStyle w:val="GOSTTablenorm"/>
            </w:pPr>
            <w:proofErr w:type="spellStart"/>
            <w:r w:rsidRPr="009D2D00">
              <w:rPr>
                <w:szCs w:val="22"/>
              </w:rPr>
              <w:t>Code</w:t>
            </w:r>
            <w:proofErr w:type="spellEnd"/>
            <w:r w:rsidRPr="009D2D00">
              <w:rPr>
                <w:szCs w:val="22"/>
                <w:lang w:val="en-US"/>
              </w:rPr>
              <w:t>OKS</w:t>
            </w:r>
          </w:p>
        </w:tc>
        <w:tc>
          <w:tcPr>
            <w:tcW w:w="294" w:type="pct"/>
          </w:tcPr>
          <w:p w14:paraId="661EA24F" w14:textId="77777777" w:rsidR="005F6908" w:rsidRPr="009D2D00" w:rsidRDefault="005F6908" w:rsidP="00781973">
            <w:pPr>
              <w:pStyle w:val="GOSTTablenorm"/>
            </w:pPr>
            <w:r w:rsidRPr="009D2D00">
              <w:rPr>
                <w:rFonts w:eastAsia="Calibri"/>
              </w:rPr>
              <w:t>П</w:t>
            </w:r>
          </w:p>
        </w:tc>
        <w:tc>
          <w:tcPr>
            <w:tcW w:w="589" w:type="pct"/>
          </w:tcPr>
          <w:p w14:paraId="404594E1" w14:textId="77777777" w:rsidR="005F6908" w:rsidRPr="009D2D00" w:rsidRDefault="005F6908" w:rsidP="00781973">
            <w:pPr>
              <w:pStyle w:val="GOSTTablenorm"/>
            </w:pPr>
            <w:r w:rsidRPr="009D2D00">
              <w:rPr>
                <w:rFonts w:eastAsia="Calibri"/>
              </w:rPr>
              <w:t>Т(</w:t>
            </w:r>
            <w:r>
              <w:rPr>
                <w:rFonts w:eastAsia="Calibri"/>
                <w:lang w:val="en-US"/>
              </w:rPr>
              <w:t>1-24</w:t>
            </w:r>
            <w:r w:rsidRPr="009D2D00">
              <w:rPr>
                <w:rFonts w:eastAsia="Calibri"/>
              </w:rPr>
              <w:t>)</w:t>
            </w:r>
          </w:p>
        </w:tc>
        <w:tc>
          <w:tcPr>
            <w:tcW w:w="294" w:type="pct"/>
          </w:tcPr>
          <w:p w14:paraId="486D4FF5" w14:textId="77777777" w:rsidR="005F6908" w:rsidRPr="009D2D00" w:rsidRDefault="005F6908" w:rsidP="00781973">
            <w:pPr>
              <w:pStyle w:val="GOSTTablenorm"/>
            </w:pPr>
            <w:r>
              <w:rPr>
                <w:rFonts w:eastAsia="Calibri"/>
              </w:rPr>
              <w:t>Н</w:t>
            </w:r>
          </w:p>
        </w:tc>
        <w:tc>
          <w:tcPr>
            <w:tcW w:w="2056" w:type="pct"/>
          </w:tcPr>
          <w:p w14:paraId="24A14A24" w14:textId="77777777" w:rsidR="005F6908" w:rsidRPr="009D2D00" w:rsidRDefault="005F6908" w:rsidP="00781973">
            <w:pPr>
              <w:pStyle w:val="GOSTTablenorm"/>
            </w:pPr>
            <w:r>
              <w:t>Указывается код ОКВ (ОКС) или КМИ</w:t>
            </w:r>
          </w:p>
        </w:tc>
      </w:tr>
      <w:tr w:rsidR="005F6908" w:rsidRPr="009D2D00" w14:paraId="454AF628" w14:textId="77777777" w:rsidTr="00781973">
        <w:trPr>
          <w:trHeight w:val="283"/>
        </w:trPr>
        <w:tc>
          <w:tcPr>
            <w:tcW w:w="883" w:type="pct"/>
          </w:tcPr>
          <w:p w14:paraId="2CCC0849" w14:textId="77777777" w:rsidR="005F6908" w:rsidRPr="009D2D00" w:rsidRDefault="005F6908" w:rsidP="00781973">
            <w:pPr>
              <w:pStyle w:val="GOSTTablenorm"/>
            </w:pPr>
            <w:r>
              <w:t>Наименование по ОКС (КМИ)</w:t>
            </w:r>
          </w:p>
        </w:tc>
        <w:tc>
          <w:tcPr>
            <w:tcW w:w="883" w:type="pct"/>
          </w:tcPr>
          <w:p w14:paraId="2A669FDA" w14:textId="77777777" w:rsidR="005F6908" w:rsidRPr="009D2D00" w:rsidRDefault="005F6908" w:rsidP="00781973">
            <w:pPr>
              <w:pStyle w:val="GOSTTablenorm"/>
            </w:pPr>
            <w:proofErr w:type="spellStart"/>
            <w:r>
              <w:rPr>
                <w:szCs w:val="22"/>
                <w:lang w:val="en-US"/>
              </w:rPr>
              <w:t>Name</w:t>
            </w:r>
            <w:r w:rsidRPr="009D2D00">
              <w:rPr>
                <w:szCs w:val="22"/>
                <w:lang w:val="en-US"/>
              </w:rPr>
              <w:t>OKS</w:t>
            </w:r>
            <w:proofErr w:type="spellEnd"/>
          </w:p>
        </w:tc>
        <w:tc>
          <w:tcPr>
            <w:tcW w:w="294" w:type="pct"/>
          </w:tcPr>
          <w:p w14:paraId="3E0F450A" w14:textId="77777777" w:rsidR="005F6908" w:rsidRPr="009D2D00" w:rsidRDefault="005F6908" w:rsidP="00781973">
            <w:pPr>
              <w:pStyle w:val="GOSTTablenorm"/>
            </w:pPr>
            <w:r w:rsidRPr="00FC072A">
              <w:rPr>
                <w:rFonts w:eastAsia="Calibri"/>
              </w:rPr>
              <w:t>П</w:t>
            </w:r>
          </w:p>
        </w:tc>
        <w:tc>
          <w:tcPr>
            <w:tcW w:w="589" w:type="pct"/>
          </w:tcPr>
          <w:p w14:paraId="6AD8581D" w14:textId="77777777" w:rsidR="005F6908" w:rsidRPr="009D2D00" w:rsidRDefault="005F6908" w:rsidP="00781973">
            <w:pPr>
              <w:pStyle w:val="GOSTTablenorm"/>
            </w:pPr>
            <w:r w:rsidRPr="009D2D00">
              <w:rPr>
                <w:rFonts w:eastAsia="Calibri"/>
              </w:rPr>
              <w:t>Т(</w:t>
            </w:r>
            <w:r>
              <w:rPr>
                <w:rFonts w:eastAsia="Calibri"/>
                <w:lang w:val="en-US"/>
              </w:rPr>
              <w:t>1-2000</w:t>
            </w:r>
            <w:r w:rsidRPr="009D2D00">
              <w:rPr>
                <w:rFonts w:eastAsia="Calibri"/>
              </w:rPr>
              <w:t>)</w:t>
            </w:r>
          </w:p>
        </w:tc>
        <w:tc>
          <w:tcPr>
            <w:tcW w:w="294" w:type="pct"/>
          </w:tcPr>
          <w:p w14:paraId="08B93551" w14:textId="77777777" w:rsidR="005F6908" w:rsidRPr="009D2D00" w:rsidRDefault="005F6908" w:rsidP="00781973">
            <w:pPr>
              <w:pStyle w:val="GOSTTablenorm"/>
            </w:pPr>
            <w:r>
              <w:rPr>
                <w:rFonts w:eastAsia="Calibri"/>
              </w:rPr>
              <w:t>Н</w:t>
            </w:r>
          </w:p>
        </w:tc>
        <w:tc>
          <w:tcPr>
            <w:tcW w:w="2056" w:type="pct"/>
          </w:tcPr>
          <w:p w14:paraId="443F23BE" w14:textId="77777777" w:rsidR="005F6908" w:rsidRPr="009D2D00" w:rsidRDefault="005F6908" w:rsidP="00781973">
            <w:pPr>
              <w:pStyle w:val="GOSTTablenorm"/>
            </w:pPr>
            <w:r>
              <w:t>Указывается наименование ОКВ (ОКС) или КМИ</w:t>
            </w:r>
          </w:p>
        </w:tc>
      </w:tr>
      <w:tr w:rsidR="005F6908" w:rsidRPr="009D2D00" w14:paraId="6A39C579" w14:textId="77777777" w:rsidTr="00781973">
        <w:trPr>
          <w:trHeight w:val="283"/>
        </w:trPr>
        <w:tc>
          <w:tcPr>
            <w:tcW w:w="883" w:type="pct"/>
          </w:tcPr>
          <w:p w14:paraId="67D236F8" w14:textId="77777777" w:rsidR="005F6908" w:rsidRPr="009D2D00" w:rsidRDefault="005F6908" w:rsidP="00781973">
            <w:pPr>
              <w:pStyle w:val="GOSTTablenorm"/>
            </w:pPr>
            <w:r>
              <w:t>Сумма на текущий год</w:t>
            </w:r>
          </w:p>
        </w:tc>
        <w:tc>
          <w:tcPr>
            <w:tcW w:w="883" w:type="pct"/>
          </w:tcPr>
          <w:p w14:paraId="0693AB27" w14:textId="77777777" w:rsidR="005F6908" w:rsidRPr="009D2D00" w:rsidRDefault="005F6908" w:rsidP="00781973">
            <w:pPr>
              <w:pStyle w:val="GOSTTablenorm"/>
            </w:pPr>
            <w:proofErr w:type="spellStart"/>
            <w:r>
              <w:rPr>
                <w:lang w:val="en-US"/>
              </w:rPr>
              <w:t>AmntC</w:t>
            </w:r>
            <w:r w:rsidRPr="00042743">
              <w:t>urr</w:t>
            </w:r>
            <w:r>
              <w:rPr>
                <w:lang w:val="en-US"/>
              </w:rPr>
              <w:t>Yr</w:t>
            </w:r>
            <w:proofErr w:type="spellEnd"/>
          </w:p>
        </w:tc>
        <w:tc>
          <w:tcPr>
            <w:tcW w:w="294" w:type="pct"/>
          </w:tcPr>
          <w:p w14:paraId="6A19AF96" w14:textId="77777777" w:rsidR="005F6908" w:rsidRPr="009D2D00" w:rsidRDefault="005F6908" w:rsidP="00781973">
            <w:pPr>
              <w:pStyle w:val="GOSTTablenorm"/>
            </w:pPr>
            <w:r w:rsidRPr="00FC072A">
              <w:rPr>
                <w:rFonts w:eastAsia="Calibri"/>
              </w:rPr>
              <w:t>П</w:t>
            </w:r>
          </w:p>
        </w:tc>
        <w:tc>
          <w:tcPr>
            <w:tcW w:w="589" w:type="pct"/>
          </w:tcPr>
          <w:p w14:paraId="76720513" w14:textId="77777777" w:rsidR="005F6908" w:rsidRPr="009D2D00" w:rsidRDefault="005F6908" w:rsidP="00781973">
            <w:pPr>
              <w:pStyle w:val="GOSTTablenorm"/>
            </w:pPr>
            <w:r w:rsidRPr="00380456">
              <w:rPr>
                <w:szCs w:val="22"/>
                <w:lang w:val="en-US"/>
              </w:rPr>
              <w:t>N(20</w:t>
            </w:r>
            <w:r w:rsidRPr="00380456">
              <w:rPr>
                <w:szCs w:val="22"/>
              </w:rPr>
              <w:t>.2</w:t>
            </w:r>
            <w:r w:rsidRPr="00380456">
              <w:rPr>
                <w:szCs w:val="22"/>
                <w:lang w:val="en-US"/>
              </w:rPr>
              <w:t>)</w:t>
            </w:r>
          </w:p>
        </w:tc>
        <w:tc>
          <w:tcPr>
            <w:tcW w:w="294" w:type="pct"/>
          </w:tcPr>
          <w:p w14:paraId="0F39A636" w14:textId="77777777" w:rsidR="005F6908" w:rsidRPr="009D2D00" w:rsidRDefault="005F6908" w:rsidP="00781973">
            <w:pPr>
              <w:pStyle w:val="GOSTTablenorm"/>
            </w:pPr>
            <w:r w:rsidRPr="009D2D00">
              <w:rPr>
                <w:rFonts w:eastAsia="Calibri"/>
              </w:rPr>
              <w:t>О</w:t>
            </w:r>
          </w:p>
        </w:tc>
        <w:tc>
          <w:tcPr>
            <w:tcW w:w="2056" w:type="pct"/>
          </w:tcPr>
          <w:p w14:paraId="31AA2648" w14:textId="77777777" w:rsidR="005F6908" w:rsidRDefault="005F6908" w:rsidP="00781973">
            <w:pPr>
              <w:pStyle w:val="GOSTTablenorm"/>
            </w:pPr>
            <w:r w:rsidRPr="00261C87">
              <w:t>Указывается сумма на текущий год</w:t>
            </w:r>
            <w:r>
              <w:t>.</w:t>
            </w:r>
          </w:p>
          <w:p w14:paraId="678B68A1" w14:textId="77777777" w:rsidR="005F6908" w:rsidRPr="009D2D00" w:rsidRDefault="005F6908" w:rsidP="00781973">
            <w:pPr>
              <w:pStyle w:val="GOSTTablenorm"/>
            </w:pPr>
            <w:r w:rsidRPr="009D2D00">
              <w:rPr>
                <w:szCs w:val="22"/>
              </w:rPr>
              <w:t>При отсутс</w:t>
            </w:r>
            <w:r>
              <w:rPr>
                <w:szCs w:val="22"/>
              </w:rPr>
              <w:t>твии значения указывается «0.00»</w:t>
            </w:r>
          </w:p>
        </w:tc>
      </w:tr>
      <w:tr w:rsidR="005F6908" w:rsidRPr="009D2D00" w14:paraId="347E5AFA" w14:textId="77777777" w:rsidTr="00781973">
        <w:trPr>
          <w:trHeight w:val="283"/>
        </w:trPr>
        <w:tc>
          <w:tcPr>
            <w:tcW w:w="883" w:type="pct"/>
          </w:tcPr>
          <w:p w14:paraId="45599CC1" w14:textId="77777777" w:rsidR="005F6908" w:rsidRPr="009D2D00" w:rsidRDefault="005F6908" w:rsidP="00781973">
            <w:pPr>
              <w:pStyle w:val="GOSTTablenorm"/>
            </w:pPr>
            <w:r>
              <w:t>Сумма на первый год планового периода</w:t>
            </w:r>
          </w:p>
        </w:tc>
        <w:tc>
          <w:tcPr>
            <w:tcW w:w="883" w:type="pct"/>
          </w:tcPr>
          <w:p w14:paraId="19DF843D" w14:textId="77777777" w:rsidR="005F6908" w:rsidRPr="009D2D00" w:rsidRDefault="005F6908" w:rsidP="00781973">
            <w:pPr>
              <w:pStyle w:val="GOSTTablenorm"/>
              <w:rPr>
                <w:rFonts w:eastAsia="Calibri"/>
              </w:rPr>
            </w:pPr>
            <w:proofErr w:type="spellStart"/>
            <w:r>
              <w:rPr>
                <w:lang w:val="en-US"/>
              </w:rPr>
              <w:t>Amnt</w:t>
            </w:r>
            <w:r w:rsidRPr="009D2D00">
              <w:t>FrstYr</w:t>
            </w:r>
            <w:proofErr w:type="spellEnd"/>
          </w:p>
        </w:tc>
        <w:tc>
          <w:tcPr>
            <w:tcW w:w="294" w:type="pct"/>
          </w:tcPr>
          <w:p w14:paraId="2EE0CFC2" w14:textId="77777777" w:rsidR="005F6908" w:rsidRPr="009D2D00" w:rsidRDefault="005F6908" w:rsidP="00781973">
            <w:pPr>
              <w:pStyle w:val="GOSTTablenorm"/>
              <w:rPr>
                <w:rFonts w:eastAsia="Calibri"/>
              </w:rPr>
            </w:pPr>
            <w:r w:rsidRPr="009D2D00">
              <w:rPr>
                <w:rFonts w:eastAsia="Calibri"/>
              </w:rPr>
              <w:t>П</w:t>
            </w:r>
          </w:p>
        </w:tc>
        <w:tc>
          <w:tcPr>
            <w:tcW w:w="589" w:type="pct"/>
          </w:tcPr>
          <w:p w14:paraId="018F16C7" w14:textId="77777777" w:rsidR="005F6908" w:rsidRPr="009D2D00" w:rsidRDefault="005F6908" w:rsidP="00781973">
            <w:pPr>
              <w:pStyle w:val="GOSTTablenorm"/>
              <w:rPr>
                <w:rFonts w:eastAsia="Calibri"/>
              </w:rPr>
            </w:pPr>
            <w:r w:rsidRPr="00380456">
              <w:rPr>
                <w:szCs w:val="22"/>
                <w:lang w:val="en-US"/>
              </w:rPr>
              <w:t>N(20</w:t>
            </w:r>
            <w:r w:rsidRPr="00380456">
              <w:rPr>
                <w:szCs w:val="22"/>
              </w:rPr>
              <w:t>.2</w:t>
            </w:r>
            <w:r w:rsidRPr="00380456">
              <w:rPr>
                <w:szCs w:val="22"/>
                <w:lang w:val="en-US"/>
              </w:rPr>
              <w:t>)</w:t>
            </w:r>
          </w:p>
        </w:tc>
        <w:tc>
          <w:tcPr>
            <w:tcW w:w="294" w:type="pct"/>
          </w:tcPr>
          <w:p w14:paraId="696986D7" w14:textId="77777777" w:rsidR="005F6908" w:rsidRPr="009D2D00" w:rsidRDefault="005F6908" w:rsidP="00781973">
            <w:pPr>
              <w:pStyle w:val="GOSTTablenorm"/>
              <w:rPr>
                <w:rFonts w:eastAsia="Calibri"/>
              </w:rPr>
            </w:pPr>
            <w:r w:rsidRPr="00CC3D8D">
              <w:rPr>
                <w:rFonts w:eastAsia="Calibri"/>
              </w:rPr>
              <w:t>О</w:t>
            </w:r>
          </w:p>
        </w:tc>
        <w:tc>
          <w:tcPr>
            <w:tcW w:w="2056" w:type="pct"/>
          </w:tcPr>
          <w:p w14:paraId="1066C8F1" w14:textId="77777777" w:rsidR="005F6908" w:rsidRDefault="005F6908" w:rsidP="00781973">
            <w:pPr>
              <w:pStyle w:val="GOSTTablenorm"/>
            </w:pPr>
            <w:r w:rsidRPr="00261C87">
              <w:t xml:space="preserve">Указывается сумма на </w:t>
            </w:r>
            <w:r>
              <w:t>первый год планового периода.</w:t>
            </w:r>
          </w:p>
          <w:p w14:paraId="52377488" w14:textId="77777777" w:rsidR="005F6908" w:rsidRPr="009D2D00" w:rsidRDefault="005F6908" w:rsidP="00781973">
            <w:pPr>
              <w:pStyle w:val="GOSTTablenorm"/>
            </w:pPr>
            <w:r w:rsidRPr="009D2D00">
              <w:rPr>
                <w:szCs w:val="22"/>
              </w:rPr>
              <w:t>При отсутс</w:t>
            </w:r>
            <w:r>
              <w:rPr>
                <w:szCs w:val="22"/>
              </w:rPr>
              <w:t>твии значения указывается «0.00»</w:t>
            </w:r>
          </w:p>
        </w:tc>
      </w:tr>
      <w:tr w:rsidR="005F6908" w:rsidRPr="009D2D00" w14:paraId="6319A891" w14:textId="77777777" w:rsidTr="00781973">
        <w:trPr>
          <w:trHeight w:val="283"/>
        </w:trPr>
        <w:tc>
          <w:tcPr>
            <w:tcW w:w="883" w:type="pct"/>
          </w:tcPr>
          <w:p w14:paraId="6E74ECED" w14:textId="77777777" w:rsidR="005F6908" w:rsidRPr="009D2D00" w:rsidRDefault="005F6908" w:rsidP="00781973">
            <w:pPr>
              <w:pStyle w:val="GOSTTablenorm"/>
            </w:pPr>
            <w:r>
              <w:t xml:space="preserve">Сумма на второй год </w:t>
            </w:r>
            <w:r>
              <w:lastRenderedPageBreak/>
              <w:t>планового периода</w:t>
            </w:r>
          </w:p>
        </w:tc>
        <w:tc>
          <w:tcPr>
            <w:tcW w:w="883" w:type="pct"/>
          </w:tcPr>
          <w:p w14:paraId="16B24493" w14:textId="77777777" w:rsidR="005F6908" w:rsidRPr="009D2D00" w:rsidRDefault="005F6908" w:rsidP="00781973">
            <w:pPr>
              <w:pStyle w:val="GOSTTablenorm"/>
              <w:rPr>
                <w:rFonts w:eastAsia="Calibri"/>
              </w:rPr>
            </w:pPr>
            <w:proofErr w:type="spellStart"/>
            <w:r>
              <w:rPr>
                <w:lang w:val="en-US"/>
              </w:rPr>
              <w:lastRenderedPageBreak/>
              <w:t>Amnt</w:t>
            </w:r>
            <w:r w:rsidRPr="009D2D00">
              <w:t>ScndYr</w:t>
            </w:r>
            <w:proofErr w:type="spellEnd"/>
          </w:p>
        </w:tc>
        <w:tc>
          <w:tcPr>
            <w:tcW w:w="294" w:type="pct"/>
          </w:tcPr>
          <w:p w14:paraId="4FFD7446" w14:textId="77777777" w:rsidR="005F6908" w:rsidRPr="009D2D00" w:rsidRDefault="005F6908" w:rsidP="00781973">
            <w:pPr>
              <w:pStyle w:val="GOSTTablenorm"/>
              <w:rPr>
                <w:rFonts w:eastAsia="Calibri"/>
              </w:rPr>
            </w:pPr>
            <w:r w:rsidRPr="009D2D00">
              <w:rPr>
                <w:rFonts w:eastAsia="Calibri"/>
              </w:rPr>
              <w:t>П</w:t>
            </w:r>
          </w:p>
        </w:tc>
        <w:tc>
          <w:tcPr>
            <w:tcW w:w="589" w:type="pct"/>
          </w:tcPr>
          <w:p w14:paraId="49627619" w14:textId="77777777" w:rsidR="005F6908" w:rsidRPr="009D2D00" w:rsidRDefault="005F6908" w:rsidP="00781973">
            <w:pPr>
              <w:pStyle w:val="GOSTTablenorm"/>
              <w:rPr>
                <w:rFonts w:eastAsia="Calibri"/>
              </w:rPr>
            </w:pPr>
            <w:r w:rsidRPr="00380456">
              <w:rPr>
                <w:szCs w:val="22"/>
                <w:lang w:val="en-US"/>
              </w:rPr>
              <w:t>N(20</w:t>
            </w:r>
            <w:r w:rsidRPr="00380456">
              <w:rPr>
                <w:szCs w:val="22"/>
              </w:rPr>
              <w:t>.2</w:t>
            </w:r>
            <w:r w:rsidRPr="00380456">
              <w:rPr>
                <w:szCs w:val="22"/>
                <w:lang w:val="en-US"/>
              </w:rPr>
              <w:t>)</w:t>
            </w:r>
          </w:p>
        </w:tc>
        <w:tc>
          <w:tcPr>
            <w:tcW w:w="294" w:type="pct"/>
          </w:tcPr>
          <w:p w14:paraId="615980A9" w14:textId="77777777" w:rsidR="005F6908" w:rsidRPr="009D2D00" w:rsidRDefault="005F6908" w:rsidP="00781973">
            <w:pPr>
              <w:pStyle w:val="GOSTTablenorm"/>
              <w:rPr>
                <w:rFonts w:eastAsia="Calibri"/>
              </w:rPr>
            </w:pPr>
            <w:r w:rsidRPr="00CC3D8D">
              <w:rPr>
                <w:rFonts w:eastAsia="Calibri"/>
              </w:rPr>
              <w:t>О</w:t>
            </w:r>
          </w:p>
        </w:tc>
        <w:tc>
          <w:tcPr>
            <w:tcW w:w="2056" w:type="pct"/>
          </w:tcPr>
          <w:p w14:paraId="41A9BC98" w14:textId="77777777" w:rsidR="005F6908" w:rsidRDefault="005F6908" w:rsidP="00781973">
            <w:pPr>
              <w:pStyle w:val="GOSTTablenorm"/>
            </w:pPr>
            <w:r w:rsidRPr="00261C87">
              <w:t xml:space="preserve">Указывается сумма на </w:t>
            </w:r>
            <w:r>
              <w:t>второй год планового периода.</w:t>
            </w:r>
          </w:p>
          <w:p w14:paraId="27B4EDF5" w14:textId="77777777" w:rsidR="005F6908" w:rsidRPr="009D2D00" w:rsidRDefault="005F6908" w:rsidP="00781973">
            <w:pPr>
              <w:pStyle w:val="GOSTTablenorm"/>
            </w:pPr>
            <w:r w:rsidRPr="009D2D00">
              <w:rPr>
                <w:szCs w:val="22"/>
              </w:rPr>
              <w:lastRenderedPageBreak/>
              <w:t>При отсутс</w:t>
            </w:r>
            <w:r>
              <w:rPr>
                <w:szCs w:val="22"/>
              </w:rPr>
              <w:t>твии значения указывается «0.00»</w:t>
            </w:r>
          </w:p>
        </w:tc>
      </w:tr>
      <w:tr w:rsidR="00DD4E88" w:rsidRPr="009D2D00" w14:paraId="12E57E4D" w14:textId="77777777" w:rsidTr="00781973">
        <w:trPr>
          <w:trHeight w:val="283"/>
        </w:trPr>
        <w:tc>
          <w:tcPr>
            <w:tcW w:w="883" w:type="pct"/>
          </w:tcPr>
          <w:p w14:paraId="6C525350" w14:textId="12FEFD53" w:rsidR="00DD4E88" w:rsidRDefault="00DD4E88">
            <w:pPr>
              <w:pStyle w:val="GOSTTablenorm"/>
            </w:pPr>
            <w:r w:rsidRPr="00DD4E88">
              <w:lastRenderedPageBreak/>
              <w:t>Сумма на третий год планового периода</w:t>
            </w:r>
          </w:p>
        </w:tc>
        <w:tc>
          <w:tcPr>
            <w:tcW w:w="883" w:type="pct"/>
          </w:tcPr>
          <w:p w14:paraId="2D531847" w14:textId="675DA2C5" w:rsidR="00DD4E88" w:rsidRPr="00E25991" w:rsidRDefault="00DD4E88" w:rsidP="00DD4E88">
            <w:pPr>
              <w:pStyle w:val="GOSTTablenorm"/>
            </w:pPr>
            <w:proofErr w:type="spellStart"/>
            <w:r>
              <w:rPr>
                <w:lang w:val="en-US"/>
              </w:rPr>
              <w:t>Amnt</w:t>
            </w:r>
            <w:r w:rsidRPr="00DD4E88">
              <w:t>ThrdYr</w:t>
            </w:r>
            <w:proofErr w:type="spellEnd"/>
          </w:p>
        </w:tc>
        <w:tc>
          <w:tcPr>
            <w:tcW w:w="294" w:type="pct"/>
          </w:tcPr>
          <w:p w14:paraId="67D72B24" w14:textId="0CD2BEB5" w:rsidR="00DD4E88" w:rsidRPr="009D2D00" w:rsidRDefault="00DD4E88" w:rsidP="00DD4E88">
            <w:pPr>
              <w:pStyle w:val="GOSTTablenorm"/>
              <w:rPr>
                <w:rFonts w:eastAsia="Calibri"/>
              </w:rPr>
            </w:pPr>
            <w:r w:rsidRPr="009D2D00">
              <w:rPr>
                <w:rFonts w:eastAsia="Calibri"/>
              </w:rPr>
              <w:t>П</w:t>
            </w:r>
          </w:p>
        </w:tc>
        <w:tc>
          <w:tcPr>
            <w:tcW w:w="589" w:type="pct"/>
          </w:tcPr>
          <w:p w14:paraId="449EEBA1" w14:textId="0BEACF45" w:rsidR="00DD4E88" w:rsidRPr="00E25991" w:rsidRDefault="00DD4E88" w:rsidP="00DD4E88">
            <w:pPr>
              <w:pStyle w:val="GOSTTablenorm"/>
              <w:rPr>
                <w:szCs w:val="22"/>
              </w:rPr>
            </w:pPr>
            <w:r w:rsidRPr="00380456">
              <w:rPr>
                <w:szCs w:val="22"/>
                <w:lang w:val="en-US"/>
              </w:rPr>
              <w:t>N(20</w:t>
            </w:r>
            <w:r w:rsidRPr="00380456">
              <w:rPr>
                <w:szCs w:val="22"/>
              </w:rPr>
              <w:t>.2</w:t>
            </w:r>
            <w:r w:rsidRPr="00380456">
              <w:rPr>
                <w:szCs w:val="22"/>
                <w:lang w:val="en-US"/>
              </w:rPr>
              <w:t>)</w:t>
            </w:r>
          </w:p>
        </w:tc>
        <w:tc>
          <w:tcPr>
            <w:tcW w:w="294" w:type="pct"/>
          </w:tcPr>
          <w:p w14:paraId="1FC25A61" w14:textId="4A1E2F4E" w:rsidR="00DD4E88" w:rsidRPr="00CC3D8D" w:rsidRDefault="00DD4E88" w:rsidP="00DD4E88">
            <w:pPr>
              <w:pStyle w:val="GOSTTablenorm"/>
              <w:rPr>
                <w:rFonts w:eastAsia="Calibri"/>
              </w:rPr>
            </w:pPr>
            <w:r w:rsidRPr="00CC3D8D">
              <w:rPr>
                <w:rFonts w:eastAsia="Calibri"/>
              </w:rPr>
              <w:t>О</w:t>
            </w:r>
          </w:p>
        </w:tc>
        <w:tc>
          <w:tcPr>
            <w:tcW w:w="2056" w:type="pct"/>
          </w:tcPr>
          <w:p w14:paraId="7B0A7B85" w14:textId="77777777" w:rsidR="00DD4E88" w:rsidRDefault="00DD4E88" w:rsidP="00DD4E88">
            <w:pPr>
              <w:pStyle w:val="GOSTTablenorm"/>
            </w:pPr>
            <w:r w:rsidRPr="00DD4E88">
              <w:t>Указывается сумма на третий год планового периода</w:t>
            </w:r>
            <w:r>
              <w:t>.</w:t>
            </w:r>
          </w:p>
          <w:p w14:paraId="7E11FB60" w14:textId="5C31A755" w:rsidR="00DD4E88" w:rsidRPr="00261C87" w:rsidRDefault="00DD4E88" w:rsidP="00DD4E88">
            <w:pPr>
              <w:pStyle w:val="GOSTTablenorm"/>
            </w:pPr>
            <w:r w:rsidRPr="009D2D00">
              <w:rPr>
                <w:szCs w:val="22"/>
              </w:rPr>
              <w:t>При отсутс</w:t>
            </w:r>
            <w:r>
              <w:rPr>
                <w:szCs w:val="22"/>
              </w:rPr>
              <w:t>твии значения указывается «0.00»</w:t>
            </w:r>
          </w:p>
        </w:tc>
      </w:tr>
      <w:tr w:rsidR="00DD4E88" w:rsidRPr="009D2D00" w14:paraId="7E6992B4" w14:textId="77777777" w:rsidTr="00781973">
        <w:trPr>
          <w:trHeight w:val="283"/>
        </w:trPr>
        <w:tc>
          <w:tcPr>
            <w:tcW w:w="883" w:type="pct"/>
          </w:tcPr>
          <w:p w14:paraId="6A64B756" w14:textId="77777777" w:rsidR="00DD4E88" w:rsidRPr="009D2D00" w:rsidRDefault="00DD4E88" w:rsidP="00DD4E88">
            <w:pPr>
              <w:pStyle w:val="GOSTTablenorm"/>
            </w:pPr>
            <w:r>
              <w:t>Сумма на последующие годы</w:t>
            </w:r>
          </w:p>
        </w:tc>
        <w:tc>
          <w:tcPr>
            <w:tcW w:w="883" w:type="pct"/>
          </w:tcPr>
          <w:p w14:paraId="34DA5754" w14:textId="77777777" w:rsidR="00DD4E88" w:rsidRPr="009D2D00" w:rsidRDefault="00DD4E88" w:rsidP="00DD4E88">
            <w:pPr>
              <w:pStyle w:val="GOSTTablenorm"/>
              <w:rPr>
                <w:rFonts w:eastAsia="Calibri"/>
                <w:lang w:val="en-US"/>
              </w:rPr>
            </w:pPr>
            <w:proofErr w:type="spellStart"/>
            <w:r>
              <w:rPr>
                <w:lang w:val="en-US"/>
              </w:rPr>
              <w:t>Amnt</w:t>
            </w:r>
            <w:r w:rsidRPr="009D2D00">
              <w:rPr>
                <w:szCs w:val="22"/>
              </w:rPr>
              <w:t>NxtYr</w:t>
            </w:r>
            <w:proofErr w:type="spellEnd"/>
          </w:p>
        </w:tc>
        <w:tc>
          <w:tcPr>
            <w:tcW w:w="294" w:type="pct"/>
          </w:tcPr>
          <w:p w14:paraId="3754F95F" w14:textId="77777777" w:rsidR="00DD4E88" w:rsidRPr="009D2D00" w:rsidRDefault="00DD4E88" w:rsidP="00DD4E88">
            <w:pPr>
              <w:pStyle w:val="GOSTTablenorm"/>
              <w:rPr>
                <w:rFonts w:eastAsia="Calibri"/>
              </w:rPr>
            </w:pPr>
            <w:r w:rsidRPr="009D2D00">
              <w:rPr>
                <w:rFonts w:eastAsia="Calibri"/>
              </w:rPr>
              <w:t>П</w:t>
            </w:r>
          </w:p>
        </w:tc>
        <w:tc>
          <w:tcPr>
            <w:tcW w:w="589" w:type="pct"/>
          </w:tcPr>
          <w:p w14:paraId="51EF92C5" w14:textId="77777777" w:rsidR="00DD4E88" w:rsidRPr="009D2D00" w:rsidRDefault="00DD4E88" w:rsidP="00DD4E88">
            <w:pPr>
              <w:pStyle w:val="GOSTTablenorm"/>
              <w:rPr>
                <w:rFonts w:eastAsia="Calibri"/>
              </w:rPr>
            </w:pPr>
            <w:r w:rsidRPr="00380456">
              <w:rPr>
                <w:szCs w:val="22"/>
                <w:lang w:val="en-US"/>
              </w:rPr>
              <w:t>N(20</w:t>
            </w:r>
            <w:r w:rsidRPr="00380456">
              <w:rPr>
                <w:szCs w:val="22"/>
              </w:rPr>
              <w:t>.2</w:t>
            </w:r>
            <w:r w:rsidRPr="00380456">
              <w:rPr>
                <w:szCs w:val="22"/>
                <w:lang w:val="en-US"/>
              </w:rPr>
              <w:t>)</w:t>
            </w:r>
          </w:p>
        </w:tc>
        <w:tc>
          <w:tcPr>
            <w:tcW w:w="294" w:type="pct"/>
          </w:tcPr>
          <w:p w14:paraId="6EDE6090" w14:textId="77777777" w:rsidR="00DD4E88" w:rsidRPr="009D2D00" w:rsidRDefault="00DD4E88" w:rsidP="00DD4E88">
            <w:pPr>
              <w:pStyle w:val="GOSTTablenorm"/>
              <w:rPr>
                <w:rFonts w:eastAsia="Calibri"/>
              </w:rPr>
            </w:pPr>
            <w:r w:rsidRPr="009D2D00">
              <w:rPr>
                <w:rFonts w:eastAsia="Calibri"/>
              </w:rPr>
              <w:t>О</w:t>
            </w:r>
          </w:p>
        </w:tc>
        <w:tc>
          <w:tcPr>
            <w:tcW w:w="2056" w:type="pct"/>
          </w:tcPr>
          <w:p w14:paraId="642B5BB6" w14:textId="77777777" w:rsidR="00DD4E88" w:rsidRDefault="00DD4E88" w:rsidP="00DD4E88">
            <w:pPr>
              <w:pStyle w:val="GOSTTablenorm"/>
            </w:pPr>
            <w:r w:rsidRPr="00261C87">
              <w:t xml:space="preserve">Указывается сумма на </w:t>
            </w:r>
            <w:r>
              <w:t>последующие годы.</w:t>
            </w:r>
          </w:p>
          <w:p w14:paraId="6E6A486E" w14:textId="77777777" w:rsidR="00DD4E88" w:rsidRPr="009D2D00" w:rsidRDefault="00DD4E88" w:rsidP="00DD4E88">
            <w:pPr>
              <w:pStyle w:val="GOSTTablenorm"/>
            </w:pPr>
            <w:r w:rsidRPr="009D2D00">
              <w:rPr>
                <w:szCs w:val="22"/>
              </w:rPr>
              <w:t>При отсутс</w:t>
            </w:r>
            <w:r>
              <w:rPr>
                <w:szCs w:val="22"/>
              </w:rPr>
              <w:t>твии значения указывается «0.00»</w:t>
            </w:r>
          </w:p>
        </w:tc>
      </w:tr>
    </w:tbl>
    <w:p w14:paraId="332DEF37" w14:textId="77777777" w:rsidR="005F6908" w:rsidRPr="00BF75F2" w:rsidRDefault="005F6908" w:rsidP="005F6908">
      <w:pPr>
        <w:pStyle w:val="32"/>
        <w:tabs>
          <w:tab w:val="num" w:pos="720"/>
        </w:tabs>
        <w:ind w:left="720"/>
        <w:rPr>
          <w:highlight w:val="green"/>
        </w:rPr>
      </w:pPr>
      <w:bookmarkStart w:id="2651" w:name="_Toc185884063"/>
      <w:bookmarkStart w:id="2652" w:name="_Toc201851023"/>
      <w:r w:rsidRPr="00BF75F2">
        <w:rPr>
          <w:highlight w:val="green"/>
        </w:rPr>
        <w:t>Пример XML</w:t>
      </w:r>
      <w:bookmarkEnd w:id="2651"/>
      <w:bookmarkEnd w:id="2652"/>
    </w:p>
    <w:p w14:paraId="043ED325" w14:textId="77777777" w:rsidR="005F6908" w:rsidRDefault="005F6908" w:rsidP="005F6908">
      <w:pPr>
        <w:pStyle w:val="GOSTScript"/>
      </w:pPr>
      <w:r>
        <w:t>&lt;?xml version ="1.0" encoding="UTF-8"?&gt;</w:t>
      </w:r>
    </w:p>
    <w:p w14:paraId="7936F4D3" w14:textId="77777777" w:rsidR="005F6908" w:rsidRDefault="005F6908" w:rsidP="005F6908">
      <w:pPr>
        <w:pStyle w:val="GOSTScript"/>
      </w:pPr>
      <w:r>
        <w:t>&lt;self:exchangePacket xsi:schemaLocation="http://www.roskazna.ru/eb/domain/</w:t>
      </w:r>
      <w:r w:rsidRPr="00A03680">
        <w:t>Inf_Draft_Contract</w:t>
      </w:r>
      <w:r>
        <w:t>/extHeader extHeader.xsd" xmlns:self="http://www.roskazna.ru/eb/domain/</w:t>
      </w:r>
      <w:r w:rsidRPr="00A03680">
        <w:t>Inf_Draft_Contract</w:t>
      </w:r>
      <w:r>
        <w:t>/extHeader" xmlns:cm="http://www.roskazna.ru/eb/domain/common" xmlns:xsi="http://www.w3.org/2001/XMLSchema-instance"&gt;</w:t>
      </w:r>
    </w:p>
    <w:p w14:paraId="4C5B404F" w14:textId="77777777" w:rsidR="005F6908" w:rsidRDefault="005F6908" w:rsidP="005F6908">
      <w:pPr>
        <w:pStyle w:val="GOSTScript"/>
      </w:pPr>
      <w:r>
        <w:tab/>
        <w:t>&lt;packetHeader&gt;</w:t>
      </w:r>
    </w:p>
    <w:p w14:paraId="63BEE1B3" w14:textId="77777777" w:rsidR="005F6908" w:rsidRDefault="005F6908" w:rsidP="005F6908">
      <w:pPr>
        <w:pStyle w:val="GOSTScript"/>
      </w:pPr>
      <w:r>
        <w:tab/>
      </w:r>
      <w:r>
        <w:tab/>
        <w:t>&lt;serviceInfo&gt;</w:t>
      </w:r>
    </w:p>
    <w:p w14:paraId="2CE5896A" w14:textId="77777777" w:rsidR="005F6908" w:rsidRDefault="005F6908" w:rsidP="005F6908">
      <w:pPr>
        <w:pStyle w:val="GOSTScript"/>
      </w:pPr>
      <w:r>
        <w:tab/>
      </w:r>
      <w:r>
        <w:tab/>
      </w:r>
      <w:r>
        <w:tab/>
        <w:t>&lt;creationDateTime&gt;20</w:t>
      </w:r>
      <w:r w:rsidRPr="00435077">
        <w:t>25</w:t>
      </w:r>
      <w:r>
        <w:t>-0</w:t>
      </w:r>
      <w:r w:rsidRPr="00435077">
        <w:t>7</w:t>
      </w:r>
      <w:r>
        <w:t>-13T09:30:47Z&lt;/creationDateTime&gt;</w:t>
      </w:r>
    </w:p>
    <w:p w14:paraId="7CD564DF" w14:textId="77777777" w:rsidR="005F6908" w:rsidRDefault="005F6908" w:rsidP="005F6908">
      <w:pPr>
        <w:pStyle w:val="GOSTScript"/>
      </w:pPr>
      <w:r>
        <w:tab/>
      </w:r>
      <w:r>
        <w:tab/>
      </w:r>
      <w:r>
        <w:tab/>
        <w:t>&lt;documentType&gt;</w:t>
      </w:r>
      <w:r w:rsidRPr="00A03680">
        <w:t>Inf_Draft_Contract</w:t>
      </w:r>
      <w:r>
        <w:t>&lt;/documentType&gt;</w:t>
      </w:r>
    </w:p>
    <w:p w14:paraId="218BB626" w14:textId="77777777" w:rsidR="005F6908" w:rsidRDefault="005F6908" w:rsidP="005F6908">
      <w:pPr>
        <w:pStyle w:val="GOSTScript"/>
      </w:pPr>
      <w:r>
        <w:tab/>
      </w:r>
      <w:r>
        <w:tab/>
        <w:t>&lt;/serviceInfo&gt;</w:t>
      </w:r>
    </w:p>
    <w:p w14:paraId="07D7A274" w14:textId="77777777" w:rsidR="005F6908" w:rsidRDefault="005F6908" w:rsidP="005F6908">
      <w:pPr>
        <w:pStyle w:val="GOSTScript"/>
      </w:pPr>
      <w:r>
        <w:tab/>
      </w:r>
      <w:r>
        <w:tab/>
        <w:t>&lt;senderParty&gt;</w:t>
      </w:r>
    </w:p>
    <w:p w14:paraId="767FFD07" w14:textId="77777777" w:rsidR="005F6908" w:rsidRDefault="005F6908" w:rsidP="005F6908">
      <w:pPr>
        <w:pStyle w:val="GOSTScript"/>
      </w:pPr>
      <w:r>
        <w:tab/>
      </w:r>
      <w:r>
        <w:tab/>
      </w:r>
      <w:r>
        <w:tab/>
        <w:t>&lt;organizationParty&gt;</w:t>
      </w:r>
    </w:p>
    <w:p w14:paraId="271ADAEC" w14:textId="77777777" w:rsidR="005F6908" w:rsidRDefault="005F6908" w:rsidP="005F6908">
      <w:pPr>
        <w:pStyle w:val="GOSTScript"/>
      </w:pPr>
      <w:r>
        <w:tab/>
      </w:r>
      <w:r>
        <w:tab/>
      </w:r>
      <w:r>
        <w:tab/>
      </w:r>
      <w:r>
        <w:tab/>
        <w:t>&lt;SRCode&gt;32185743&lt;/SRCode&gt;</w:t>
      </w:r>
    </w:p>
    <w:p w14:paraId="4C4D606F" w14:textId="77777777" w:rsidR="005F6908" w:rsidRDefault="005F6908" w:rsidP="005F6908">
      <w:pPr>
        <w:pStyle w:val="GOSTScript"/>
      </w:pPr>
      <w:r>
        <w:tab/>
      </w:r>
      <w:r>
        <w:tab/>
      </w:r>
      <w:r>
        <w:tab/>
        <w:t>&lt;/organizationParty&gt;</w:t>
      </w:r>
    </w:p>
    <w:p w14:paraId="4F794DDA" w14:textId="77777777" w:rsidR="005F6908" w:rsidRDefault="005F6908" w:rsidP="005F6908">
      <w:pPr>
        <w:pStyle w:val="GOSTScript"/>
      </w:pPr>
      <w:r>
        <w:tab/>
      </w:r>
      <w:r>
        <w:tab/>
        <w:t>&lt;/senderParty&gt;</w:t>
      </w:r>
    </w:p>
    <w:p w14:paraId="7BAC81A1" w14:textId="77777777" w:rsidR="005F6908" w:rsidRDefault="005F6908" w:rsidP="005F6908">
      <w:pPr>
        <w:pStyle w:val="GOSTScript"/>
      </w:pPr>
      <w:r>
        <w:tab/>
      </w:r>
      <w:r>
        <w:tab/>
        <w:t>&lt;receiverParty&gt;</w:t>
      </w:r>
    </w:p>
    <w:p w14:paraId="23F5EABC" w14:textId="77777777" w:rsidR="005F6908" w:rsidRDefault="005F6908" w:rsidP="005F6908">
      <w:pPr>
        <w:pStyle w:val="GOSTScript"/>
      </w:pPr>
      <w:r>
        <w:tab/>
      </w:r>
      <w:r>
        <w:tab/>
      </w:r>
      <w:r>
        <w:tab/>
        <w:t>&lt;TOFKParty&gt;</w:t>
      </w:r>
    </w:p>
    <w:p w14:paraId="2C3B01D8" w14:textId="77777777" w:rsidR="005F6908" w:rsidRDefault="005F6908" w:rsidP="005F6908">
      <w:pPr>
        <w:pStyle w:val="GOSTScript"/>
      </w:pPr>
      <w:r>
        <w:tab/>
      </w:r>
      <w:r>
        <w:tab/>
      </w:r>
      <w:r>
        <w:tab/>
      </w:r>
      <w:r>
        <w:tab/>
        <w:t>&lt;TOFKCode&gt;0400&lt;/TOFKCode&gt;</w:t>
      </w:r>
    </w:p>
    <w:p w14:paraId="6EC2833F" w14:textId="77777777" w:rsidR="005F6908" w:rsidRDefault="005F6908" w:rsidP="005F6908">
      <w:pPr>
        <w:pStyle w:val="GOSTScript"/>
      </w:pPr>
      <w:r>
        <w:tab/>
      </w:r>
      <w:r>
        <w:tab/>
      </w:r>
      <w:r>
        <w:tab/>
        <w:t>&lt;/TOFKParty&gt;</w:t>
      </w:r>
    </w:p>
    <w:p w14:paraId="3732088A" w14:textId="77777777" w:rsidR="005F6908" w:rsidRDefault="005F6908" w:rsidP="005F6908">
      <w:pPr>
        <w:pStyle w:val="GOSTScript"/>
      </w:pPr>
      <w:r>
        <w:tab/>
      </w:r>
      <w:r>
        <w:tab/>
        <w:t>&lt;/receiverParty&gt;</w:t>
      </w:r>
    </w:p>
    <w:p w14:paraId="157E6B54" w14:textId="77777777" w:rsidR="005F6908" w:rsidRDefault="005F6908" w:rsidP="005F6908">
      <w:pPr>
        <w:pStyle w:val="GOSTScript"/>
      </w:pPr>
      <w:r>
        <w:tab/>
        <w:t>&lt;/packetHeader&gt;</w:t>
      </w:r>
    </w:p>
    <w:p w14:paraId="2DE83D26" w14:textId="77777777" w:rsidR="005F6908" w:rsidRDefault="005F6908" w:rsidP="005F6908">
      <w:pPr>
        <w:pStyle w:val="GOSTScript"/>
      </w:pPr>
      <w:r>
        <w:tab/>
        <w:t>&lt;self:formularCollection&gt;</w:t>
      </w:r>
    </w:p>
    <w:p w14:paraId="417EA728" w14:textId="77777777" w:rsidR="005F6908" w:rsidRDefault="005F6908" w:rsidP="005F6908">
      <w:pPr>
        <w:pStyle w:val="GOSTScript"/>
      </w:pPr>
      <w:r w:rsidRPr="00A03680">
        <w:t xml:space="preserve">&lt;formular metaType="formular" versionID="1.0" xsi:type="self:tInf_Draft_Contract" </w:t>
      </w:r>
      <w:r>
        <w:t>xsi:schemaLocation="http://www.roskazna.ru/eb/domain/Inf_Draft_Contract/formular formulars.xsd" xmlns:self="http://www.roskazna.ru/eb/domain/</w:t>
      </w:r>
      <w:r w:rsidRPr="00F261C7">
        <w:t>Inf_Draft_Contract</w:t>
      </w:r>
      <w:r>
        <w:t>/formular" xmlns:xsi="http://www.w3.org/2001/XMLSchema-instance"&gt;</w:t>
      </w:r>
    </w:p>
    <w:p w14:paraId="32DF86E5" w14:textId="77777777" w:rsidR="005F6908" w:rsidRDefault="005F6908" w:rsidP="005F6908">
      <w:pPr>
        <w:pStyle w:val="GOSTScript"/>
      </w:pPr>
      <w:r>
        <w:tab/>
      </w:r>
      <w:r>
        <w:tab/>
        <w:t>&lt;GUID&gt;6a4b54c6-d792-4871-bfbf-7c8b708c18d0&lt;/GUID&gt;</w:t>
      </w:r>
    </w:p>
    <w:p w14:paraId="4446BF1B" w14:textId="77777777" w:rsidR="005F6908" w:rsidRDefault="005F6908" w:rsidP="005F6908">
      <w:pPr>
        <w:pStyle w:val="GOSTScript"/>
      </w:pPr>
      <w:r>
        <w:tab/>
      </w:r>
      <w:r>
        <w:tab/>
        <w:t>&lt;vidDoc code="01"&gt;text&lt;/vidDoc&gt;</w:t>
      </w:r>
    </w:p>
    <w:p w14:paraId="691E4653" w14:textId="77777777" w:rsidR="005F6908" w:rsidRDefault="005F6908" w:rsidP="005F6908">
      <w:pPr>
        <w:pStyle w:val="GOSTScript"/>
      </w:pPr>
      <w:r>
        <w:tab/>
      </w:r>
      <w:r>
        <w:tab/>
        <w:t>&lt;number&gt;258974563214579865258974563214574555/2025/001&lt;/number&gt;</w:t>
      </w:r>
    </w:p>
    <w:p w14:paraId="497CBDFC" w14:textId="77777777" w:rsidR="005F6908" w:rsidRDefault="005F6908" w:rsidP="005F6908">
      <w:pPr>
        <w:pStyle w:val="GOSTScript"/>
      </w:pPr>
      <w:r>
        <w:tab/>
      </w:r>
      <w:r>
        <w:tab/>
        <w:t>&lt;createDate&gt;2025-07-10&lt;/createDate&gt;</w:t>
      </w:r>
    </w:p>
    <w:p w14:paraId="51915299" w14:textId="77777777" w:rsidR="005F6908" w:rsidRDefault="005F6908" w:rsidP="005F6908">
      <w:pPr>
        <w:pStyle w:val="GOSTScript"/>
      </w:pPr>
      <w:r>
        <w:tab/>
      </w:r>
      <w:r>
        <w:tab/>
        <w:t>&lt;orgCode&gt;32185743&lt;/orgCode&gt;</w:t>
      </w:r>
    </w:p>
    <w:p w14:paraId="4F1AA08E" w14:textId="77777777" w:rsidR="005F6908" w:rsidRDefault="005F6908" w:rsidP="005F6908">
      <w:pPr>
        <w:pStyle w:val="GOSTScript"/>
      </w:pPr>
      <w:r>
        <w:tab/>
      </w:r>
      <w:r>
        <w:tab/>
        <w:t>&lt;orgName&gt;ФЕДЕРАЛЬНОЕ АГЕНТСТВО ЛЕСНОГО ХОЗЯЙСТВА&lt;/orgName&gt;</w:t>
      </w:r>
    </w:p>
    <w:p w14:paraId="4B8E53C8" w14:textId="66DAF899" w:rsidR="005F6908" w:rsidRDefault="005F6908" w:rsidP="005F6908">
      <w:pPr>
        <w:pStyle w:val="GOSTScript"/>
      </w:pPr>
      <w:r>
        <w:tab/>
      </w:r>
      <w:r>
        <w:tab/>
        <w:t>&lt;INN&gt;</w:t>
      </w:r>
      <w:r w:rsidR="00F14922" w:rsidRPr="00A52321">
        <w:t>2410</w:t>
      </w:r>
      <w:r>
        <w:t>452569&lt;/INN&gt;</w:t>
      </w:r>
    </w:p>
    <w:p w14:paraId="2E310496" w14:textId="3A1DFEBC" w:rsidR="005F6908" w:rsidRDefault="005F6908" w:rsidP="005F6908">
      <w:pPr>
        <w:pStyle w:val="GOSTScript"/>
      </w:pPr>
      <w:r>
        <w:tab/>
      </w:r>
      <w:r>
        <w:tab/>
        <w:t>&lt;KPP&gt;</w:t>
      </w:r>
      <w:r w:rsidR="00F14922" w:rsidRPr="00A52321">
        <w:t>241001001</w:t>
      </w:r>
      <w:r>
        <w:t>&lt;/KPP&gt;</w:t>
      </w:r>
    </w:p>
    <w:p w14:paraId="2989BBAC" w14:textId="77777777" w:rsidR="005F6908" w:rsidRDefault="005F6908" w:rsidP="005F6908">
      <w:pPr>
        <w:pStyle w:val="GOSTScript"/>
      </w:pPr>
      <w:r>
        <w:tab/>
      </w:r>
      <w:r>
        <w:tab/>
        <w:t>&lt;accountNumber&gt;12457896511&lt;/accountNumber&gt;</w:t>
      </w:r>
    </w:p>
    <w:p w14:paraId="23F16C69" w14:textId="77777777" w:rsidR="005F6908" w:rsidRDefault="005F6908" w:rsidP="005F6908">
      <w:pPr>
        <w:pStyle w:val="GOSTScript"/>
      </w:pPr>
      <w:r>
        <w:tab/>
      </w:r>
      <w:r>
        <w:tab/>
        <w:t>&lt;OKOPF&gt;12345&lt;/OKOPF&gt;</w:t>
      </w:r>
    </w:p>
    <w:p w14:paraId="7FD8B116" w14:textId="77777777" w:rsidR="005F6908" w:rsidRDefault="005F6908" w:rsidP="005F6908">
      <w:pPr>
        <w:pStyle w:val="GOSTScript"/>
      </w:pPr>
      <w:r>
        <w:lastRenderedPageBreak/>
        <w:tab/>
      </w:r>
      <w:r>
        <w:tab/>
        <w:t>&lt;OKFS&gt;56&lt;/OKFS&gt;</w:t>
      </w:r>
    </w:p>
    <w:p w14:paraId="370E9AFE" w14:textId="77777777" w:rsidR="005F6908" w:rsidRDefault="005F6908" w:rsidP="005F6908">
      <w:pPr>
        <w:pStyle w:val="GOSTScript"/>
      </w:pPr>
      <w:r>
        <w:tab/>
      </w:r>
      <w:r>
        <w:tab/>
        <w:t>&lt;NameBud&gt;Федеральный бюджет&lt;/NameBud&gt;</w:t>
      </w:r>
    </w:p>
    <w:p w14:paraId="465CE1CF" w14:textId="77777777" w:rsidR="005F6908" w:rsidRDefault="005F6908" w:rsidP="005F6908">
      <w:pPr>
        <w:pStyle w:val="GOSTScript"/>
      </w:pPr>
      <w:r>
        <w:tab/>
      </w:r>
      <w:r>
        <w:tab/>
        <w:t>&lt;OKTMOBud&gt;12345678&lt;/OKTMOBud&gt;</w:t>
      </w:r>
    </w:p>
    <w:p w14:paraId="744F8C60" w14:textId="6DCCA469" w:rsidR="005F6908" w:rsidRDefault="005F6908" w:rsidP="005F6908">
      <w:pPr>
        <w:pStyle w:val="GOSTScript"/>
      </w:pPr>
      <w:r>
        <w:tab/>
      </w:r>
      <w:r>
        <w:tab/>
        <w:t>&lt;Adress&gt;</w:t>
      </w:r>
      <w:r w:rsidR="00F14922">
        <w:rPr>
          <w:lang w:val="ru-RU"/>
        </w:rPr>
        <w:t>Красноярск</w:t>
      </w:r>
      <w:r>
        <w:t>&lt;/Adress&gt;</w:t>
      </w:r>
    </w:p>
    <w:p w14:paraId="2AC93856" w14:textId="77777777" w:rsidR="005F6908" w:rsidRDefault="005F6908" w:rsidP="005F6908">
      <w:pPr>
        <w:pStyle w:val="GOSTScript"/>
      </w:pPr>
      <w:r>
        <w:tab/>
      </w:r>
      <w:r>
        <w:tab/>
        <w:t>&lt;OKTMO&gt;12345678910&lt;/OKTMO&gt;</w:t>
      </w:r>
    </w:p>
    <w:p w14:paraId="0482FFA8" w14:textId="77777777" w:rsidR="005F6908" w:rsidRDefault="005F6908" w:rsidP="005F6908">
      <w:pPr>
        <w:pStyle w:val="GOSTScript"/>
      </w:pPr>
      <w:r>
        <w:tab/>
      </w:r>
      <w:r>
        <w:tab/>
        <w:t>&lt;PurchaseItem&gt;брус лиственницы&lt;/PurchaseItem&gt;</w:t>
      </w:r>
    </w:p>
    <w:p w14:paraId="6BF07C0E" w14:textId="400F7222" w:rsidR="004E352B" w:rsidRDefault="004E352B" w:rsidP="004E352B">
      <w:pPr>
        <w:pStyle w:val="GOSTScript"/>
      </w:pPr>
      <w:r>
        <w:tab/>
      </w:r>
      <w:r>
        <w:tab/>
        <w:t>&lt;CodeOKV&gt;</w:t>
      </w:r>
      <w:r w:rsidRPr="00E25991">
        <w:t>643</w:t>
      </w:r>
      <w:r>
        <w:t>&lt;/CodeOKV&gt;</w:t>
      </w:r>
    </w:p>
    <w:p w14:paraId="4EF87FFB" w14:textId="37095468" w:rsidR="004E352B" w:rsidRDefault="004E352B" w:rsidP="004E352B">
      <w:pPr>
        <w:pStyle w:val="GOSTScript"/>
      </w:pPr>
      <w:r>
        <w:tab/>
      </w:r>
      <w:r>
        <w:tab/>
        <w:t>&lt;AmntCrr&gt;</w:t>
      </w:r>
      <w:r w:rsidR="00A52321">
        <w:t>1000000.00</w:t>
      </w:r>
      <w:r>
        <w:t>&lt;/AmntCrr&gt;</w:t>
      </w:r>
    </w:p>
    <w:p w14:paraId="30967D4A" w14:textId="77777777" w:rsidR="005F6908" w:rsidRDefault="005F6908" w:rsidP="005F6908">
      <w:pPr>
        <w:pStyle w:val="GOSTScript"/>
      </w:pPr>
      <w:r>
        <w:tab/>
      </w:r>
      <w:r>
        <w:tab/>
        <w:t>&lt;TablePlanPay&gt;</w:t>
      </w:r>
    </w:p>
    <w:p w14:paraId="18514EA3" w14:textId="77777777" w:rsidR="005F6908" w:rsidRDefault="005F6908" w:rsidP="005F6908">
      <w:pPr>
        <w:pStyle w:val="GOSTScript"/>
      </w:pPr>
      <w:r>
        <w:tab/>
      </w:r>
      <w:r>
        <w:tab/>
        <w:t>&lt;TablePlanPay_ITEM&gt;</w:t>
      </w:r>
    </w:p>
    <w:p w14:paraId="02427306" w14:textId="23AB9F0C" w:rsidR="005F6908" w:rsidRDefault="005F6908" w:rsidP="005F6908">
      <w:pPr>
        <w:pStyle w:val="GOSTScript"/>
      </w:pPr>
      <w:r>
        <w:tab/>
      </w:r>
      <w:r>
        <w:tab/>
      </w:r>
      <w:r>
        <w:tab/>
        <w:t>&lt;IKZ&gt;258974563214579865258974563214574151&lt;/IKZ&gt;</w:t>
      </w:r>
    </w:p>
    <w:p w14:paraId="4A435C4F" w14:textId="0A015A37" w:rsidR="005F6908" w:rsidRDefault="005F6908" w:rsidP="005F6908">
      <w:pPr>
        <w:pStyle w:val="GOSTScript"/>
      </w:pPr>
      <w:r>
        <w:tab/>
      </w:r>
      <w:r>
        <w:tab/>
      </w:r>
      <w:r>
        <w:tab/>
        <w:t>&lt;Price&gt;1000000.00&lt;/Price&gt;</w:t>
      </w:r>
    </w:p>
    <w:p w14:paraId="15392636" w14:textId="77777777" w:rsidR="005F6908" w:rsidRDefault="005F6908" w:rsidP="005F6908">
      <w:pPr>
        <w:pStyle w:val="GOSTScript"/>
      </w:pPr>
      <w:r>
        <w:tab/>
      </w:r>
      <w:r>
        <w:tab/>
      </w:r>
      <w:r>
        <w:tab/>
        <w:t>&lt;PlanPayCurrYr&gt;500000.00&lt;/PlanPayCurrYr&gt;</w:t>
      </w:r>
    </w:p>
    <w:p w14:paraId="4C7B9220" w14:textId="77777777" w:rsidR="005F6908" w:rsidRDefault="005F6908" w:rsidP="005F6908">
      <w:pPr>
        <w:pStyle w:val="GOSTScript"/>
      </w:pPr>
      <w:r>
        <w:tab/>
      </w:r>
      <w:r>
        <w:tab/>
      </w:r>
      <w:r>
        <w:tab/>
        <w:t>&lt;PlanPayFrstYr&gt;200000.00&lt;/PlanPayFrstYr&gt;</w:t>
      </w:r>
    </w:p>
    <w:p w14:paraId="3BA1AB6B" w14:textId="77777777" w:rsidR="005F6908" w:rsidRDefault="005F6908" w:rsidP="005F6908">
      <w:pPr>
        <w:pStyle w:val="GOSTScript"/>
      </w:pPr>
      <w:r>
        <w:tab/>
      </w:r>
      <w:r>
        <w:tab/>
      </w:r>
      <w:r>
        <w:tab/>
        <w:t>&lt;PlanPayScndYr&gt;300000.00&lt;/PlanPayScndYr&gt;</w:t>
      </w:r>
    </w:p>
    <w:p w14:paraId="443A00E3" w14:textId="77777777" w:rsidR="005F6908" w:rsidRDefault="005F6908" w:rsidP="005F6908">
      <w:pPr>
        <w:pStyle w:val="GOSTScript"/>
      </w:pPr>
      <w:r>
        <w:tab/>
      </w:r>
      <w:r>
        <w:tab/>
      </w:r>
      <w:r>
        <w:tab/>
        <w:t>&lt;PlanPayNxtYr&gt;0.00&lt;/PlanPayNxtYr&gt;</w:t>
      </w:r>
    </w:p>
    <w:p w14:paraId="0040D637" w14:textId="77777777" w:rsidR="005F6908" w:rsidRDefault="005F6908" w:rsidP="005F6908">
      <w:pPr>
        <w:pStyle w:val="GOSTScript"/>
      </w:pPr>
      <w:r>
        <w:tab/>
      </w:r>
      <w:r>
        <w:tab/>
      </w:r>
      <w:r>
        <w:tab/>
        <w:t>&lt;INNpart&gt;5609250015&lt;/INNpart&gt;</w:t>
      </w:r>
    </w:p>
    <w:p w14:paraId="5266B5F9" w14:textId="77777777" w:rsidR="005F6908" w:rsidRDefault="005F6908" w:rsidP="005F6908">
      <w:pPr>
        <w:pStyle w:val="GOSTScript"/>
      </w:pPr>
      <w:r>
        <w:tab/>
      </w:r>
      <w:r>
        <w:tab/>
      </w:r>
      <w:r>
        <w:tab/>
        <w:t>&lt;KPPpart&gt;560101001&lt;/KPPpart&gt;</w:t>
      </w:r>
    </w:p>
    <w:p w14:paraId="496001ED" w14:textId="77777777" w:rsidR="005F6908" w:rsidRDefault="005F6908" w:rsidP="005F6908">
      <w:pPr>
        <w:pStyle w:val="GOSTScript"/>
      </w:pPr>
      <w:r>
        <w:tab/>
      </w:r>
      <w:r>
        <w:tab/>
      </w:r>
      <w:r>
        <w:tab/>
        <w:t>&lt;NamePart&gt;ООО «Лесстрой»&lt;/NamePart&gt;</w:t>
      </w:r>
    </w:p>
    <w:p w14:paraId="0336BB9D" w14:textId="77777777" w:rsidR="005F6908" w:rsidRDefault="005F6908" w:rsidP="005F6908">
      <w:pPr>
        <w:pStyle w:val="GOSTScript"/>
      </w:pPr>
      <w:r>
        <w:tab/>
      </w:r>
      <w:r>
        <w:tab/>
        <w:t>&lt;/TablePlanPay_ITEM&gt;</w:t>
      </w:r>
    </w:p>
    <w:p w14:paraId="65C839B2" w14:textId="77777777" w:rsidR="005F6908" w:rsidRDefault="005F6908" w:rsidP="005F6908">
      <w:pPr>
        <w:pStyle w:val="GOSTScript"/>
      </w:pPr>
      <w:r>
        <w:tab/>
        <w:t>&lt;/TablePlanPay&gt;&lt;TableTrscr&gt;</w:t>
      </w:r>
    </w:p>
    <w:p w14:paraId="4D5A3C54" w14:textId="77777777" w:rsidR="005F6908" w:rsidRDefault="005F6908" w:rsidP="005F6908">
      <w:pPr>
        <w:pStyle w:val="GOSTScript"/>
      </w:pPr>
      <w:r>
        <w:tab/>
      </w:r>
      <w:r>
        <w:tab/>
        <w:t>&lt;TableTrscr_ITEM&gt;</w:t>
      </w:r>
    </w:p>
    <w:p w14:paraId="19C94B1E" w14:textId="77777777" w:rsidR="005F6908" w:rsidRDefault="005F6908" w:rsidP="005F6908">
      <w:pPr>
        <w:pStyle w:val="GOSTScript"/>
      </w:pPr>
      <w:r>
        <w:tab/>
      </w:r>
      <w:r>
        <w:tab/>
      </w:r>
      <w:r>
        <w:tab/>
        <w:t>&lt;KBK&gt;18201063930290019243&lt;/KBK&gt;</w:t>
      </w:r>
    </w:p>
    <w:p w14:paraId="5A538741" w14:textId="77777777" w:rsidR="005F6908" w:rsidRDefault="005F6908" w:rsidP="005F6908">
      <w:pPr>
        <w:pStyle w:val="GOSTScript"/>
      </w:pPr>
      <w:r>
        <w:tab/>
      </w:r>
      <w:r>
        <w:tab/>
      </w:r>
      <w:r>
        <w:tab/>
        <w:t>&lt;AmntCurrYr&gt;500000.00&lt;/AmntCurrYr&gt;</w:t>
      </w:r>
    </w:p>
    <w:p w14:paraId="51789BC8" w14:textId="77777777" w:rsidR="005F6908" w:rsidRDefault="005F6908" w:rsidP="005F6908">
      <w:pPr>
        <w:pStyle w:val="GOSTScript"/>
      </w:pPr>
      <w:r>
        <w:tab/>
      </w:r>
      <w:r>
        <w:tab/>
      </w:r>
      <w:r>
        <w:tab/>
        <w:t>&lt;AmntFrstYr&gt;200000.00&lt;/AmntFrstYr&gt;</w:t>
      </w:r>
    </w:p>
    <w:p w14:paraId="1AFD3953" w14:textId="77777777" w:rsidR="005F6908" w:rsidRDefault="005F6908" w:rsidP="005F6908">
      <w:pPr>
        <w:pStyle w:val="GOSTScript"/>
      </w:pPr>
      <w:r>
        <w:tab/>
      </w:r>
      <w:r>
        <w:tab/>
      </w:r>
      <w:r>
        <w:tab/>
        <w:t>&lt;AmntScndYr&gt;300000.00&lt;/AmntScndYr&gt;</w:t>
      </w:r>
    </w:p>
    <w:p w14:paraId="31432B86" w14:textId="0ACE4D33" w:rsidR="00DD4E88" w:rsidRDefault="00DD4E88" w:rsidP="005F6908">
      <w:pPr>
        <w:pStyle w:val="GOSTScript"/>
      </w:pPr>
      <w:r w:rsidRPr="00DD4E88">
        <w:tab/>
      </w:r>
      <w:r w:rsidRPr="00DD4E88">
        <w:tab/>
      </w:r>
      <w:r w:rsidRPr="00DD4E88">
        <w:tab/>
        <w:t>&lt;AmntThrdYr&gt;</w:t>
      </w:r>
      <w:r>
        <w:t>0.00</w:t>
      </w:r>
      <w:r w:rsidRPr="00DD4E88">
        <w:t>&lt;/AmntThrdYr&gt;</w:t>
      </w:r>
    </w:p>
    <w:p w14:paraId="7F8CEDAE" w14:textId="77777777" w:rsidR="005F6908" w:rsidRDefault="005F6908" w:rsidP="005F6908">
      <w:pPr>
        <w:pStyle w:val="GOSTScript"/>
      </w:pPr>
      <w:r>
        <w:tab/>
      </w:r>
      <w:r>
        <w:tab/>
      </w:r>
      <w:r>
        <w:tab/>
        <w:t>&lt;AmntNxtYr&gt;0.00&lt;/AmntNxtYr&gt;</w:t>
      </w:r>
    </w:p>
    <w:p w14:paraId="5C8725D1" w14:textId="77777777" w:rsidR="005F6908" w:rsidRDefault="005F6908" w:rsidP="005F6908">
      <w:pPr>
        <w:pStyle w:val="GOSTScript"/>
      </w:pPr>
      <w:r>
        <w:tab/>
      </w:r>
      <w:r>
        <w:tab/>
        <w:t>&lt;/TableTrscr_ITEM&gt;</w:t>
      </w:r>
    </w:p>
    <w:p w14:paraId="47C2BBA3" w14:textId="77777777" w:rsidR="005F6908" w:rsidRDefault="005F6908" w:rsidP="005F6908">
      <w:pPr>
        <w:pStyle w:val="GOSTScript"/>
      </w:pPr>
      <w:r>
        <w:tab/>
        <w:t>&lt;/TableTrscr&gt;</w:t>
      </w:r>
    </w:p>
    <w:p w14:paraId="14A52798" w14:textId="77777777" w:rsidR="005F6908" w:rsidRDefault="005F6908" w:rsidP="005F6908">
      <w:pPr>
        <w:pStyle w:val="GOSTScript"/>
      </w:pPr>
      <w:r>
        <w:tab/>
      </w:r>
      <w:r>
        <w:tab/>
        <w:t>&lt;headPosition&gt;Директор&lt;/headPosition&gt;</w:t>
      </w:r>
    </w:p>
    <w:p w14:paraId="1EECC1B8" w14:textId="77777777" w:rsidR="005F6908" w:rsidRDefault="005F6908" w:rsidP="005F6908">
      <w:pPr>
        <w:pStyle w:val="GOSTScript"/>
      </w:pPr>
      <w:r>
        <w:tab/>
      </w:r>
      <w:r>
        <w:tab/>
        <w:t>&lt;headName&gt;Заказчиков Х.О.&lt;/headName&gt;</w:t>
      </w:r>
    </w:p>
    <w:p w14:paraId="7BD07EF7" w14:textId="77777777" w:rsidR="005F6908" w:rsidRDefault="005F6908" w:rsidP="005F6908">
      <w:pPr>
        <w:pStyle w:val="GOSTScript"/>
      </w:pPr>
      <w:r>
        <w:tab/>
      </w:r>
      <w:r>
        <w:tab/>
        <w:t>&lt;approveDate&gt;2025-07-10&lt;/approveDate&gt;</w:t>
      </w:r>
    </w:p>
    <w:p w14:paraId="08A3C2BE" w14:textId="77777777" w:rsidR="005F6908" w:rsidRDefault="005F6908" w:rsidP="005F6908">
      <w:pPr>
        <w:pStyle w:val="GOSTScript"/>
      </w:pPr>
      <w:r>
        <w:tab/>
        <w:t>&lt;/formular&gt;</w:t>
      </w:r>
    </w:p>
    <w:p w14:paraId="0D72B3FD" w14:textId="77777777" w:rsidR="005F6908" w:rsidRDefault="005F6908" w:rsidP="005F6908">
      <w:pPr>
        <w:pStyle w:val="GOSTScript"/>
      </w:pPr>
      <w:r>
        <w:t>&lt;/self:formularCollection&gt;</w:t>
      </w:r>
    </w:p>
    <w:p w14:paraId="046FB6E6" w14:textId="77777777" w:rsidR="005F6908" w:rsidRPr="00A744F0" w:rsidRDefault="005F6908" w:rsidP="005F6908">
      <w:pPr>
        <w:pStyle w:val="GOSTScript"/>
        <w:rPr>
          <w:szCs w:val="22"/>
        </w:rPr>
      </w:pPr>
      <w:r>
        <w:t>&lt;/self:exchangePacket&gt;</w:t>
      </w:r>
    </w:p>
    <w:p w14:paraId="0B1A5375" w14:textId="77777777" w:rsidR="00CE5963" w:rsidRPr="00CE5963" w:rsidRDefault="00CE5963" w:rsidP="00CE5963">
      <w:pPr>
        <w:ind w:left="567" w:firstLine="0"/>
      </w:pPr>
    </w:p>
    <w:p w14:paraId="0C0058F1" w14:textId="77777777" w:rsidR="00CE5963" w:rsidRPr="00CE5963" w:rsidRDefault="00CE5963" w:rsidP="00CE5963">
      <w:pPr>
        <w:ind w:left="567" w:firstLine="0"/>
        <w:sectPr w:rsidR="00CE5963" w:rsidRPr="00CE5963" w:rsidSect="0075205C"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</w:p>
    <w:p w14:paraId="48489E54" w14:textId="510EC390" w:rsidR="004E5F7B" w:rsidRPr="002E4D73" w:rsidRDefault="004E5F7B" w:rsidP="00CE5963">
      <w:pPr>
        <w:pStyle w:val="GOSTSign"/>
        <w:rPr>
          <w:szCs w:val="28"/>
          <w:lang w:val="en-US"/>
        </w:rPr>
      </w:pPr>
      <w:r w:rsidRPr="00CC03BC">
        <w:lastRenderedPageBreak/>
        <w:t>СОГЛАСОВАНО</w:t>
      </w:r>
      <w:bookmarkEnd w:id="259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2"/>
        <w:gridCol w:w="2118"/>
        <w:gridCol w:w="1567"/>
        <w:gridCol w:w="1650"/>
        <w:gridCol w:w="2291"/>
      </w:tblGrid>
      <w:tr w:rsidR="004E5F7B" w:rsidRPr="002E4D73" w14:paraId="1D0BEC41" w14:textId="77777777" w:rsidTr="00E67964">
        <w:trPr>
          <w:trHeight w:val="891"/>
          <w:tblHeader/>
        </w:trPr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EEE32B" w14:textId="77777777" w:rsidR="004E5F7B" w:rsidRPr="002E4D73" w:rsidRDefault="004E5F7B" w:rsidP="00E67964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  <w:lang w:val="en-US"/>
              </w:rPr>
            </w:pPr>
            <w:r w:rsidRPr="0075205C">
              <w:rPr>
                <w:sz w:val="22"/>
                <w:szCs w:val="22"/>
              </w:rPr>
              <w:t>Наименование</w:t>
            </w:r>
            <w:r w:rsidRPr="002E4D73">
              <w:rPr>
                <w:sz w:val="22"/>
                <w:szCs w:val="22"/>
                <w:lang w:val="en-US"/>
              </w:rPr>
              <w:t xml:space="preserve"> </w:t>
            </w:r>
            <w:r w:rsidRPr="0075205C">
              <w:rPr>
                <w:sz w:val="22"/>
                <w:szCs w:val="22"/>
              </w:rPr>
              <w:t>организации</w:t>
            </w:r>
            <w:r w:rsidRPr="002E4D73">
              <w:rPr>
                <w:sz w:val="22"/>
                <w:szCs w:val="22"/>
                <w:lang w:val="en-US"/>
              </w:rPr>
              <w:t xml:space="preserve">, </w:t>
            </w:r>
            <w:r w:rsidRPr="0075205C">
              <w:rPr>
                <w:sz w:val="22"/>
                <w:szCs w:val="22"/>
              </w:rPr>
              <w:t>предприятия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8DBC9D" w14:textId="77777777" w:rsidR="004E5F7B" w:rsidRPr="002E4D73" w:rsidRDefault="004E5F7B" w:rsidP="00E67964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  <w:lang w:val="en-US"/>
              </w:rPr>
            </w:pPr>
            <w:r w:rsidRPr="0075205C">
              <w:rPr>
                <w:sz w:val="22"/>
                <w:szCs w:val="22"/>
              </w:rPr>
              <w:t>Фамилия</w:t>
            </w:r>
            <w:r w:rsidRPr="002E4D73">
              <w:rPr>
                <w:sz w:val="22"/>
                <w:szCs w:val="22"/>
                <w:lang w:val="en-US"/>
              </w:rPr>
              <w:t xml:space="preserve">, </w:t>
            </w:r>
            <w:r w:rsidRPr="0075205C">
              <w:rPr>
                <w:sz w:val="22"/>
                <w:szCs w:val="22"/>
              </w:rPr>
              <w:t>имя</w:t>
            </w:r>
            <w:r w:rsidRPr="002E4D73">
              <w:rPr>
                <w:sz w:val="22"/>
                <w:szCs w:val="22"/>
                <w:lang w:val="en-US"/>
              </w:rPr>
              <w:t xml:space="preserve">, </w:t>
            </w:r>
            <w:r w:rsidRPr="0075205C">
              <w:rPr>
                <w:sz w:val="22"/>
                <w:szCs w:val="22"/>
              </w:rPr>
              <w:t>отчество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89C4A1" w14:textId="77777777" w:rsidR="004E5F7B" w:rsidRPr="002E4D73" w:rsidRDefault="004E5F7B" w:rsidP="00E67964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  <w:lang w:val="en-US"/>
              </w:rPr>
            </w:pPr>
            <w:r w:rsidRPr="0075205C">
              <w:rPr>
                <w:sz w:val="22"/>
                <w:szCs w:val="22"/>
              </w:rPr>
              <w:t>Подпись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49160D" w14:textId="77777777" w:rsidR="004E5F7B" w:rsidRPr="002E4D73" w:rsidRDefault="004E5F7B" w:rsidP="00E67964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  <w:lang w:val="en-US"/>
              </w:rPr>
            </w:pPr>
            <w:r w:rsidRPr="0075205C">
              <w:rPr>
                <w:sz w:val="22"/>
                <w:szCs w:val="22"/>
              </w:rPr>
              <w:t>Дата</w:t>
            </w:r>
            <w:r w:rsidRPr="002E4D73">
              <w:rPr>
                <w:sz w:val="22"/>
                <w:szCs w:val="22"/>
                <w:lang w:val="en-US"/>
              </w:rPr>
              <w:t xml:space="preserve"> </w:t>
            </w:r>
            <w:r w:rsidRPr="0075205C">
              <w:rPr>
                <w:sz w:val="22"/>
                <w:szCs w:val="22"/>
              </w:rPr>
              <w:t>согласования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DFC817" w14:textId="77777777" w:rsidR="004E5F7B" w:rsidRPr="002E4D73" w:rsidRDefault="004E5F7B" w:rsidP="00E67964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  <w:lang w:val="en-US"/>
              </w:rPr>
            </w:pPr>
            <w:r w:rsidRPr="0075205C">
              <w:rPr>
                <w:sz w:val="22"/>
                <w:szCs w:val="22"/>
              </w:rPr>
              <w:t>Примечание</w:t>
            </w:r>
          </w:p>
        </w:tc>
      </w:tr>
      <w:tr w:rsidR="004E5F7B" w:rsidRPr="002E4D73" w14:paraId="695E8AB8" w14:textId="77777777" w:rsidTr="00E67964">
        <w:trPr>
          <w:trHeight w:val="308"/>
        </w:trPr>
        <w:tc>
          <w:tcPr>
            <w:tcW w:w="1039" w:type="pct"/>
          </w:tcPr>
          <w:p w14:paraId="6D73418B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5205C">
              <w:rPr>
                <w:sz w:val="22"/>
                <w:szCs w:val="22"/>
              </w:rPr>
              <w:t>УРИС</w:t>
            </w:r>
            <w:r w:rsidRPr="002E4D73">
              <w:rPr>
                <w:sz w:val="22"/>
                <w:szCs w:val="22"/>
                <w:lang w:val="en-US"/>
              </w:rPr>
              <w:t xml:space="preserve">, </w:t>
            </w:r>
            <w:r w:rsidRPr="0075205C">
              <w:rPr>
                <w:sz w:val="22"/>
                <w:szCs w:val="22"/>
              </w:rPr>
              <w:t>ФК</w:t>
            </w:r>
          </w:p>
        </w:tc>
        <w:tc>
          <w:tcPr>
            <w:tcW w:w="1100" w:type="pct"/>
          </w:tcPr>
          <w:p w14:paraId="79A659B8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proofErr w:type="spellStart"/>
            <w:r w:rsidRPr="0075205C">
              <w:rPr>
                <w:sz w:val="22"/>
                <w:szCs w:val="22"/>
              </w:rPr>
              <w:t>Мороков</w:t>
            </w:r>
            <w:proofErr w:type="spellEnd"/>
            <w:r w:rsidRPr="002E4D73">
              <w:rPr>
                <w:sz w:val="22"/>
                <w:szCs w:val="22"/>
                <w:lang w:val="en-US"/>
              </w:rPr>
              <w:t xml:space="preserve"> </w:t>
            </w:r>
            <w:r w:rsidRPr="0075205C">
              <w:rPr>
                <w:sz w:val="22"/>
                <w:szCs w:val="22"/>
              </w:rPr>
              <w:t>К</w:t>
            </w:r>
            <w:r w:rsidRPr="002E4D73">
              <w:rPr>
                <w:sz w:val="22"/>
                <w:szCs w:val="22"/>
                <w:lang w:val="en-US"/>
              </w:rPr>
              <w:t>.</w:t>
            </w:r>
            <w:r w:rsidRPr="0075205C">
              <w:rPr>
                <w:sz w:val="22"/>
                <w:szCs w:val="22"/>
              </w:rPr>
              <w:t>В</w:t>
            </w:r>
            <w:r w:rsidRPr="002E4D73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814" w:type="pct"/>
          </w:tcPr>
          <w:p w14:paraId="7DCCDB28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57" w:type="pct"/>
          </w:tcPr>
          <w:p w14:paraId="37007C5A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90" w:type="pct"/>
          </w:tcPr>
          <w:p w14:paraId="28AF550D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4E5F7B" w:rsidRPr="002E4D73" w14:paraId="2C7C5D61" w14:textId="77777777" w:rsidTr="00E67964">
        <w:trPr>
          <w:trHeight w:val="308"/>
        </w:trPr>
        <w:tc>
          <w:tcPr>
            <w:tcW w:w="1039" w:type="pct"/>
          </w:tcPr>
          <w:p w14:paraId="6AFC9B1E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5205C">
              <w:rPr>
                <w:sz w:val="22"/>
                <w:szCs w:val="22"/>
              </w:rPr>
              <w:t>УРИС</w:t>
            </w:r>
            <w:r w:rsidRPr="002E4D73">
              <w:rPr>
                <w:sz w:val="22"/>
                <w:szCs w:val="22"/>
                <w:lang w:val="en-US"/>
              </w:rPr>
              <w:t xml:space="preserve">, </w:t>
            </w:r>
            <w:r w:rsidRPr="0075205C">
              <w:rPr>
                <w:sz w:val="22"/>
                <w:szCs w:val="22"/>
              </w:rPr>
              <w:t>ФК</w:t>
            </w:r>
          </w:p>
        </w:tc>
        <w:tc>
          <w:tcPr>
            <w:tcW w:w="1100" w:type="pct"/>
          </w:tcPr>
          <w:p w14:paraId="77D7CBC6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5205C">
              <w:rPr>
                <w:sz w:val="22"/>
                <w:szCs w:val="22"/>
              </w:rPr>
              <w:t>Савельев</w:t>
            </w:r>
            <w:r w:rsidRPr="002E4D73">
              <w:rPr>
                <w:sz w:val="22"/>
                <w:szCs w:val="22"/>
                <w:lang w:val="en-US"/>
              </w:rPr>
              <w:t xml:space="preserve"> </w:t>
            </w:r>
            <w:r w:rsidRPr="0075205C">
              <w:rPr>
                <w:sz w:val="22"/>
                <w:szCs w:val="22"/>
              </w:rPr>
              <w:t>М</w:t>
            </w:r>
            <w:r w:rsidRPr="002E4D73">
              <w:rPr>
                <w:sz w:val="22"/>
                <w:szCs w:val="22"/>
                <w:lang w:val="en-US"/>
              </w:rPr>
              <w:t>.</w:t>
            </w:r>
            <w:r w:rsidRPr="0075205C">
              <w:rPr>
                <w:sz w:val="22"/>
                <w:szCs w:val="22"/>
              </w:rPr>
              <w:t>А</w:t>
            </w:r>
            <w:r w:rsidRPr="002E4D73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814" w:type="pct"/>
          </w:tcPr>
          <w:p w14:paraId="2CB17121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57" w:type="pct"/>
          </w:tcPr>
          <w:p w14:paraId="2E4DBEC1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90" w:type="pct"/>
          </w:tcPr>
          <w:p w14:paraId="779BBBB1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4E5F7B" w:rsidRPr="002E4D73" w14:paraId="73C4E303" w14:textId="77777777" w:rsidTr="00E67964">
        <w:trPr>
          <w:trHeight w:val="308"/>
        </w:trPr>
        <w:tc>
          <w:tcPr>
            <w:tcW w:w="1039" w:type="pct"/>
          </w:tcPr>
          <w:p w14:paraId="3A171141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5205C">
              <w:rPr>
                <w:sz w:val="22"/>
                <w:szCs w:val="22"/>
              </w:rPr>
              <w:t>УРИС</w:t>
            </w:r>
            <w:r w:rsidRPr="002E4D73">
              <w:rPr>
                <w:sz w:val="22"/>
                <w:szCs w:val="22"/>
                <w:lang w:val="en-US"/>
              </w:rPr>
              <w:t xml:space="preserve">, </w:t>
            </w:r>
            <w:r w:rsidRPr="0075205C">
              <w:rPr>
                <w:sz w:val="22"/>
                <w:szCs w:val="22"/>
              </w:rPr>
              <w:t>ФК</w:t>
            </w:r>
          </w:p>
        </w:tc>
        <w:tc>
          <w:tcPr>
            <w:tcW w:w="1100" w:type="pct"/>
          </w:tcPr>
          <w:p w14:paraId="21FDBB3D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75205C">
              <w:rPr>
                <w:sz w:val="22"/>
                <w:szCs w:val="22"/>
              </w:rPr>
              <w:t>Делюкина</w:t>
            </w:r>
            <w:r w:rsidRPr="002E4D73">
              <w:rPr>
                <w:sz w:val="22"/>
                <w:szCs w:val="22"/>
                <w:lang w:val="en-US"/>
              </w:rPr>
              <w:t xml:space="preserve"> </w:t>
            </w:r>
            <w:r w:rsidRPr="0075205C">
              <w:rPr>
                <w:sz w:val="22"/>
                <w:szCs w:val="22"/>
              </w:rPr>
              <w:t>Н</w:t>
            </w:r>
            <w:r w:rsidRPr="002E4D73">
              <w:rPr>
                <w:sz w:val="22"/>
                <w:szCs w:val="22"/>
                <w:lang w:val="en-US"/>
              </w:rPr>
              <w:t>.</w:t>
            </w:r>
            <w:r w:rsidRPr="0075205C">
              <w:rPr>
                <w:sz w:val="22"/>
                <w:szCs w:val="22"/>
              </w:rPr>
              <w:t>С</w:t>
            </w:r>
            <w:r w:rsidRPr="002E4D73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814" w:type="pct"/>
          </w:tcPr>
          <w:p w14:paraId="1E04D7B9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57" w:type="pct"/>
          </w:tcPr>
          <w:p w14:paraId="3AD48F67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90" w:type="pct"/>
          </w:tcPr>
          <w:p w14:paraId="078E28EE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4E5F7B" w:rsidRPr="002E4D73" w14:paraId="71080E07" w14:textId="77777777" w:rsidTr="00E67964">
        <w:trPr>
          <w:trHeight w:val="308"/>
        </w:trPr>
        <w:tc>
          <w:tcPr>
            <w:tcW w:w="1039" w:type="pct"/>
          </w:tcPr>
          <w:p w14:paraId="6345DEE7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00" w:type="pct"/>
          </w:tcPr>
          <w:p w14:paraId="0A8524A7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14" w:type="pct"/>
          </w:tcPr>
          <w:p w14:paraId="30DBE140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57" w:type="pct"/>
          </w:tcPr>
          <w:p w14:paraId="7E5D3222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90" w:type="pct"/>
          </w:tcPr>
          <w:p w14:paraId="5859330B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4E5F7B" w:rsidRPr="002E4D73" w14:paraId="056150B7" w14:textId="77777777" w:rsidTr="00E67964">
        <w:trPr>
          <w:trHeight w:val="308"/>
        </w:trPr>
        <w:tc>
          <w:tcPr>
            <w:tcW w:w="1039" w:type="pct"/>
          </w:tcPr>
          <w:p w14:paraId="5D0F04FF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00" w:type="pct"/>
          </w:tcPr>
          <w:p w14:paraId="243F9E8E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14" w:type="pct"/>
          </w:tcPr>
          <w:p w14:paraId="37B260FD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57" w:type="pct"/>
          </w:tcPr>
          <w:p w14:paraId="513F949D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90" w:type="pct"/>
          </w:tcPr>
          <w:p w14:paraId="0F35288D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4E5F7B" w:rsidRPr="002E4D73" w14:paraId="4CE75B2A" w14:textId="77777777" w:rsidTr="00E67964">
        <w:trPr>
          <w:trHeight w:val="308"/>
        </w:trPr>
        <w:tc>
          <w:tcPr>
            <w:tcW w:w="1039" w:type="pct"/>
          </w:tcPr>
          <w:p w14:paraId="01622565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00" w:type="pct"/>
          </w:tcPr>
          <w:p w14:paraId="2D414DEA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14" w:type="pct"/>
          </w:tcPr>
          <w:p w14:paraId="3D56C2A8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E4D73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857" w:type="pct"/>
          </w:tcPr>
          <w:p w14:paraId="4476724C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90" w:type="pct"/>
          </w:tcPr>
          <w:p w14:paraId="0F0BA5E1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E4D73">
              <w:rPr>
                <w:sz w:val="22"/>
                <w:szCs w:val="22"/>
                <w:lang w:val="en-US"/>
              </w:rPr>
              <w:t> </w:t>
            </w:r>
          </w:p>
        </w:tc>
      </w:tr>
      <w:tr w:rsidR="004E5F7B" w:rsidRPr="002E4D73" w14:paraId="2ACB1767" w14:textId="77777777" w:rsidTr="00E67964">
        <w:trPr>
          <w:trHeight w:val="308"/>
        </w:trPr>
        <w:tc>
          <w:tcPr>
            <w:tcW w:w="1039" w:type="pct"/>
          </w:tcPr>
          <w:p w14:paraId="62A13D76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00" w:type="pct"/>
          </w:tcPr>
          <w:p w14:paraId="5EBFC496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14" w:type="pct"/>
          </w:tcPr>
          <w:p w14:paraId="7DE59DD5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57" w:type="pct"/>
          </w:tcPr>
          <w:p w14:paraId="6CE4F16F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90" w:type="pct"/>
          </w:tcPr>
          <w:p w14:paraId="260F0F4F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4E5F7B" w:rsidRPr="002E4D73" w14:paraId="721A07B3" w14:textId="77777777" w:rsidTr="00E67964">
        <w:trPr>
          <w:trHeight w:val="308"/>
        </w:trPr>
        <w:tc>
          <w:tcPr>
            <w:tcW w:w="1039" w:type="pct"/>
          </w:tcPr>
          <w:p w14:paraId="4C4D8BC1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00" w:type="pct"/>
          </w:tcPr>
          <w:p w14:paraId="55F753F0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14" w:type="pct"/>
          </w:tcPr>
          <w:p w14:paraId="0C5BFC73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57" w:type="pct"/>
          </w:tcPr>
          <w:p w14:paraId="3FF08E96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90" w:type="pct"/>
          </w:tcPr>
          <w:p w14:paraId="0A9ADCEC" w14:textId="77777777" w:rsidR="004E5F7B" w:rsidRPr="002E4D73" w:rsidRDefault="004E5F7B" w:rsidP="00E67964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</w:tbl>
    <w:p w14:paraId="6BA6402E" w14:textId="77777777" w:rsidR="004E5F7B" w:rsidRPr="00B774E6" w:rsidRDefault="004E5F7B" w:rsidP="004E5F7B">
      <w:pPr>
        <w:widowControl w:val="0"/>
        <w:spacing w:after="200" w:line="276" w:lineRule="auto"/>
        <w:ind w:firstLine="0"/>
        <w:jc w:val="left"/>
        <w:rPr>
          <w:b/>
          <w:caps/>
          <w:sz w:val="28"/>
          <w:lang w:val="en-US"/>
        </w:rPr>
      </w:pPr>
    </w:p>
    <w:p w14:paraId="63F9231D" w14:textId="77777777" w:rsidR="004E5F7B" w:rsidRPr="002E4D73" w:rsidRDefault="004E5F7B" w:rsidP="004E5F7B">
      <w:pPr>
        <w:pStyle w:val="OTRreg"/>
        <w:pageBreakBefore w:val="0"/>
        <w:widowControl w:val="0"/>
        <w:rPr>
          <w:b/>
          <w:lang w:val="en-US"/>
        </w:rPr>
        <w:sectPr w:rsidR="004E5F7B" w:rsidRPr="002E4D73" w:rsidSect="0075205C"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</w:p>
    <w:p w14:paraId="67C4F9DB" w14:textId="77777777" w:rsidR="004E5F7B" w:rsidRPr="002E4D73" w:rsidRDefault="004E5F7B" w:rsidP="004E5F7B">
      <w:pPr>
        <w:pStyle w:val="OTRreg"/>
        <w:pageBreakBefore w:val="0"/>
        <w:widowControl w:val="0"/>
        <w:rPr>
          <w:b/>
          <w:lang w:val="en-US"/>
        </w:rPr>
      </w:pPr>
      <w:bookmarkStart w:id="2653" w:name="_Toc201851024"/>
      <w:r w:rsidRPr="00E30BAF">
        <w:rPr>
          <w:b/>
        </w:rPr>
        <w:lastRenderedPageBreak/>
        <w:t>ЛИСТ</w:t>
      </w:r>
      <w:r w:rsidRPr="002E4D73">
        <w:rPr>
          <w:b/>
          <w:lang w:val="en-US"/>
        </w:rPr>
        <w:t xml:space="preserve"> </w:t>
      </w:r>
      <w:r w:rsidRPr="00E30BAF">
        <w:rPr>
          <w:b/>
        </w:rPr>
        <w:t>РЕГИСТРАЦИИ</w:t>
      </w:r>
      <w:r w:rsidRPr="002E4D73">
        <w:rPr>
          <w:b/>
          <w:lang w:val="en-US"/>
        </w:rPr>
        <w:t xml:space="preserve"> </w:t>
      </w:r>
      <w:r w:rsidRPr="00E30BAF">
        <w:rPr>
          <w:b/>
        </w:rPr>
        <w:t>ИЗМЕНЕНИЙ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2653"/>
    </w:p>
    <w:tbl>
      <w:tblPr>
        <w:tblStyle w:val="GOSTTable"/>
        <w:tblW w:w="5000" w:type="pct"/>
        <w:tblLook w:val="07E0" w:firstRow="1" w:lastRow="1" w:firstColumn="1" w:lastColumn="1" w:noHBand="1" w:noVBand="1"/>
      </w:tblPr>
      <w:tblGrid>
        <w:gridCol w:w="853"/>
        <w:gridCol w:w="1267"/>
        <w:gridCol w:w="1702"/>
        <w:gridCol w:w="5806"/>
      </w:tblGrid>
      <w:tr w:rsidR="004E5F7B" w:rsidRPr="00E843EA" w14:paraId="412C024C" w14:textId="77777777" w:rsidTr="00E679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4"/>
        </w:trPr>
        <w:tc>
          <w:tcPr>
            <w:tcW w:w="443" w:type="pct"/>
          </w:tcPr>
          <w:p w14:paraId="0AB23D19" w14:textId="77777777" w:rsidR="004E5F7B" w:rsidRPr="00E843EA" w:rsidRDefault="004E5F7B" w:rsidP="00E67964">
            <w:pPr>
              <w:pStyle w:val="GOSTTableHead"/>
              <w:rPr>
                <w:szCs w:val="22"/>
                <w:lang w:val="en-US"/>
              </w:rPr>
            </w:pPr>
            <w:r w:rsidRPr="00E843EA">
              <w:rPr>
                <w:szCs w:val="22"/>
                <w:lang w:val="en-US"/>
              </w:rPr>
              <w:t xml:space="preserve">№ </w:t>
            </w:r>
            <w:r w:rsidRPr="00E843EA">
              <w:rPr>
                <w:szCs w:val="22"/>
                <w:lang w:val="en-US"/>
              </w:rPr>
              <w:br/>
            </w:r>
            <w:r w:rsidRPr="00E843EA">
              <w:rPr>
                <w:szCs w:val="22"/>
              </w:rPr>
              <w:t>версии</w:t>
            </w:r>
            <w:r w:rsidRPr="00E843EA">
              <w:rPr>
                <w:szCs w:val="22"/>
                <w:lang w:val="en-US"/>
              </w:rPr>
              <w:t xml:space="preserve"> </w:t>
            </w:r>
            <w:r w:rsidRPr="00E843EA">
              <w:rPr>
                <w:szCs w:val="22"/>
              </w:rPr>
              <w:t>док</w:t>
            </w:r>
            <w:r w:rsidRPr="00E843EA">
              <w:rPr>
                <w:szCs w:val="22"/>
                <w:lang w:val="en-US"/>
              </w:rPr>
              <w:t>-</w:t>
            </w:r>
            <w:r w:rsidRPr="00E843EA">
              <w:rPr>
                <w:szCs w:val="22"/>
              </w:rPr>
              <w:t>та</w:t>
            </w:r>
          </w:p>
        </w:tc>
        <w:tc>
          <w:tcPr>
            <w:tcW w:w="658" w:type="pct"/>
          </w:tcPr>
          <w:p w14:paraId="72DEA931" w14:textId="77777777" w:rsidR="004E5F7B" w:rsidRPr="00E843EA" w:rsidRDefault="004E5F7B" w:rsidP="00E67964">
            <w:pPr>
              <w:pStyle w:val="GOSTTableHead"/>
              <w:rPr>
                <w:szCs w:val="22"/>
                <w:lang w:val="en-US"/>
              </w:rPr>
            </w:pPr>
            <w:r w:rsidRPr="00E843EA">
              <w:rPr>
                <w:szCs w:val="22"/>
              </w:rPr>
              <w:t>Дата</w:t>
            </w:r>
            <w:r w:rsidRPr="00E843EA">
              <w:rPr>
                <w:szCs w:val="22"/>
                <w:lang w:val="en-US"/>
              </w:rPr>
              <w:t xml:space="preserve"> </w:t>
            </w:r>
            <w:r w:rsidRPr="00E843EA">
              <w:rPr>
                <w:szCs w:val="22"/>
                <w:lang w:val="en-US"/>
              </w:rPr>
              <w:br/>
            </w:r>
            <w:r w:rsidRPr="00E843EA">
              <w:rPr>
                <w:szCs w:val="22"/>
              </w:rPr>
              <w:t>изменения</w:t>
            </w:r>
          </w:p>
        </w:tc>
        <w:tc>
          <w:tcPr>
            <w:tcW w:w="884" w:type="pct"/>
          </w:tcPr>
          <w:p w14:paraId="630DB715" w14:textId="77777777" w:rsidR="004E5F7B" w:rsidRPr="00E843EA" w:rsidRDefault="004E5F7B" w:rsidP="00E67964">
            <w:pPr>
              <w:pStyle w:val="GOSTTableHead"/>
              <w:rPr>
                <w:szCs w:val="22"/>
                <w:lang w:val="en-US"/>
              </w:rPr>
            </w:pPr>
            <w:r w:rsidRPr="00E843EA">
              <w:rPr>
                <w:szCs w:val="22"/>
              </w:rPr>
              <w:t>Автор</w:t>
            </w:r>
            <w:r w:rsidRPr="00E843EA">
              <w:rPr>
                <w:szCs w:val="22"/>
                <w:lang w:val="en-US"/>
              </w:rPr>
              <w:t xml:space="preserve"> </w:t>
            </w:r>
            <w:r w:rsidRPr="00E843EA">
              <w:rPr>
                <w:szCs w:val="22"/>
                <w:lang w:val="en-US"/>
              </w:rPr>
              <w:br/>
            </w:r>
            <w:r w:rsidRPr="00E843EA">
              <w:rPr>
                <w:szCs w:val="22"/>
              </w:rPr>
              <w:t>изменений</w:t>
            </w:r>
          </w:p>
        </w:tc>
        <w:tc>
          <w:tcPr>
            <w:tcW w:w="3015" w:type="pct"/>
          </w:tcPr>
          <w:p w14:paraId="20358B41" w14:textId="77777777" w:rsidR="004E5F7B" w:rsidRPr="00E843EA" w:rsidRDefault="004E5F7B" w:rsidP="00E67964">
            <w:pPr>
              <w:pStyle w:val="GOSTTableHead"/>
              <w:rPr>
                <w:szCs w:val="22"/>
                <w:lang w:val="en-US"/>
              </w:rPr>
            </w:pPr>
            <w:r w:rsidRPr="00E843EA">
              <w:rPr>
                <w:szCs w:val="22"/>
              </w:rPr>
              <w:t>Изменения</w:t>
            </w:r>
          </w:p>
        </w:tc>
      </w:tr>
      <w:tr w:rsidR="00991BDB" w:rsidRPr="00E843EA" w14:paraId="370DA090" w14:textId="77777777" w:rsidTr="00E67964">
        <w:tc>
          <w:tcPr>
            <w:tcW w:w="443" w:type="pct"/>
            <w:vMerge w:val="restart"/>
          </w:tcPr>
          <w:p w14:paraId="5060F49A" w14:textId="77777777" w:rsidR="00991BDB" w:rsidRPr="00E843EA" w:rsidRDefault="00991BDB" w:rsidP="00E67964">
            <w:pPr>
              <w:pStyle w:val="GOSTTablenorm"/>
              <w:rPr>
                <w:szCs w:val="22"/>
              </w:rPr>
            </w:pPr>
            <w:r w:rsidRPr="00E843EA">
              <w:rPr>
                <w:szCs w:val="22"/>
              </w:rPr>
              <w:t>01.00</w:t>
            </w:r>
          </w:p>
        </w:tc>
        <w:tc>
          <w:tcPr>
            <w:tcW w:w="658" w:type="pct"/>
          </w:tcPr>
          <w:p w14:paraId="32948D5D" w14:textId="03BC10D2" w:rsidR="00991BDB" w:rsidRPr="00E843EA" w:rsidRDefault="00991BDB" w:rsidP="005A72CA">
            <w:pPr>
              <w:pStyle w:val="GOSTTablenorm"/>
              <w:rPr>
                <w:szCs w:val="22"/>
                <w:lang w:val="en-US"/>
              </w:rPr>
            </w:pPr>
            <w:r w:rsidRPr="00E843EA">
              <w:rPr>
                <w:szCs w:val="22"/>
              </w:rPr>
              <w:t>1</w:t>
            </w:r>
            <w:r>
              <w:rPr>
                <w:szCs w:val="22"/>
              </w:rPr>
              <w:t>7</w:t>
            </w:r>
            <w:r w:rsidRPr="00E843EA">
              <w:rPr>
                <w:szCs w:val="22"/>
              </w:rPr>
              <w:t>.0</w:t>
            </w:r>
            <w:r>
              <w:rPr>
                <w:szCs w:val="22"/>
              </w:rPr>
              <w:t>6</w:t>
            </w:r>
            <w:r w:rsidRPr="00E843EA">
              <w:rPr>
                <w:szCs w:val="22"/>
              </w:rPr>
              <w:t>.2025</w:t>
            </w:r>
          </w:p>
        </w:tc>
        <w:tc>
          <w:tcPr>
            <w:tcW w:w="884" w:type="pct"/>
          </w:tcPr>
          <w:p w14:paraId="08000553" w14:textId="0947A223" w:rsidR="00991BDB" w:rsidRPr="00E843EA" w:rsidRDefault="00991BDB" w:rsidP="00E67964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Сатлер М.В.</w:t>
            </w:r>
          </w:p>
        </w:tc>
        <w:tc>
          <w:tcPr>
            <w:tcW w:w="3015" w:type="pct"/>
          </w:tcPr>
          <w:p w14:paraId="03D90125" w14:textId="00468A83" w:rsidR="00991BDB" w:rsidRPr="00E843EA" w:rsidRDefault="00991BDB" w:rsidP="00C7024C">
            <w:pPr>
              <w:pStyle w:val="GOSTTablenorm"/>
              <w:rPr>
                <w:szCs w:val="22"/>
              </w:rPr>
            </w:pPr>
            <w:r w:rsidRPr="005F6908">
              <w:rPr>
                <w:szCs w:val="22"/>
              </w:rPr>
              <w:t>Д</w:t>
            </w:r>
            <w:r>
              <w:rPr>
                <w:szCs w:val="22"/>
              </w:rPr>
              <w:t>обавлен новый д</w:t>
            </w:r>
            <w:r w:rsidRPr="005F6908">
              <w:rPr>
                <w:szCs w:val="22"/>
              </w:rPr>
              <w:t>окумент «</w:t>
            </w:r>
            <w:r w:rsidRPr="00C92E68">
              <w:rPr>
                <w:szCs w:val="22"/>
              </w:rPr>
              <w:t>Выписка из проекта контракта</w:t>
            </w:r>
            <w:r w:rsidRPr="005F6908">
              <w:rPr>
                <w:szCs w:val="22"/>
              </w:rPr>
              <w:t>»</w:t>
            </w:r>
          </w:p>
        </w:tc>
      </w:tr>
      <w:tr w:rsidR="00991BDB" w:rsidRPr="00E843EA" w14:paraId="4923CDB3" w14:textId="77777777" w:rsidTr="00E67964">
        <w:tc>
          <w:tcPr>
            <w:tcW w:w="443" w:type="pct"/>
            <w:vMerge/>
          </w:tcPr>
          <w:p w14:paraId="4BCB190E" w14:textId="77777777" w:rsidR="00991BDB" w:rsidRPr="00E843EA" w:rsidRDefault="00991BDB" w:rsidP="00E67964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498D14AA" w14:textId="7D972710" w:rsidR="00991BDB" w:rsidRPr="00E843EA" w:rsidRDefault="00991BDB" w:rsidP="005A72CA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26.06.2025</w:t>
            </w:r>
          </w:p>
        </w:tc>
        <w:tc>
          <w:tcPr>
            <w:tcW w:w="884" w:type="pct"/>
          </w:tcPr>
          <w:p w14:paraId="445E8AC9" w14:textId="0004B956" w:rsidR="00991BDB" w:rsidRDefault="00991BDB" w:rsidP="00E67964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Сатлер М.В.</w:t>
            </w:r>
          </w:p>
        </w:tc>
        <w:tc>
          <w:tcPr>
            <w:tcW w:w="3015" w:type="pct"/>
          </w:tcPr>
          <w:p w14:paraId="5BD697A4" w14:textId="30237B2D" w:rsidR="00E41240" w:rsidRDefault="00991BDB" w:rsidP="00E4124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Внесены изменения в документ «</w:t>
            </w:r>
            <w:r w:rsidRPr="00991BDB">
              <w:rPr>
                <w:szCs w:val="22"/>
              </w:rPr>
              <w:t>Сведения о заключенном контракте (его изменении)</w:t>
            </w:r>
            <w:r>
              <w:rPr>
                <w:szCs w:val="22"/>
              </w:rPr>
              <w:t>»</w:t>
            </w:r>
            <w:r w:rsidR="00E41240">
              <w:rPr>
                <w:szCs w:val="22"/>
              </w:rPr>
              <w:t>:</w:t>
            </w:r>
          </w:p>
          <w:p w14:paraId="111D8763" w14:textId="5D3E4A37" w:rsidR="005A032C" w:rsidRDefault="005A032C" w:rsidP="002D542B">
            <w:pPr>
              <w:pStyle w:val="GOSTTableListMark1"/>
            </w:pPr>
            <w:r>
              <w:t xml:space="preserve">добавлены новые </w:t>
            </w:r>
            <w:r w:rsidR="00991BDB">
              <w:t>пол</w:t>
            </w:r>
            <w:r>
              <w:t>я</w:t>
            </w:r>
            <w:r w:rsidR="00E41240">
              <w:t>:</w:t>
            </w:r>
            <w:r w:rsidR="00991BDB">
              <w:t xml:space="preserve"> «Год оплаты»</w:t>
            </w:r>
            <w:r w:rsidR="00E41240">
              <w:t xml:space="preserve"> (</w:t>
            </w:r>
            <w:r w:rsidR="00E41240" w:rsidRPr="00E41240">
              <w:t>YEAR_BS</w:t>
            </w:r>
            <w:r w:rsidR="00E41240">
              <w:t>)</w:t>
            </w:r>
            <w:r>
              <w:t>,</w:t>
            </w:r>
            <w:r w:rsidRPr="00E25991">
              <w:t xml:space="preserve"> </w:t>
            </w:r>
            <w:r>
              <w:t>«</w:t>
            </w:r>
            <w:r w:rsidRPr="00991BDB">
              <w:t>Закупка товара, работы, услуги по государственному оборонному заказу</w:t>
            </w:r>
            <w:r>
              <w:t>» (PURCHASE_GOZ), «</w:t>
            </w:r>
            <w:r w:rsidRPr="00991BDB">
              <w:t>Закупка товара, работы, услуги в рамках ИКТ</w:t>
            </w:r>
            <w:r>
              <w:t>» (PURCHASE_IKT);</w:t>
            </w:r>
          </w:p>
          <w:p w14:paraId="5CAA3C03" w14:textId="645B621A" w:rsidR="00E41240" w:rsidRDefault="005A032C" w:rsidP="005A032C">
            <w:pPr>
              <w:pStyle w:val="GOSTTableListMark1"/>
            </w:pPr>
            <w:r>
              <w:t xml:space="preserve">удалены поля: «Сумма на </w:t>
            </w:r>
            <w:r>
              <w:rPr>
                <w:lang w:val="en-US"/>
              </w:rPr>
              <w:t>II</w:t>
            </w:r>
            <w:r>
              <w:t xml:space="preserve"> год» </w:t>
            </w:r>
            <w:r w:rsidRPr="00E25991">
              <w:t>(</w:t>
            </w:r>
            <w:r w:rsidRPr="005A032C">
              <w:t>SUMM_BS_</w:t>
            </w:r>
            <w:r>
              <w:rPr>
                <w:lang w:val="en-US"/>
              </w:rPr>
              <w:t>I</w:t>
            </w:r>
            <w:r w:rsidRPr="005A032C">
              <w:t>I</w:t>
            </w:r>
            <w:r w:rsidRPr="00E25991">
              <w:t>) -</w:t>
            </w:r>
            <w:r>
              <w:t xml:space="preserve"> «Сумма на </w:t>
            </w:r>
            <w:r>
              <w:rPr>
                <w:lang w:val="en-US"/>
              </w:rPr>
              <w:t>X</w:t>
            </w:r>
            <w:r>
              <w:t xml:space="preserve"> год» </w:t>
            </w:r>
            <w:r w:rsidRPr="00E25991">
              <w:t>(</w:t>
            </w:r>
            <w:r>
              <w:t>SUMM_BS_</w:t>
            </w:r>
            <w:r>
              <w:rPr>
                <w:lang w:val="en-US"/>
              </w:rPr>
              <w:t>X</w:t>
            </w:r>
            <w:r w:rsidRPr="00E25991">
              <w:t>)</w:t>
            </w:r>
            <w:r w:rsidR="00E41240">
              <w:t>;</w:t>
            </w:r>
          </w:p>
          <w:p w14:paraId="000EA6AD" w14:textId="65CA06E3" w:rsidR="005A032C" w:rsidRDefault="005A032C" w:rsidP="005A032C">
            <w:pPr>
              <w:pStyle w:val="GOSTTableListMark1"/>
            </w:pPr>
            <w:r>
              <w:t xml:space="preserve">поле «Сумма на </w:t>
            </w:r>
            <w:r>
              <w:rPr>
                <w:lang w:val="en-US"/>
              </w:rPr>
              <w:t>I</w:t>
            </w:r>
            <w:r>
              <w:t xml:space="preserve"> год» </w:t>
            </w:r>
            <w:r w:rsidRPr="00B3158F">
              <w:t>(</w:t>
            </w:r>
            <w:r w:rsidRPr="005A032C">
              <w:t>SUMM_BS_</w:t>
            </w:r>
            <w:r>
              <w:rPr>
                <w:lang w:val="en-US"/>
              </w:rPr>
              <w:t>I</w:t>
            </w:r>
            <w:r w:rsidRPr="00B3158F">
              <w:t>)</w:t>
            </w:r>
            <w:r>
              <w:t xml:space="preserve"> переименовано на «Сумма на год»</w:t>
            </w:r>
            <w:r w:rsidR="00F06B1F">
              <w:t xml:space="preserve"> </w:t>
            </w:r>
            <w:r w:rsidR="00F06B1F" w:rsidRPr="00B3158F">
              <w:t>(</w:t>
            </w:r>
            <w:r w:rsidR="00F06B1F" w:rsidRPr="005A032C">
              <w:t>SUMM_BS</w:t>
            </w:r>
            <w:r w:rsidR="00F06B1F" w:rsidRPr="00B3158F">
              <w:t>)</w:t>
            </w:r>
            <w:r>
              <w:t>;</w:t>
            </w:r>
          </w:p>
          <w:p w14:paraId="42D53605" w14:textId="77777777" w:rsidR="00E41240" w:rsidRDefault="00E41240" w:rsidP="00E41240">
            <w:pPr>
              <w:pStyle w:val="GOSTTableListMark1"/>
            </w:pPr>
            <w:r>
              <w:t>в</w:t>
            </w:r>
            <w:r w:rsidR="00991BDB">
              <w:t>несены уточнения в примечания полей документа</w:t>
            </w:r>
            <w:r>
              <w:t>;</w:t>
            </w:r>
          </w:p>
          <w:p w14:paraId="5C5A696F" w14:textId="088648D1" w:rsidR="00E41240" w:rsidRDefault="00E41240" w:rsidP="00E41240">
            <w:pPr>
              <w:pStyle w:val="GOSTTableListMark1"/>
            </w:pPr>
            <w:r>
              <w:t>изменена размерность полей: «</w:t>
            </w:r>
            <w:r w:rsidRPr="00E41240">
              <w:t>Аналитический код</w:t>
            </w:r>
            <w:r>
              <w:t>» (</w:t>
            </w:r>
            <w:r w:rsidRPr="00E41240">
              <w:t>ADD_KLASS_Y</w:t>
            </w:r>
            <w:r>
              <w:t>), «</w:t>
            </w:r>
            <w:r w:rsidRPr="00E41240">
              <w:t>Номер лицевого счета</w:t>
            </w:r>
            <w:r>
              <w:t>» (</w:t>
            </w:r>
            <w:r w:rsidRPr="00E41240">
              <w:t>NOM_LS_PS</w:t>
            </w:r>
            <w:r>
              <w:t>);</w:t>
            </w:r>
          </w:p>
          <w:p w14:paraId="79FF105E" w14:textId="138BC069" w:rsidR="00991BDB" w:rsidRPr="00E41240" w:rsidRDefault="00E41240" w:rsidP="00E41240">
            <w:pPr>
              <w:pStyle w:val="GOSTTableListMark1"/>
            </w:pPr>
            <w:r>
              <w:t>изменена на «Нет» обязательность полей: «</w:t>
            </w:r>
            <w:r w:rsidRPr="00E41240">
              <w:t>Номер банковского (казначейского) счета</w:t>
            </w:r>
            <w:r>
              <w:t>» (</w:t>
            </w:r>
            <w:r w:rsidRPr="00E41240">
              <w:t>BS_PS</w:t>
            </w:r>
            <w:r>
              <w:t>), «</w:t>
            </w:r>
            <w:r w:rsidRPr="00E41240">
              <w:t>Наименование банка</w:t>
            </w:r>
            <w:r>
              <w:t>» (</w:t>
            </w:r>
            <w:r w:rsidRPr="00E41240">
              <w:t>NAME_BIC_PS</w:t>
            </w:r>
            <w:r>
              <w:t>), «</w:t>
            </w:r>
            <w:r w:rsidRPr="00E41240">
              <w:t>БИК банка</w:t>
            </w:r>
            <w:r>
              <w:t>» (</w:t>
            </w:r>
            <w:r w:rsidRPr="00E41240">
              <w:t>BIC_PS</w:t>
            </w:r>
            <w:r>
              <w:t>), «</w:t>
            </w:r>
            <w:r w:rsidRPr="00E41240">
              <w:t>Корреспондентский счет</w:t>
            </w:r>
            <w:r>
              <w:t>» (</w:t>
            </w:r>
            <w:r w:rsidRPr="00E41240">
              <w:t>BS_KS_PS</w:t>
            </w:r>
            <w:r>
              <w:t>)</w:t>
            </w:r>
          </w:p>
        </w:tc>
      </w:tr>
    </w:tbl>
    <w:p w14:paraId="15C7EB40" w14:textId="70824EA8" w:rsidR="004E5F7B" w:rsidRPr="006138D2" w:rsidRDefault="004E5F7B" w:rsidP="004E5F7B">
      <w:pPr>
        <w:widowControl w:val="0"/>
      </w:pPr>
    </w:p>
    <w:p w14:paraId="3198A59B" w14:textId="77777777" w:rsidR="004E5F7B" w:rsidRPr="00C8672D" w:rsidRDefault="004E5F7B" w:rsidP="004E5F7B">
      <w:pPr>
        <w:pStyle w:val="OTRreg"/>
      </w:pPr>
      <w:bookmarkStart w:id="2654" w:name="_Toc201851025"/>
      <w:bookmarkStart w:id="2655" w:name="_Ref152254874"/>
      <w:r w:rsidRPr="005E48E4">
        <w:rPr>
          <w:b/>
        </w:rPr>
        <w:lastRenderedPageBreak/>
        <w:t>ПРИЛОЖЕНИЕ</w:t>
      </w:r>
      <w:r w:rsidRPr="00C8672D">
        <w:t xml:space="preserve"> </w:t>
      </w:r>
      <w:r w:rsidRPr="005E48E4">
        <w:rPr>
          <w:b/>
        </w:rPr>
        <w:fldChar w:fldCharType="begin"/>
      </w:r>
      <w:r w:rsidRPr="00C8672D">
        <w:rPr>
          <w:b/>
        </w:rPr>
        <w:instrText xml:space="preserve"> </w:instrText>
      </w:r>
      <w:r w:rsidRPr="002E4D73">
        <w:rPr>
          <w:b/>
          <w:lang w:val="en-US"/>
        </w:rPr>
        <w:instrText>SEQ</w:instrText>
      </w:r>
      <w:r w:rsidRPr="00C8672D">
        <w:rPr>
          <w:b/>
        </w:rPr>
        <w:instrText xml:space="preserve"> </w:instrText>
      </w:r>
      <w:r w:rsidRPr="005E48E4">
        <w:rPr>
          <w:b/>
        </w:rPr>
        <w:instrText>ПРИЛОЖЕНИЕ</w:instrText>
      </w:r>
      <w:r w:rsidRPr="00C8672D">
        <w:rPr>
          <w:b/>
        </w:rPr>
        <w:instrText xml:space="preserve"> \* </w:instrText>
      </w:r>
      <w:r w:rsidRPr="002E4D73">
        <w:rPr>
          <w:b/>
          <w:lang w:val="en-US"/>
        </w:rPr>
        <w:instrText>ARABIC</w:instrText>
      </w:r>
      <w:r w:rsidRPr="00C8672D">
        <w:rPr>
          <w:b/>
        </w:rPr>
        <w:instrText xml:space="preserve"> </w:instrText>
      </w:r>
      <w:r w:rsidRPr="005E48E4">
        <w:rPr>
          <w:b/>
        </w:rPr>
        <w:fldChar w:fldCharType="separate"/>
      </w:r>
      <w:r w:rsidR="00D77E06" w:rsidRPr="00E25991">
        <w:rPr>
          <w:b/>
          <w:noProof/>
        </w:rPr>
        <w:t>1</w:t>
      </w:r>
      <w:bookmarkEnd w:id="2654"/>
      <w:r w:rsidRPr="005E48E4">
        <w:rPr>
          <w:b/>
        </w:rPr>
        <w:fldChar w:fldCharType="end"/>
      </w:r>
      <w:bookmarkEnd w:id="2655"/>
    </w:p>
    <w:p w14:paraId="4815FD5B" w14:textId="77777777" w:rsidR="004E5F7B" w:rsidRPr="00C8672D" w:rsidRDefault="004E5F7B" w:rsidP="004E5F7B">
      <w:pPr>
        <w:pStyle w:val="GOSTNormal"/>
        <w:rPr>
          <w:bdr w:val="none" w:sz="0" w:space="0" w:color="auto" w:frame="1"/>
        </w:rPr>
      </w:pPr>
      <w:r w:rsidRPr="005E48E4">
        <w:rPr>
          <w:bdr w:val="none" w:sz="0" w:space="0" w:color="auto" w:frame="1"/>
        </w:rPr>
        <w:t>Сборный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список</w:t>
      </w:r>
      <w:r w:rsidRPr="00C8672D">
        <w:rPr>
          <w:bdr w:val="none" w:sz="0" w:space="0" w:color="auto" w:frame="1"/>
        </w:rPr>
        <w:t xml:space="preserve"> </w:t>
      </w:r>
      <w:r w:rsidRPr="005E48E4">
        <w:t>измененных</w:t>
      </w:r>
      <w:r w:rsidRPr="00C8672D">
        <w:t xml:space="preserve"> </w:t>
      </w:r>
      <w:r w:rsidRPr="005E48E4">
        <w:rPr>
          <w:bdr w:val="none" w:sz="0" w:space="0" w:color="auto" w:frame="1"/>
          <w:lang w:val="en-US"/>
        </w:rPr>
        <w:t>txt</w:t>
      </w:r>
      <w:r w:rsidRPr="00C8672D">
        <w:rPr>
          <w:bdr w:val="none" w:sz="0" w:space="0" w:color="auto" w:frame="1"/>
        </w:rPr>
        <w:t xml:space="preserve">- </w:t>
      </w:r>
      <w:r w:rsidRPr="005E48E4">
        <w:rPr>
          <w:bdr w:val="none" w:sz="0" w:space="0" w:color="auto" w:frame="1"/>
        </w:rPr>
        <w:t>и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  <w:lang w:val="en-US"/>
        </w:rPr>
        <w:t>xml</w:t>
      </w:r>
      <w:r w:rsidRPr="00C8672D">
        <w:rPr>
          <w:bdr w:val="none" w:sz="0" w:space="0" w:color="auto" w:frame="1"/>
        </w:rPr>
        <w:t>-</w:t>
      </w:r>
      <w:r w:rsidRPr="005E48E4">
        <w:rPr>
          <w:bdr w:val="none" w:sz="0" w:space="0" w:color="auto" w:frame="1"/>
        </w:rPr>
        <w:t>форматов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документов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в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разрезе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Дополнений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к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Альбому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версии</w:t>
      </w:r>
      <w:r w:rsidRPr="00C8672D">
        <w:rPr>
          <w:bdr w:val="none" w:sz="0" w:space="0" w:color="auto" w:frame="1"/>
        </w:rPr>
        <w:t xml:space="preserve"> 36.0. </w:t>
      </w:r>
    </w:p>
    <w:p w14:paraId="0EA561EE" w14:textId="77777777" w:rsidR="004E5F7B" w:rsidRPr="00C8672D" w:rsidRDefault="004E5F7B" w:rsidP="004E5F7B">
      <w:pPr>
        <w:pStyle w:val="GOSTNameTable"/>
      </w:pPr>
      <w:r>
        <w:rPr>
          <w:noProof/>
        </w:rPr>
        <w:fldChar w:fldCharType="begin"/>
      </w:r>
      <w:r w:rsidRPr="00C8672D">
        <w:rPr>
          <w:noProof/>
        </w:rPr>
        <w:instrText xml:space="preserve"> </w:instrText>
      </w:r>
      <w:r w:rsidRPr="002E4D73">
        <w:rPr>
          <w:noProof/>
          <w:lang w:val="en-US"/>
        </w:rPr>
        <w:instrText>SEQ</w:instrText>
      </w:r>
      <w:r w:rsidRPr="00C8672D">
        <w:rPr>
          <w:noProof/>
        </w:rPr>
        <w:instrText xml:space="preserve"> </w:instrText>
      </w:r>
      <w:r>
        <w:rPr>
          <w:noProof/>
        </w:rPr>
        <w:instrText>Таблица</w:instrText>
      </w:r>
      <w:r w:rsidRPr="00C8672D">
        <w:rPr>
          <w:noProof/>
        </w:rPr>
        <w:instrText xml:space="preserve"> \* </w:instrText>
      </w:r>
      <w:r w:rsidRPr="002E4D73">
        <w:rPr>
          <w:noProof/>
          <w:lang w:val="en-US"/>
        </w:rPr>
        <w:instrText>ARABIC</w:instrText>
      </w:r>
      <w:r w:rsidRPr="00C8672D">
        <w:rPr>
          <w:noProof/>
        </w:rPr>
        <w:instrText xml:space="preserve"> </w:instrText>
      </w:r>
      <w:r>
        <w:rPr>
          <w:noProof/>
        </w:rPr>
        <w:fldChar w:fldCharType="separate"/>
      </w:r>
      <w:r w:rsidR="00D77E06" w:rsidRPr="00D77E06">
        <w:rPr>
          <w:noProof/>
        </w:rPr>
        <w:t>10</w:t>
      </w:r>
      <w:r>
        <w:rPr>
          <w:noProof/>
        </w:rPr>
        <w:fldChar w:fldCharType="end"/>
      </w:r>
      <w:r w:rsidRPr="00C8672D">
        <w:rPr>
          <w:rFonts w:eastAsia="Calibri"/>
        </w:rPr>
        <w:t xml:space="preserve"> – </w:t>
      </w:r>
      <w:r w:rsidRPr="005E48E4">
        <w:t>Список</w:t>
      </w:r>
      <w:r w:rsidRPr="00C8672D">
        <w:t xml:space="preserve"> </w:t>
      </w:r>
      <w:r w:rsidRPr="005E48E4">
        <w:t>измененных</w:t>
      </w:r>
      <w:r w:rsidRPr="00C8672D">
        <w:t xml:space="preserve"> </w:t>
      </w:r>
      <w:r w:rsidRPr="005E48E4">
        <w:t>документов</w:t>
      </w:r>
      <w:r w:rsidRPr="00C8672D">
        <w:t xml:space="preserve"> </w:t>
      </w:r>
      <w:r w:rsidRPr="005E48E4">
        <w:t>по</w:t>
      </w:r>
      <w:r w:rsidRPr="00C8672D">
        <w:t xml:space="preserve"> </w:t>
      </w:r>
      <w:r w:rsidRPr="005E48E4">
        <w:t>всем</w:t>
      </w:r>
      <w:r w:rsidRPr="00C8672D">
        <w:t xml:space="preserve"> </w:t>
      </w:r>
      <w:r w:rsidRPr="005E48E4">
        <w:t>Дополнениям</w:t>
      </w:r>
      <w:r w:rsidRPr="00C8672D">
        <w:t xml:space="preserve"> </w:t>
      </w:r>
      <w:r w:rsidRPr="005E48E4">
        <w:t>Альбома</w:t>
      </w:r>
      <w:r w:rsidRPr="00C8672D">
        <w:t xml:space="preserve"> </w:t>
      </w:r>
      <w:r w:rsidRPr="005E48E4">
        <w:t>версии</w:t>
      </w:r>
      <w:r w:rsidRPr="00C8672D">
        <w:t xml:space="preserve"> 36.0</w:t>
      </w:r>
    </w:p>
    <w:tbl>
      <w:tblPr>
        <w:tblStyle w:val="GOSTTable"/>
        <w:tblW w:w="4986" w:type="pct"/>
        <w:tblLayout w:type="fixed"/>
        <w:tblLook w:val="07E0" w:firstRow="1" w:lastRow="1" w:firstColumn="1" w:lastColumn="1" w:noHBand="1" w:noVBand="1"/>
      </w:tblPr>
      <w:tblGrid>
        <w:gridCol w:w="3968"/>
        <w:gridCol w:w="987"/>
        <w:gridCol w:w="704"/>
        <w:gridCol w:w="3942"/>
      </w:tblGrid>
      <w:tr w:rsidR="004E5F7B" w:rsidRPr="00FC70EE" w14:paraId="0E78590C" w14:textId="77777777" w:rsidTr="00E679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3968" w:type="dxa"/>
          </w:tcPr>
          <w:p w14:paraId="79AAA114" w14:textId="77777777" w:rsidR="004E5F7B" w:rsidRPr="00FC70EE" w:rsidRDefault="004E5F7B" w:rsidP="00E67964">
            <w:pPr>
              <w:pStyle w:val="GOSTTableHead"/>
              <w:rPr>
                <w:szCs w:val="22"/>
                <w:lang w:val="en-US"/>
              </w:rPr>
            </w:pPr>
            <w:r w:rsidRPr="00FC70EE">
              <w:rPr>
                <w:szCs w:val="22"/>
              </w:rPr>
              <w:t>Наименование</w:t>
            </w:r>
            <w:r w:rsidRPr="00FC70EE">
              <w:rPr>
                <w:szCs w:val="22"/>
                <w:lang w:val="en-US"/>
              </w:rPr>
              <w:t xml:space="preserve"> </w:t>
            </w:r>
            <w:r w:rsidRPr="00FC70EE">
              <w:rPr>
                <w:szCs w:val="22"/>
              </w:rPr>
              <w:t>документа</w:t>
            </w:r>
            <w:r w:rsidRPr="00FC70EE">
              <w:rPr>
                <w:szCs w:val="22"/>
                <w:lang w:val="en-US"/>
              </w:rPr>
              <w:t xml:space="preserve"> (</w:t>
            </w:r>
            <w:r w:rsidRPr="00FC70EE">
              <w:rPr>
                <w:szCs w:val="22"/>
              </w:rPr>
              <w:t>справочника</w:t>
            </w:r>
            <w:r w:rsidRPr="00FC70EE">
              <w:rPr>
                <w:szCs w:val="22"/>
                <w:lang w:val="en-US"/>
              </w:rPr>
              <w:t>)</w:t>
            </w:r>
          </w:p>
        </w:tc>
        <w:tc>
          <w:tcPr>
            <w:tcW w:w="987" w:type="dxa"/>
          </w:tcPr>
          <w:p w14:paraId="21F27042" w14:textId="77777777" w:rsidR="004E5F7B" w:rsidRPr="00FC70EE" w:rsidRDefault="004E5F7B" w:rsidP="00E67964">
            <w:pPr>
              <w:pStyle w:val="GOSTTableHead"/>
              <w:rPr>
                <w:szCs w:val="22"/>
                <w:lang w:val="en-US"/>
              </w:rPr>
            </w:pPr>
            <w:r w:rsidRPr="00FC70EE">
              <w:rPr>
                <w:szCs w:val="22"/>
              </w:rPr>
              <w:t>Формат</w:t>
            </w:r>
            <w:r w:rsidRPr="00FC70EE">
              <w:rPr>
                <w:szCs w:val="22"/>
                <w:lang w:val="en-US"/>
              </w:rPr>
              <w:t xml:space="preserve"> (txt/xml)</w:t>
            </w:r>
          </w:p>
        </w:tc>
        <w:tc>
          <w:tcPr>
            <w:tcW w:w="704" w:type="dxa"/>
          </w:tcPr>
          <w:p w14:paraId="6CC94E58" w14:textId="77777777" w:rsidR="004E5F7B" w:rsidRPr="00FC70EE" w:rsidRDefault="004E5F7B" w:rsidP="00E67964">
            <w:pPr>
              <w:pStyle w:val="GOSTTableHead"/>
              <w:rPr>
                <w:szCs w:val="22"/>
              </w:rPr>
            </w:pPr>
            <w:r w:rsidRPr="00FC70EE">
              <w:rPr>
                <w:szCs w:val="22"/>
              </w:rPr>
              <w:t>Номер</w:t>
            </w:r>
            <w:r w:rsidRPr="00FC70EE">
              <w:rPr>
                <w:szCs w:val="22"/>
                <w:lang w:val="en-US"/>
              </w:rPr>
              <w:t xml:space="preserve"> </w:t>
            </w:r>
            <w:r w:rsidRPr="00FC70EE">
              <w:rPr>
                <w:szCs w:val="22"/>
              </w:rPr>
              <w:t>тома</w:t>
            </w:r>
            <w:r w:rsidRPr="00FC70EE">
              <w:rPr>
                <w:szCs w:val="22"/>
                <w:lang w:val="en-US"/>
              </w:rPr>
              <w:t xml:space="preserve"> </w:t>
            </w:r>
            <w:r w:rsidRPr="00FC70EE">
              <w:rPr>
                <w:szCs w:val="22"/>
              </w:rPr>
              <w:t>Альбома ТФО</w:t>
            </w:r>
          </w:p>
        </w:tc>
        <w:tc>
          <w:tcPr>
            <w:tcW w:w="3942" w:type="dxa"/>
          </w:tcPr>
          <w:p w14:paraId="01CF72EB" w14:textId="77777777" w:rsidR="004E5F7B" w:rsidRPr="00FC70EE" w:rsidRDefault="004E5F7B" w:rsidP="00E67964">
            <w:pPr>
              <w:pStyle w:val="GOSTTableHead"/>
              <w:rPr>
                <w:szCs w:val="22"/>
              </w:rPr>
            </w:pPr>
            <w:r w:rsidRPr="00FC70EE">
              <w:rPr>
                <w:szCs w:val="22"/>
              </w:rPr>
              <w:t>Номера Дополнений с изменениями</w:t>
            </w:r>
          </w:p>
        </w:tc>
      </w:tr>
      <w:tr w:rsidR="00D53CC6" w:rsidRPr="00FC70EE" w14:paraId="5770F5F8" w14:textId="77777777" w:rsidTr="00E67964">
        <w:trPr>
          <w:trHeight w:val="283"/>
        </w:trPr>
        <w:tc>
          <w:tcPr>
            <w:tcW w:w="3968" w:type="dxa"/>
          </w:tcPr>
          <w:p w14:paraId="155B9C3F" w14:textId="3CD58753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2A47D2">
              <w:rPr>
                <w:szCs w:val="22"/>
              </w:rPr>
              <w:t>Сведения о заключенном контракте (его изменении)</w:t>
            </w:r>
          </w:p>
        </w:tc>
        <w:tc>
          <w:tcPr>
            <w:tcW w:w="987" w:type="dxa"/>
          </w:tcPr>
          <w:p w14:paraId="7685D0A9" w14:textId="66B54F85" w:rsidR="00D53CC6" w:rsidRPr="002A47D2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txt</w:t>
            </w:r>
          </w:p>
        </w:tc>
        <w:tc>
          <w:tcPr>
            <w:tcW w:w="704" w:type="dxa"/>
          </w:tcPr>
          <w:p w14:paraId="06A2D0F2" w14:textId="54B88F63" w:rsidR="00D53CC6" w:rsidRPr="002A47D2" w:rsidRDefault="00D53CC6" w:rsidP="00D53CC6">
            <w:pPr>
              <w:pStyle w:val="GOSTTablenorm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3942" w:type="dxa"/>
          </w:tcPr>
          <w:p w14:paraId="2F36769B" w14:textId="47619C49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</w:t>
            </w:r>
            <w:r>
              <w:rPr>
                <w:szCs w:val="22"/>
              </w:rPr>
              <w:t>.1</w:t>
            </w:r>
            <w:r w:rsidRPr="00FC70EE">
              <w:rPr>
                <w:szCs w:val="22"/>
              </w:rPr>
              <w:t xml:space="preserve"> к Альбому версии 36.0</w:t>
            </w:r>
          </w:p>
        </w:tc>
      </w:tr>
      <w:tr w:rsidR="00D53CC6" w:rsidRPr="00FC70EE" w14:paraId="27DD7B90" w14:textId="77777777" w:rsidTr="00E67964">
        <w:trPr>
          <w:trHeight w:val="283"/>
        </w:trPr>
        <w:tc>
          <w:tcPr>
            <w:tcW w:w="3968" w:type="dxa"/>
          </w:tcPr>
          <w:p w14:paraId="4F08590C" w14:textId="680AABBB" w:rsidR="00D53CC6" w:rsidRPr="002A47D2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Выписка из лицевого счета администратора доходов бюджета</w:t>
            </w:r>
          </w:p>
        </w:tc>
        <w:tc>
          <w:tcPr>
            <w:tcW w:w="987" w:type="dxa"/>
          </w:tcPr>
          <w:p w14:paraId="0E4CEF5D" w14:textId="7C6B24E8" w:rsidR="00D53CC6" w:rsidRPr="002A47D2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txt</w:t>
            </w:r>
          </w:p>
        </w:tc>
        <w:tc>
          <w:tcPr>
            <w:tcW w:w="704" w:type="dxa"/>
          </w:tcPr>
          <w:p w14:paraId="388779A2" w14:textId="3573E1C7" w:rsidR="00D53CC6" w:rsidRPr="002A47D2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2A47D2">
              <w:rPr>
                <w:szCs w:val="22"/>
              </w:rPr>
              <w:t>2</w:t>
            </w:r>
          </w:p>
        </w:tc>
        <w:tc>
          <w:tcPr>
            <w:tcW w:w="3942" w:type="dxa"/>
          </w:tcPr>
          <w:p w14:paraId="40521431" w14:textId="39A94EC2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D53CC6" w:rsidRPr="00FC70EE" w14:paraId="66735C2B" w14:textId="77777777" w:rsidTr="00E67964">
        <w:trPr>
          <w:trHeight w:val="283"/>
        </w:trPr>
        <w:tc>
          <w:tcPr>
            <w:tcW w:w="3968" w:type="dxa"/>
          </w:tcPr>
          <w:p w14:paraId="3AB2B02F" w14:textId="5E90A2EF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 xml:space="preserve">Выписка из лицевого счета администратора </w:t>
            </w:r>
            <w:r>
              <w:rPr>
                <w:szCs w:val="22"/>
              </w:rPr>
              <w:t>поступлений</w:t>
            </w:r>
          </w:p>
        </w:tc>
        <w:tc>
          <w:tcPr>
            <w:tcW w:w="987" w:type="dxa"/>
          </w:tcPr>
          <w:p w14:paraId="741DDDD4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38D3F74A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9</w:t>
            </w:r>
          </w:p>
        </w:tc>
        <w:tc>
          <w:tcPr>
            <w:tcW w:w="3942" w:type="dxa"/>
          </w:tcPr>
          <w:p w14:paraId="36C2B3AA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D53CC6" w:rsidRPr="00FC70EE" w14:paraId="269D8178" w14:textId="77777777" w:rsidTr="00E67964">
        <w:trPr>
          <w:trHeight w:val="283"/>
        </w:trPr>
        <w:tc>
          <w:tcPr>
            <w:tcW w:w="3968" w:type="dxa"/>
          </w:tcPr>
          <w:p w14:paraId="72A3CE89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014C95">
              <w:rPr>
                <w:szCs w:val="22"/>
              </w:rPr>
              <w:t>Выписка из лицевого счета администратора источников финансирования дефицита бюджета</w:t>
            </w:r>
          </w:p>
        </w:tc>
        <w:tc>
          <w:tcPr>
            <w:tcW w:w="987" w:type="dxa"/>
          </w:tcPr>
          <w:p w14:paraId="113753B6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12931D00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9</w:t>
            </w:r>
          </w:p>
        </w:tc>
        <w:tc>
          <w:tcPr>
            <w:tcW w:w="3942" w:type="dxa"/>
          </w:tcPr>
          <w:p w14:paraId="30CC3F19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D53CC6" w:rsidRPr="00FC70EE" w14:paraId="58205591" w14:textId="77777777" w:rsidTr="00E67964">
        <w:trPr>
          <w:trHeight w:val="283"/>
        </w:trPr>
        <w:tc>
          <w:tcPr>
            <w:tcW w:w="3968" w:type="dxa"/>
          </w:tcPr>
          <w:p w14:paraId="037C94D7" w14:textId="77777777" w:rsidR="00D53CC6" w:rsidRPr="00FC70EE" w:rsidRDefault="00D53CC6" w:rsidP="00D53CC6">
            <w:pPr>
              <w:pStyle w:val="GOSTTablenorm"/>
              <w:rPr>
                <w:szCs w:val="22"/>
                <w:highlight w:val="green"/>
              </w:rPr>
            </w:pPr>
            <w:r w:rsidRPr="00FC70EE">
              <w:rPr>
                <w:szCs w:val="22"/>
              </w:rPr>
              <w:t>Выписка из лицевого счета для учета операций со средствами, поступающими во временное распоряжение ПБС (ф. 0531762)</w:t>
            </w:r>
          </w:p>
        </w:tc>
        <w:tc>
          <w:tcPr>
            <w:tcW w:w="987" w:type="dxa"/>
          </w:tcPr>
          <w:p w14:paraId="5D66B114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47A43637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9</w:t>
            </w:r>
          </w:p>
        </w:tc>
        <w:tc>
          <w:tcPr>
            <w:tcW w:w="3942" w:type="dxa"/>
          </w:tcPr>
          <w:p w14:paraId="01C0AFAE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D53CC6" w:rsidRPr="00FC70EE" w14:paraId="2F9E753B" w14:textId="77777777" w:rsidTr="00E67964">
        <w:trPr>
          <w:trHeight w:val="283"/>
        </w:trPr>
        <w:tc>
          <w:tcPr>
            <w:tcW w:w="3968" w:type="dxa"/>
          </w:tcPr>
          <w:p w14:paraId="6B7F6DB9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E666EF">
              <w:rPr>
                <w:szCs w:val="22"/>
              </w:rPr>
              <w:t>Выписка по казначейскому счету для учета таможенных платежей</w:t>
            </w:r>
          </w:p>
        </w:tc>
        <w:tc>
          <w:tcPr>
            <w:tcW w:w="987" w:type="dxa"/>
          </w:tcPr>
          <w:p w14:paraId="12A13F15" w14:textId="77777777" w:rsidR="00D53CC6" w:rsidRPr="00F94C8B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4EFDB942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9</w:t>
            </w:r>
          </w:p>
        </w:tc>
        <w:tc>
          <w:tcPr>
            <w:tcW w:w="3942" w:type="dxa"/>
          </w:tcPr>
          <w:p w14:paraId="76B8EE64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D53CC6" w:rsidRPr="00FC70EE" w14:paraId="4126F0B1" w14:textId="77777777" w:rsidTr="00E67964">
        <w:trPr>
          <w:trHeight w:val="283"/>
        </w:trPr>
        <w:tc>
          <w:tcPr>
            <w:tcW w:w="3968" w:type="dxa"/>
          </w:tcPr>
          <w:p w14:paraId="6D04187F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Запрос на выяснение принадлежности платежа</w:t>
            </w:r>
          </w:p>
        </w:tc>
        <w:tc>
          <w:tcPr>
            <w:tcW w:w="987" w:type="dxa"/>
          </w:tcPr>
          <w:p w14:paraId="512CA597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txt</w:t>
            </w:r>
          </w:p>
        </w:tc>
        <w:tc>
          <w:tcPr>
            <w:tcW w:w="704" w:type="dxa"/>
          </w:tcPr>
          <w:p w14:paraId="38D96999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2</w:t>
            </w:r>
          </w:p>
        </w:tc>
        <w:tc>
          <w:tcPr>
            <w:tcW w:w="3942" w:type="dxa"/>
          </w:tcPr>
          <w:p w14:paraId="07B4E0F6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D53CC6" w:rsidRPr="00FC70EE" w14:paraId="414B0729" w14:textId="77777777" w:rsidTr="00E67964">
        <w:trPr>
          <w:trHeight w:val="283"/>
        </w:trPr>
        <w:tc>
          <w:tcPr>
            <w:tcW w:w="3968" w:type="dxa"/>
          </w:tcPr>
          <w:p w14:paraId="0DECA067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Запрос на выяснение принадлежности платежа (ф.0531808)</w:t>
            </w:r>
          </w:p>
        </w:tc>
        <w:tc>
          <w:tcPr>
            <w:tcW w:w="987" w:type="dxa"/>
          </w:tcPr>
          <w:p w14:paraId="49D24AB0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23880F6A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35C4284E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D53CC6" w:rsidRPr="00FC70EE" w14:paraId="029F3D5A" w14:textId="77777777" w:rsidTr="00E67964">
        <w:trPr>
          <w:trHeight w:val="283"/>
        </w:trPr>
        <w:tc>
          <w:tcPr>
            <w:tcW w:w="3968" w:type="dxa"/>
          </w:tcPr>
          <w:p w14:paraId="765E8D07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Запрос на отзыв распоряжения (запрос на аннулирование)</w:t>
            </w:r>
          </w:p>
        </w:tc>
        <w:tc>
          <w:tcPr>
            <w:tcW w:w="987" w:type="dxa"/>
          </w:tcPr>
          <w:p w14:paraId="24553D48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751CB0D2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68B854EF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№1 к Альбому версии 36.0</w:t>
            </w:r>
          </w:p>
        </w:tc>
      </w:tr>
      <w:tr w:rsidR="00D53CC6" w:rsidRPr="00FC70EE" w14:paraId="3F4A165B" w14:textId="77777777" w:rsidTr="00E67964">
        <w:trPr>
          <w:trHeight w:val="283"/>
        </w:trPr>
        <w:tc>
          <w:tcPr>
            <w:tcW w:w="3968" w:type="dxa"/>
          </w:tcPr>
          <w:p w14:paraId="32016815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Заявление на проведение операций с иностранной валютой</w:t>
            </w:r>
          </w:p>
        </w:tc>
        <w:tc>
          <w:tcPr>
            <w:tcW w:w="987" w:type="dxa"/>
          </w:tcPr>
          <w:p w14:paraId="7B02C4EB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344973AB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00E72A30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D53CC6" w:rsidRPr="00FC70EE" w14:paraId="3EF60056" w14:textId="77777777" w:rsidTr="00E67964">
        <w:trPr>
          <w:trHeight w:val="283"/>
        </w:trPr>
        <w:tc>
          <w:tcPr>
            <w:tcW w:w="3968" w:type="dxa"/>
          </w:tcPr>
          <w:p w14:paraId="18486D44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Извещение о поступлении в иностранной валюте</w:t>
            </w:r>
          </w:p>
        </w:tc>
        <w:tc>
          <w:tcPr>
            <w:tcW w:w="987" w:type="dxa"/>
          </w:tcPr>
          <w:p w14:paraId="2D947E3B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34BB5D93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8</w:t>
            </w:r>
          </w:p>
        </w:tc>
        <w:tc>
          <w:tcPr>
            <w:tcW w:w="3942" w:type="dxa"/>
          </w:tcPr>
          <w:p w14:paraId="13019677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D53CC6" w:rsidRPr="00FC70EE" w14:paraId="4E1EDF86" w14:textId="77777777" w:rsidTr="00E67964">
        <w:trPr>
          <w:trHeight w:val="283"/>
        </w:trPr>
        <w:tc>
          <w:tcPr>
            <w:tcW w:w="3968" w:type="dxa"/>
          </w:tcPr>
          <w:p w14:paraId="7E77CA6A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Казначейская справка (ф. 0533001)</w:t>
            </w:r>
          </w:p>
        </w:tc>
        <w:tc>
          <w:tcPr>
            <w:tcW w:w="987" w:type="dxa"/>
          </w:tcPr>
          <w:p w14:paraId="549D4948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311123E7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FC70EE">
              <w:rPr>
                <w:szCs w:val="22"/>
                <w:lang w:val="en-US"/>
              </w:rPr>
              <w:t>8</w:t>
            </w:r>
          </w:p>
        </w:tc>
        <w:tc>
          <w:tcPr>
            <w:tcW w:w="3942" w:type="dxa"/>
          </w:tcPr>
          <w:p w14:paraId="799B1919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D53CC6" w:rsidRPr="00FC70EE" w14:paraId="18F623ED" w14:textId="77777777" w:rsidTr="00E67964">
        <w:trPr>
          <w:trHeight w:val="283"/>
        </w:trPr>
        <w:tc>
          <w:tcPr>
            <w:tcW w:w="3968" w:type="dxa"/>
          </w:tcPr>
          <w:p w14:paraId="1171F2DF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Квитанция</w:t>
            </w:r>
          </w:p>
        </w:tc>
        <w:tc>
          <w:tcPr>
            <w:tcW w:w="987" w:type="dxa"/>
          </w:tcPr>
          <w:p w14:paraId="5B7F0AA9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33C8D155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FC70EE">
              <w:rPr>
                <w:szCs w:val="22"/>
                <w:lang w:val="en-US"/>
              </w:rPr>
              <w:t>8</w:t>
            </w:r>
          </w:p>
        </w:tc>
        <w:tc>
          <w:tcPr>
            <w:tcW w:w="3942" w:type="dxa"/>
          </w:tcPr>
          <w:p w14:paraId="3A137ED9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№1 к Альбому версии 36.0</w:t>
            </w:r>
          </w:p>
        </w:tc>
      </w:tr>
      <w:tr w:rsidR="00D53CC6" w:rsidRPr="00FC70EE" w14:paraId="01139B2E" w14:textId="77777777" w:rsidTr="00E67964">
        <w:trPr>
          <w:trHeight w:val="283"/>
        </w:trPr>
        <w:tc>
          <w:tcPr>
            <w:tcW w:w="3968" w:type="dxa"/>
          </w:tcPr>
          <w:p w14:paraId="35CCED73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Платежное поручение на общую сумму с реестром</w:t>
            </w:r>
          </w:p>
        </w:tc>
        <w:tc>
          <w:tcPr>
            <w:tcW w:w="987" w:type="dxa"/>
          </w:tcPr>
          <w:p w14:paraId="11BE3104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486B30EF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8</w:t>
            </w:r>
          </w:p>
        </w:tc>
        <w:tc>
          <w:tcPr>
            <w:tcW w:w="3942" w:type="dxa"/>
          </w:tcPr>
          <w:p w14:paraId="5341096E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D53CC6" w:rsidRPr="00FC70EE" w14:paraId="589B68AB" w14:textId="77777777" w:rsidTr="00E67964">
        <w:trPr>
          <w:trHeight w:val="283"/>
        </w:trPr>
        <w:tc>
          <w:tcPr>
            <w:tcW w:w="3968" w:type="dxa"/>
          </w:tcPr>
          <w:p w14:paraId="6834DB7F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lastRenderedPageBreak/>
              <w:t>Распоряжение о перечислении денежных средств на банковские карты «Мир» физических лиц</w:t>
            </w:r>
          </w:p>
        </w:tc>
        <w:tc>
          <w:tcPr>
            <w:tcW w:w="987" w:type="dxa"/>
          </w:tcPr>
          <w:p w14:paraId="4ED58249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6FF40614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7F9A2C1E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D53CC6" w:rsidRPr="00FC70EE" w14:paraId="073FB565" w14:textId="77777777" w:rsidTr="00E67964">
        <w:trPr>
          <w:trHeight w:val="283"/>
        </w:trPr>
        <w:tc>
          <w:tcPr>
            <w:tcW w:w="3968" w:type="dxa"/>
            <w:vMerge w:val="restart"/>
          </w:tcPr>
          <w:p w14:paraId="5D0B4601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Распоряжение о совершении казначейского платежа</w:t>
            </w:r>
          </w:p>
        </w:tc>
        <w:tc>
          <w:tcPr>
            <w:tcW w:w="987" w:type="dxa"/>
            <w:vMerge w:val="restart"/>
          </w:tcPr>
          <w:p w14:paraId="7AC24B1D" w14:textId="187D280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4DBC909C" w14:textId="147541CD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56048A6F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№1 к Альбому версии 36.0</w:t>
            </w:r>
          </w:p>
        </w:tc>
      </w:tr>
      <w:tr w:rsidR="00D53CC6" w:rsidRPr="00FC70EE" w14:paraId="21C93EE3" w14:textId="77777777" w:rsidTr="00E67964">
        <w:trPr>
          <w:trHeight w:val="283"/>
        </w:trPr>
        <w:tc>
          <w:tcPr>
            <w:tcW w:w="3968" w:type="dxa"/>
            <w:vMerge/>
          </w:tcPr>
          <w:p w14:paraId="321E9AD7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5B26F7F4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01034148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</w:p>
        </w:tc>
        <w:tc>
          <w:tcPr>
            <w:tcW w:w="3942" w:type="dxa"/>
          </w:tcPr>
          <w:p w14:paraId="74EC215F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D53CC6" w:rsidRPr="00FC70EE" w14:paraId="287695E6" w14:textId="77777777" w:rsidTr="00E67964">
        <w:trPr>
          <w:trHeight w:val="283"/>
        </w:trPr>
        <w:tc>
          <w:tcPr>
            <w:tcW w:w="3968" w:type="dxa"/>
          </w:tcPr>
          <w:p w14:paraId="407E55C5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Распоряжение о совершении казначейского платежа (возврат)</w:t>
            </w:r>
          </w:p>
        </w:tc>
        <w:tc>
          <w:tcPr>
            <w:tcW w:w="987" w:type="dxa"/>
          </w:tcPr>
          <w:p w14:paraId="13F4A555" w14:textId="716A2438" w:rsidR="00D53CC6" w:rsidRPr="00F94C8B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1CBC5ECB" w14:textId="0FFC74E1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018D655F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D53CC6" w:rsidRPr="00FC70EE" w14:paraId="40B17041" w14:textId="77777777" w:rsidTr="00E67964">
        <w:trPr>
          <w:trHeight w:val="283"/>
        </w:trPr>
        <w:tc>
          <w:tcPr>
            <w:tcW w:w="3968" w:type="dxa"/>
          </w:tcPr>
          <w:p w14:paraId="68616EB9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Распоряжение о совершении казначейского платежа (уточнение)</w:t>
            </w:r>
          </w:p>
        </w:tc>
        <w:tc>
          <w:tcPr>
            <w:tcW w:w="987" w:type="dxa"/>
          </w:tcPr>
          <w:p w14:paraId="7465E6B7" w14:textId="590E09E5" w:rsidR="00D53CC6" w:rsidRPr="00F94C8B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30A56938" w14:textId="631C8B04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54C26534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D53CC6" w:rsidRPr="00FC70EE" w14:paraId="484695E5" w14:textId="77777777" w:rsidTr="00E67964">
        <w:trPr>
          <w:trHeight w:val="283"/>
        </w:trPr>
        <w:tc>
          <w:tcPr>
            <w:tcW w:w="3968" w:type="dxa"/>
          </w:tcPr>
          <w:p w14:paraId="722C4AD2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Расчетный документ</w:t>
            </w:r>
          </w:p>
        </w:tc>
        <w:tc>
          <w:tcPr>
            <w:tcW w:w="987" w:type="dxa"/>
          </w:tcPr>
          <w:p w14:paraId="283F58FF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2145E81C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11E639DD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D53CC6" w:rsidRPr="00FC70EE" w14:paraId="4DD8B6A2" w14:textId="77777777" w:rsidTr="00E67964">
        <w:trPr>
          <w:trHeight w:val="283"/>
        </w:trPr>
        <w:tc>
          <w:tcPr>
            <w:tcW w:w="3968" w:type="dxa"/>
          </w:tcPr>
          <w:p w14:paraId="56F15E63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Расшифровка сумм неиспользованных средств (ф.0531251), Заявка о внесении наличных денежных средств</w:t>
            </w:r>
          </w:p>
        </w:tc>
        <w:tc>
          <w:tcPr>
            <w:tcW w:w="987" w:type="dxa"/>
          </w:tcPr>
          <w:p w14:paraId="04BEE0E6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29C67E5F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3EEAB96F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№1 к Альбому версии 36.0</w:t>
            </w:r>
          </w:p>
        </w:tc>
      </w:tr>
      <w:tr w:rsidR="00D53CC6" w:rsidRPr="00FC70EE" w14:paraId="4AC7E50F" w14:textId="77777777" w:rsidTr="00E67964">
        <w:trPr>
          <w:trHeight w:val="283"/>
        </w:trPr>
        <w:tc>
          <w:tcPr>
            <w:tcW w:w="3968" w:type="dxa"/>
          </w:tcPr>
          <w:p w14:paraId="0DE3407E" w14:textId="6DC7A21C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 xml:space="preserve">Реестр передаваемых (принимаемых) платежей, прилагаемый к выписке из лицевого счета администратора </w:t>
            </w:r>
            <w:r>
              <w:rPr>
                <w:szCs w:val="22"/>
              </w:rPr>
              <w:t>поступлений</w:t>
            </w:r>
          </w:p>
        </w:tc>
        <w:tc>
          <w:tcPr>
            <w:tcW w:w="987" w:type="dxa"/>
          </w:tcPr>
          <w:p w14:paraId="622DDADE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1432603A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6BA241EC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D53CC6" w:rsidRPr="00FC70EE" w14:paraId="4270DFA9" w14:textId="77777777" w:rsidTr="00E67964">
        <w:trPr>
          <w:trHeight w:val="283"/>
        </w:trPr>
        <w:tc>
          <w:tcPr>
            <w:tcW w:w="3968" w:type="dxa"/>
          </w:tcPr>
          <w:p w14:paraId="71AB40B2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Сведения о бюджетном обязательстве</w:t>
            </w:r>
          </w:p>
        </w:tc>
        <w:tc>
          <w:tcPr>
            <w:tcW w:w="987" w:type="dxa"/>
          </w:tcPr>
          <w:p w14:paraId="51DDDB1C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472B911F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6D6B24D5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D53CC6" w:rsidRPr="00FC70EE" w14:paraId="74657F51" w14:textId="77777777" w:rsidTr="00E67964">
        <w:trPr>
          <w:trHeight w:val="283"/>
        </w:trPr>
        <w:tc>
          <w:tcPr>
            <w:tcW w:w="3968" w:type="dxa"/>
          </w:tcPr>
          <w:p w14:paraId="7F413FF7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Сведения о денежном обязательстве</w:t>
            </w:r>
          </w:p>
        </w:tc>
        <w:tc>
          <w:tcPr>
            <w:tcW w:w="987" w:type="dxa"/>
          </w:tcPr>
          <w:p w14:paraId="053FE450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7F269505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062FD75B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D53CC6" w:rsidRPr="00FC70EE" w14:paraId="1123CDEC" w14:textId="77777777" w:rsidTr="00E67964">
        <w:trPr>
          <w:trHeight w:val="283"/>
        </w:trPr>
        <w:tc>
          <w:tcPr>
            <w:tcW w:w="3968" w:type="dxa"/>
          </w:tcPr>
          <w:p w14:paraId="74D24EA4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Справка об исполнении принятых на учет обязательств (ф. 0506602)</w:t>
            </w:r>
          </w:p>
        </w:tc>
        <w:tc>
          <w:tcPr>
            <w:tcW w:w="987" w:type="dxa"/>
          </w:tcPr>
          <w:p w14:paraId="431FF279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3BA5E067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659E9E17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D53CC6" w:rsidRPr="00FC70EE" w14:paraId="6613186B" w14:textId="77777777" w:rsidTr="00E67964">
        <w:trPr>
          <w:trHeight w:val="283"/>
        </w:trPr>
        <w:tc>
          <w:tcPr>
            <w:tcW w:w="3968" w:type="dxa"/>
          </w:tcPr>
          <w:p w14:paraId="259F89FD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Справка о перечислении поступлений в бюджеты (ф. 0531468/0533005)</w:t>
            </w:r>
          </w:p>
        </w:tc>
        <w:tc>
          <w:tcPr>
            <w:tcW w:w="987" w:type="dxa"/>
          </w:tcPr>
          <w:p w14:paraId="747D6BAD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FC70EE">
              <w:rPr>
                <w:szCs w:val="22"/>
                <w:lang w:val="en-US"/>
              </w:rPr>
              <w:t>txt</w:t>
            </w:r>
          </w:p>
        </w:tc>
        <w:tc>
          <w:tcPr>
            <w:tcW w:w="704" w:type="dxa"/>
          </w:tcPr>
          <w:p w14:paraId="0A98B19B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2</w:t>
            </w:r>
          </w:p>
        </w:tc>
        <w:tc>
          <w:tcPr>
            <w:tcW w:w="3942" w:type="dxa"/>
          </w:tcPr>
          <w:p w14:paraId="1EE22E33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№1 к Альбому версии 36.0</w:t>
            </w:r>
          </w:p>
        </w:tc>
      </w:tr>
      <w:tr w:rsidR="00D53CC6" w:rsidRPr="00FC70EE" w14:paraId="707CFBEC" w14:textId="77777777" w:rsidTr="00E67964">
        <w:trPr>
          <w:trHeight w:val="283"/>
        </w:trPr>
        <w:tc>
          <w:tcPr>
            <w:tcW w:w="3968" w:type="dxa"/>
          </w:tcPr>
          <w:p w14:paraId="059C9C10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Справка о перечислении поступлений в бюджеты (ф. 0531468/0533005)</w:t>
            </w:r>
          </w:p>
        </w:tc>
        <w:tc>
          <w:tcPr>
            <w:tcW w:w="987" w:type="dxa"/>
          </w:tcPr>
          <w:p w14:paraId="641BC776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18BFD5CF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127A14CF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№1 к Альбому версии 36.0</w:t>
            </w:r>
          </w:p>
        </w:tc>
      </w:tr>
      <w:tr w:rsidR="00D53CC6" w:rsidRPr="00FC70EE" w14:paraId="2138502D" w14:textId="77777777" w:rsidTr="00E67964">
        <w:trPr>
          <w:trHeight w:val="283"/>
        </w:trPr>
        <w:tc>
          <w:tcPr>
            <w:tcW w:w="3968" w:type="dxa"/>
          </w:tcPr>
          <w:p w14:paraId="05D98BD1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Справка о перечисленных поступлениях в бюджет (ф. 0531467/0533004)</w:t>
            </w:r>
          </w:p>
        </w:tc>
        <w:tc>
          <w:tcPr>
            <w:tcW w:w="987" w:type="dxa"/>
          </w:tcPr>
          <w:p w14:paraId="05D586CE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6BA130F3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21DFC940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№1 к Альбому версии 36.0</w:t>
            </w:r>
          </w:p>
        </w:tc>
      </w:tr>
      <w:tr w:rsidR="00D53CC6" w:rsidRPr="00FC70EE" w14:paraId="15DBEDB7" w14:textId="77777777" w:rsidTr="00E67964">
        <w:trPr>
          <w:trHeight w:val="283"/>
        </w:trPr>
        <w:tc>
          <w:tcPr>
            <w:tcW w:w="3968" w:type="dxa"/>
          </w:tcPr>
          <w:p w14:paraId="0868A378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883F24">
              <w:rPr>
                <w:szCs w:val="22"/>
              </w:rPr>
              <w:t>Справка территориального органа Федерального казначейства, прилагаемая к выписке из лицевого счета АДБ и АИФДБ</w:t>
            </w:r>
          </w:p>
        </w:tc>
        <w:tc>
          <w:tcPr>
            <w:tcW w:w="987" w:type="dxa"/>
          </w:tcPr>
          <w:p w14:paraId="3153F342" w14:textId="77777777" w:rsidR="00D53CC6" w:rsidRPr="00F94C8B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txt</w:t>
            </w:r>
          </w:p>
        </w:tc>
        <w:tc>
          <w:tcPr>
            <w:tcW w:w="704" w:type="dxa"/>
          </w:tcPr>
          <w:p w14:paraId="7CA7FB72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2</w:t>
            </w:r>
          </w:p>
        </w:tc>
        <w:tc>
          <w:tcPr>
            <w:tcW w:w="3942" w:type="dxa"/>
          </w:tcPr>
          <w:p w14:paraId="536647C3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Дополнение №2</w:t>
            </w:r>
            <w:r w:rsidRPr="00FC70EE">
              <w:rPr>
                <w:szCs w:val="22"/>
              </w:rPr>
              <w:t xml:space="preserve"> к Альбому версии 36.0</w:t>
            </w:r>
          </w:p>
        </w:tc>
      </w:tr>
      <w:tr w:rsidR="00D53CC6" w:rsidRPr="00FC70EE" w14:paraId="7073E511" w14:textId="77777777" w:rsidTr="00E67964">
        <w:trPr>
          <w:trHeight w:val="283"/>
        </w:trPr>
        <w:tc>
          <w:tcPr>
            <w:tcW w:w="3968" w:type="dxa"/>
          </w:tcPr>
          <w:p w14:paraId="313B5235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Уведомление об уточнении вида и принадлежности платежа (ф. 0531809)</w:t>
            </w:r>
          </w:p>
        </w:tc>
        <w:tc>
          <w:tcPr>
            <w:tcW w:w="987" w:type="dxa"/>
          </w:tcPr>
          <w:p w14:paraId="4BCD9518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28DD8B64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563954B7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 к Альбому версии 36.0</w:t>
            </w:r>
          </w:p>
        </w:tc>
      </w:tr>
      <w:tr w:rsidR="00D53CC6" w:rsidRPr="00FC70EE" w14:paraId="50CBD876" w14:textId="77777777" w:rsidTr="00E67964">
        <w:trPr>
          <w:trHeight w:val="283"/>
        </w:trPr>
        <w:tc>
          <w:tcPr>
            <w:tcW w:w="3968" w:type="dxa"/>
          </w:tcPr>
          <w:p w14:paraId="2927AF4B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Уведомление (протокол)</w:t>
            </w:r>
          </w:p>
        </w:tc>
        <w:tc>
          <w:tcPr>
            <w:tcW w:w="987" w:type="dxa"/>
          </w:tcPr>
          <w:p w14:paraId="727C9C4C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3184F776" w14:textId="7777777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55163A6A" w14:textId="77777777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№1 к Альбому версии 36.0</w:t>
            </w:r>
          </w:p>
        </w:tc>
      </w:tr>
      <w:tr w:rsidR="00D53CC6" w:rsidRPr="00FC70EE" w14:paraId="6BA05CBB" w14:textId="77777777" w:rsidTr="00E67964">
        <w:trPr>
          <w:trHeight w:val="283"/>
        </w:trPr>
        <w:tc>
          <w:tcPr>
            <w:tcW w:w="3968" w:type="dxa"/>
          </w:tcPr>
          <w:p w14:paraId="2A606D9B" w14:textId="410E0E5A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C92E68">
              <w:rPr>
                <w:szCs w:val="22"/>
              </w:rPr>
              <w:t>Выписка из проекта контракта</w:t>
            </w:r>
          </w:p>
        </w:tc>
        <w:tc>
          <w:tcPr>
            <w:tcW w:w="987" w:type="dxa"/>
          </w:tcPr>
          <w:p w14:paraId="5059ACEC" w14:textId="59C209D4" w:rsidR="00D53CC6" w:rsidRPr="00FC70EE" w:rsidRDefault="00D53CC6" w:rsidP="00D53CC6">
            <w:pPr>
              <w:pStyle w:val="GOSTTablenorm"/>
              <w:jc w:val="center"/>
              <w:rPr>
                <w:szCs w:val="22"/>
                <w:lang w:val="en-US"/>
              </w:rPr>
            </w:pPr>
            <w:r w:rsidRPr="00FC70EE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1B4BBCDE" w14:textId="03FFEAE7" w:rsidR="00D53CC6" w:rsidRPr="00FC70EE" w:rsidRDefault="00D53CC6" w:rsidP="00D53CC6">
            <w:pPr>
              <w:pStyle w:val="GOSTTablenorm"/>
              <w:jc w:val="center"/>
              <w:rPr>
                <w:szCs w:val="22"/>
              </w:rPr>
            </w:pPr>
            <w:r w:rsidRPr="00FC70EE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4399500A" w14:textId="0BE34E14" w:rsidR="00D53CC6" w:rsidRPr="00FC70EE" w:rsidRDefault="00D53CC6" w:rsidP="00D53CC6">
            <w:pPr>
              <w:pStyle w:val="GOSTTablenorm"/>
              <w:rPr>
                <w:szCs w:val="22"/>
              </w:rPr>
            </w:pPr>
            <w:r w:rsidRPr="00FC70EE">
              <w:rPr>
                <w:szCs w:val="22"/>
              </w:rPr>
              <w:t>Дополнение №2</w:t>
            </w:r>
            <w:r>
              <w:rPr>
                <w:szCs w:val="22"/>
              </w:rPr>
              <w:t>.1</w:t>
            </w:r>
            <w:r w:rsidRPr="00FC70EE">
              <w:rPr>
                <w:szCs w:val="22"/>
              </w:rPr>
              <w:t xml:space="preserve"> к Альбому версии 36.0</w:t>
            </w:r>
          </w:p>
        </w:tc>
      </w:tr>
    </w:tbl>
    <w:p w14:paraId="21FF6CF1" w14:textId="77777777" w:rsidR="00AF11C7" w:rsidRPr="004E5F7B" w:rsidRDefault="00AF11C7" w:rsidP="004E5F7B"/>
    <w:sectPr w:rsidR="00AF11C7" w:rsidRPr="004E5F7B" w:rsidSect="0075205C">
      <w:headerReference w:type="default" r:id="rId13"/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2C5D7D" w14:textId="77777777" w:rsidR="005C6464" w:rsidRDefault="005C6464" w:rsidP="004952C3">
      <w:r>
        <w:separator/>
      </w:r>
    </w:p>
  </w:endnote>
  <w:endnote w:type="continuationSeparator" w:id="0">
    <w:p w14:paraId="7173402D" w14:textId="77777777" w:rsidR="005C6464" w:rsidRDefault="005C6464" w:rsidP="00495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??????????">
    <w:altName w:val="Times New Roman"/>
    <w:charset w:val="00"/>
    <w:family w:val="auto"/>
    <w:pitch w:val="default"/>
  </w:font>
  <w:font w:name="ISOCPEUR">
    <w:charset w:val="00"/>
    <w:family w:val="auto"/>
    <w:pitch w:val="default"/>
  </w:font>
  <w:font w:name="Journal">
    <w:panose1 w:val="00000000000000000000"/>
    <w:charset w:val="00"/>
    <w:family w:val="roman"/>
    <w:notTrueType/>
    <w:pitch w:val="default"/>
  </w:font>
  <w:font w:name="Times New Roman Полужирный">
    <w:panose1 w:val="0202080307050502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14530B" w14:textId="77777777" w:rsidR="002D542B" w:rsidRPr="000B375A" w:rsidRDefault="002D542B" w:rsidP="000B375A">
    <w:pPr>
      <w:pStyle w:val="af4"/>
      <w:jc w:val="center"/>
      <w:rPr>
        <w:bCs/>
      </w:rPr>
    </w:pPr>
    <w:r w:rsidRPr="00DD3B2D">
      <w:rPr>
        <w:bCs/>
      </w:rPr>
      <w:t>20</w:t>
    </w:r>
    <w:r>
      <w:rPr>
        <w:bCs/>
      </w:rPr>
      <w:t>25</w:t>
    </w:r>
    <w:r w:rsidRPr="00DD3B2D">
      <w:rPr>
        <w:bCs/>
        <w:lang w:val="en-US"/>
      </w:rPr>
      <w:t xml:space="preserve"> </w:t>
    </w:r>
    <w:r w:rsidRPr="00DD3B2D">
      <w:rPr>
        <w:bCs/>
      </w:rPr>
      <w:t>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C258F" w14:textId="77777777" w:rsidR="002D542B" w:rsidRPr="00DD3B2D" w:rsidRDefault="002D542B" w:rsidP="00DD3B2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7E2E95" w14:textId="77777777" w:rsidR="005C6464" w:rsidRDefault="005C6464" w:rsidP="004952C3">
      <w:r>
        <w:separator/>
      </w:r>
    </w:p>
  </w:footnote>
  <w:footnote w:type="continuationSeparator" w:id="0">
    <w:p w14:paraId="175FFB73" w14:textId="77777777" w:rsidR="005C6464" w:rsidRDefault="005C6464" w:rsidP="004952C3">
      <w:r>
        <w:continuationSeparator/>
      </w:r>
    </w:p>
  </w:footnote>
  <w:footnote w:id="1">
    <w:p w14:paraId="38A0930D" w14:textId="77777777" w:rsidR="002D542B" w:rsidRPr="00A45616" w:rsidRDefault="002D542B" w:rsidP="00736023">
      <w:pPr>
        <w:pStyle w:val="aff3"/>
      </w:pPr>
      <w:r w:rsidRPr="001009EB">
        <w:rPr>
          <w:rStyle w:val="aff2"/>
        </w:rPr>
        <w:footnoteRef/>
      </w:r>
      <w:r w:rsidRPr="001009EB">
        <w:t xml:space="preserve"> Приказ Федерального казначейства от 13.05.2020 № 20н «Об утверждении правил организации и функционирования системы казначейских платежей», Приказ Федерального казначейства от 14.05.2020 № 21н «О Порядке казначейского обслуживания»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40D11B" w14:textId="77777777" w:rsidR="002D542B" w:rsidRPr="00EA1671" w:rsidRDefault="002D542B" w:rsidP="00EF0750">
    <w:pPr>
      <w:pStyle w:val="GOSTTitulhead"/>
      <w:rPr>
        <w:rFonts w:ascii="Times New Roman Полужирный" w:hAnsi="Times New Roman Полужирный"/>
      </w:rPr>
    </w:pPr>
    <w:r w:rsidRPr="00EA1671">
      <w:rPr>
        <w:rFonts w:ascii="Times New Roman Полужирный" w:hAnsi="Times New Roman Полужирный"/>
      </w:rPr>
      <w:t>ФЕДЕРАЛЬНОЕ КАЗНАЧЕЙСТВО (КАЗНАЧЕЙСТВО РОССИИ)</w:t>
    </w:r>
  </w:p>
  <w:p w14:paraId="7EA2C24F" w14:textId="77777777" w:rsidR="002D542B" w:rsidRPr="00EF0750" w:rsidRDefault="002D542B" w:rsidP="00EF0750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899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190"/>
      <w:gridCol w:w="6264"/>
      <w:gridCol w:w="960"/>
    </w:tblGrid>
    <w:tr w:rsidR="002D542B" w:rsidRPr="00F84CA8" w14:paraId="008C0E32" w14:textId="77777777" w:rsidTr="00341711">
      <w:trPr>
        <w:cantSplit/>
        <w:trHeight w:val="20"/>
      </w:trPr>
      <w:tc>
        <w:tcPr>
          <w:tcW w:w="1163" w:type="pct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18CBABEF" w14:textId="77777777" w:rsidR="002D542B" w:rsidRPr="00F84CA8" w:rsidRDefault="002D542B" w:rsidP="00B774E6">
          <w:pPr>
            <w:pStyle w:val="GOSTheader"/>
          </w:pPr>
          <w:r w:rsidRPr="00F84CA8">
            <w:t>Наименование ИС:</w:t>
          </w:r>
        </w:p>
      </w:tc>
      <w:tc>
        <w:tcPr>
          <w:tcW w:w="383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88FA6D2" w14:textId="77777777" w:rsidR="002D542B" w:rsidRPr="002E4310" w:rsidRDefault="002D542B" w:rsidP="002E4310">
          <w:pPr>
            <w:pStyle w:val="GOSTheader"/>
          </w:pPr>
          <w:r w:rsidRPr="002E4310">
            <w:t>Автоматизированная система Федерального казначейства,</w:t>
          </w:r>
        </w:p>
        <w:p w14:paraId="19FFAC92" w14:textId="77777777" w:rsidR="002D542B" w:rsidRPr="00F84CA8" w:rsidRDefault="002D542B" w:rsidP="002E4310">
          <w:pPr>
            <w:pStyle w:val="GOSTheader"/>
            <w:jc w:val="both"/>
          </w:pPr>
          <w:r w:rsidRPr="002E4310"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2D542B" w:rsidRPr="00F84CA8" w14:paraId="2C5F0365" w14:textId="77777777" w:rsidTr="00341711">
      <w:trPr>
        <w:cantSplit/>
        <w:trHeight w:val="20"/>
      </w:trPr>
      <w:tc>
        <w:tcPr>
          <w:tcW w:w="1163" w:type="pct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18094DA3" w14:textId="77777777" w:rsidR="002D542B" w:rsidRPr="00F84CA8" w:rsidRDefault="002D542B" w:rsidP="00B774E6">
          <w:pPr>
            <w:pStyle w:val="GOSTheader"/>
          </w:pPr>
          <w:r w:rsidRPr="00F84CA8">
            <w:t>Название документа:</w:t>
          </w:r>
        </w:p>
      </w:tc>
      <w:tc>
        <w:tcPr>
          <w:tcW w:w="383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7F425E8" w14:textId="77777777" w:rsidR="002D542B" w:rsidRPr="00F84CA8" w:rsidRDefault="002D542B" w:rsidP="00F84CA8">
          <w:pPr>
            <w:pStyle w:val="GOSTheader"/>
          </w:pPr>
          <w:r w:rsidRPr="00F84CA8">
            <w:t xml:space="preserve">Требования к форматам </w:t>
          </w:r>
          <w:r>
            <w:t>обмена</w:t>
          </w:r>
        </w:p>
      </w:tc>
    </w:tr>
    <w:tr w:rsidR="002D542B" w:rsidRPr="00F84CA8" w14:paraId="28B79EDD" w14:textId="77777777" w:rsidTr="00341711">
      <w:trPr>
        <w:cantSplit/>
        <w:trHeight w:val="20"/>
      </w:trPr>
      <w:tc>
        <w:tcPr>
          <w:tcW w:w="1163" w:type="pct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4120E36" w14:textId="77777777" w:rsidR="002D542B" w:rsidRPr="00F84CA8" w:rsidRDefault="002D542B" w:rsidP="00B774E6">
          <w:pPr>
            <w:pStyle w:val="GOSTheader"/>
          </w:pPr>
          <w:r w:rsidRPr="00F84CA8">
            <w:t>Код документа:</w:t>
          </w:r>
        </w:p>
      </w:tc>
      <w:tc>
        <w:tcPr>
          <w:tcW w:w="3327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3B80342" w14:textId="77777777" w:rsidR="002D542B" w:rsidRPr="00F84CA8" w:rsidRDefault="002D542B" w:rsidP="00B774E6">
          <w:pPr>
            <w:pStyle w:val="GOSTheader"/>
          </w:pPr>
          <w:r w:rsidRPr="00F84CA8">
            <w:rPr>
              <w:sz w:val="28"/>
              <w:szCs w:val="28"/>
            </w:rPr>
            <w:fldChar w:fldCharType="begin"/>
          </w:r>
          <w:r w:rsidRPr="00F84CA8">
            <w:rPr>
              <w:sz w:val="28"/>
              <w:szCs w:val="28"/>
            </w:rPr>
            <w:instrText xml:space="preserve"> DOCPROPERTY  DocCode  \* MERGEFORMAT </w:instrText>
          </w:r>
          <w:r w:rsidRPr="00F84CA8">
            <w:rPr>
              <w:sz w:val="28"/>
              <w:szCs w:val="28"/>
            </w:rPr>
            <w:fldChar w:fldCharType="separate"/>
          </w:r>
          <w:r w:rsidRPr="00EE2BFB">
            <w:t>05610536.09.01,00(02,00).ДР.006-01.00 1(2,5)</w:t>
          </w:r>
          <w:r w:rsidRPr="00F84CA8">
            <w:rPr>
              <w:sz w:val="28"/>
              <w:szCs w:val="28"/>
            </w:rPr>
            <w:fldChar w:fldCharType="end"/>
          </w:r>
        </w:p>
      </w:tc>
      <w:tc>
        <w:tcPr>
          <w:tcW w:w="510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561EC6B" w14:textId="7481C1EE" w:rsidR="002D542B" w:rsidRPr="00F84CA8" w:rsidRDefault="002D542B" w:rsidP="00B774E6">
          <w:pPr>
            <w:pStyle w:val="GOSTheader"/>
          </w:pPr>
          <w:r w:rsidRPr="00F84CA8">
            <w:t xml:space="preserve">Стр. </w:t>
          </w:r>
          <w:r w:rsidRPr="00F84CA8">
            <w:fldChar w:fldCharType="begin"/>
          </w:r>
          <w:r w:rsidRPr="00F84CA8">
            <w:instrText>PAGE   \* MERGEFORMAT</w:instrText>
          </w:r>
          <w:r w:rsidRPr="00F84CA8">
            <w:fldChar w:fldCharType="separate"/>
          </w:r>
          <w:r w:rsidR="00E25991">
            <w:rPr>
              <w:noProof/>
            </w:rPr>
            <w:t>3</w:t>
          </w:r>
          <w:r w:rsidRPr="00F84CA8">
            <w:fldChar w:fldCharType="end"/>
          </w:r>
        </w:p>
      </w:tc>
    </w:tr>
  </w:tbl>
  <w:p w14:paraId="27563D88" w14:textId="77777777" w:rsidR="002D542B" w:rsidRPr="00DD3B2D" w:rsidRDefault="002D542B" w:rsidP="00DD3B2D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152"/>
      <w:gridCol w:w="6349"/>
      <w:gridCol w:w="1107"/>
    </w:tblGrid>
    <w:tr w:rsidR="002D542B" w:rsidRPr="00F84CA8" w14:paraId="62BB40AF" w14:textId="77777777" w:rsidTr="00341711">
      <w:trPr>
        <w:cantSplit/>
        <w:trHeight w:val="20"/>
      </w:trPr>
      <w:tc>
        <w:tcPr>
          <w:tcW w:w="1120" w:type="pct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0E681163" w14:textId="77777777" w:rsidR="002D542B" w:rsidRPr="00F84CA8" w:rsidRDefault="002D542B" w:rsidP="00484CB2">
          <w:pPr>
            <w:pStyle w:val="GOSTheader"/>
          </w:pPr>
          <w:r>
            <w:t>Н</w:t>
          </w:r>
          <w:r w:rsidRPr="00F84CA8">
            <w:t>аименование ИС:</w:t>
          </w:r>
        </w:p>
      </w:tc>
      <w:tc>
        <w:tcPr>
          <w:tcW w:w="3880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96FC833" w14:textId="77777777" w:rsidR="002D542B" w:rsidRPr="002E4310" w:rsidRDefault="002D542B" w:rsidP="002E4310">
          <w:pPr>
            <w:pStyle w:val="GOSTheader"/>
          </w:pPr>
          <w:r w:rsidRPr="002E4310">
            <w:t>Автоматизированная система Федерального казначейства,</w:t>
          </w:r>
        </w:p>
        <w:p w14:paraId="60602012" w14:textId="77777777" w:rsidR="002D542B" w:rsidRPr="00F84CA8" w:rsidRDefault="002D542B" w:rsidP="002E4310">
          <w:pPr>
            <w:pStyle w:val="GOSTheader"/>
            <w:jc w:val="both"/>
          </w:pPr>
          <w:r w:rsidRPr="002E4310"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2D542B" w:rsidRPr="00F84CA8" w14:paraId="1C3CC872" w14:textId="77777777" w:rsidTr="00341711">
      <w:trPr>
        <w:cantSplit/>
        <w:trHeight w:val="20"/>
      </w:trPr>
      <w:tc>
        <w:tcPr>
          <w:tcW w:w="1120" w:type="pct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44AD53DD" w14:textId="77777777" w:rsidR="002D542B" w:rsidRPr="00F84CA8" w:rsidRDefault="002D542B" w:rsidP="00484CB2">
          <w:pPr>
            <w:pStyle w:val="GOSTheader"/>
          </w:pPr>
          <w:r w:rsidRPr="00F84CA8">
            <w:t>Название документа:</w:t>
          </w:r>
        </w:p>
      </w:tc>
      <w:tc>
        <w:tcPr>
          <w:tcW w:w="3880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8771A67" w14:textId="77777777" w:rsidR="002D542B" w:rsidRPr="00F84CA8" w:rsidRDefault="002D542B" w:rsidP="005133CC">
          <w:pPr>
            <w:pStyle w:val="GOSTheader"/>
          </w:pPr>
          <w:r w:rsidRPr="00F84CA8">
            <w:t xml:space="preserve">Требования к форматам </w:t>
          </w:r>
          <w:r>
            <w:t>обмена</w:t>
          </w:r>
        </w:p>
      </w:tc>
    </w:tr>
    <w:tr w:rsidR="002D542B" w:rsidRPr="00F84CA8" w14:paraId="6514CE86" w14:textId="77777777" w:rsidTr="00341711">
      <w:trPr>
        <w:cantSplit/>
        <w:trHeight w:val="20"/>
      </w:trPr>
      <w:tc>
        <w:tcPr>
          <w:tcW w:w="1120" w:type="pct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2E28DE3" w14:textId="77777777" w:rsidR="002D542B" w:rsidRPr="00F84CA8" w:rsidRDefault="002D542B" w:rsidP="00484CB2">
          <w:pPr>
            <w:pStyle w:val="GOSTheader"/>
          </w:pPr>
          <w:r w:rsidRPr="00F84CA8">
            <w:t>Код документа:</w:t>
          </w:r>
        </w:p>
      </w:tc>
      <w:tc>
        <w:tcPr>
          <w:tcW w:w="33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286A1A74" w14:textId="77777777" w:rsidR="002D542B" w:rsidRPr="00F84CA8" w:rsidRDefault="002D542B" w:rsidP="00484CB2">
          <w:pPr>
            <w:pStyle w:val="GOSTheader"/>
          </w:pPr>
          <w:r w:rsidRPr="00F84CA8">
            <w:rPr>
              <w:sz w:val="28"/>
              <w:szCs w:val="28"/>
            </w:rPr>
            <w:fldChar w:fldCharType="begin"/>
          </w:r>
          <w:r w:rsidRPr="00F84CA8">
            <w:rPr>
              <w:sz w:val="28"/>
              <w:szCs w:val="28"/>
            </w:rPr>
            <w:instrText xml:space="preserve"> DOCPROPERTY  DocCode  \* MERGEFORMAT </w:instrText>
          </w:r>
          <w:r w:rsidRPr="00F84CA8">
            <w:rPr>
              <w:sz w:val="28"/>
              <w:szCs w:val="28"/>
            </w:rPr>
            <w:fldChar w:fldCharType="separate"/>
          </w:r>
          <w:r w:rsidRPr="00EE2BFB">
            <w:t>05610536.09.01,00(02,00).ДР.006-01.00 1(2,5)</w:t>
          </w:r>
          <w:r w:rsidRPr="00F84CA8">
            <w:rPr>
              <w:sz w:val="28"/>
              <w:szCs w:val="28"/>
            </w:rPr>
            <w:fldChar w:fldCharType="end"/>
          </w:r>
        </w:p>
      </w:tc>
      <w:tc>
        <w:tcPr>
          <w:tcW w:w="576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9859794" w14:textId="473E9988" w:rsidR="002D542B" w:rsidRPr="00F84CA8" w:rsidRDefault="002D542B" w:rsidP="00484CB2">
          <w:pPr>
            <w:pStyle w:val="GOSTheader"/>
          </w:pPr>
          <w:r w:rsidRPr="00F84CA8">
            <w:t xml:space="preserve">Стр. </w:t>
          </w:r>
          <w:r w:rsidRPr="00F84CA8">
            <w:fldChar w:fldCharType="begin"/>
          </w:r>
          <w:r w:rsidRPr="00F84CA8">
            <w:instrText>PAGE   \* MERGEFORMAT</w:instrText>
          </w:r>
          <w:r w:rsidRPr="00F84CA8">
            <w:fldChar w:fldCharType="separate"/>
          </w:r>
          <w:r w:rsidR="00E25991">
            <w:rPr>
              <w:noProof/>
            </w:rPr>
            <w:t>47</w:t>
          </w:r>
          <w:r w:rsidRPr="00F84CA8">
            <w:fldChar w:fldCharType="end"/>
          </w:r>
        </w:p>
      </w:tc>
    </w:tr>
  </w:tbl>
  <w:p w14:paraId="6A43C8A3" w14:textId="77777777" w:rsidR="002D542B" w:rsidRPr="00DD3B2D" w:rsidRDefault="002D542B" w:rsidP="00484CB2">
    <w:pPr>
      <w:pStyle w:val="af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152"/>
      <w:gridCol w:w="6349"/>
      <w:gridCol w:w="1107"/>
    </w:tblGrid>
    <w:tr w:rsidR="002D542B" w:rsidRPr="00F84CA8" w14:paraId="21D5AE87" w14:textId="77777777" w:rsidTr="00341711">
      <w:trPr>
        <w:cantSplit/>
        <w:trHeight w:val="20"/>
      </w:trPr>
      <w:tc>
        <w:tcPr>
          <w:tcW w:w="1120" w:type="pct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37140823" w14:textId="434313C1" w:rsidR="002D542B" w:rsidRPr="00F84CA8" w:rsidRDefault="002D542B" w:rsidP="00484CB2">
          <w:pPr>
            <w:pStyle w:val="GOSTheader"/>
          </w:pPr>
          <w:r>
            <w:t>Н</w:t>
          </w:r>
          <w:r w:rsidRPr="00F84CA8">
            <w:t>аименование ИС:</w:t>
          </w:r>
        </w:p>
      </w:tc>
      <w:tc>
        <w:tcPr>
          <w:tcW w:w="3880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F01F66D" w14:textId="77777777" w:rsidR="002D542B" w:rsidRPr="002E4310" w:rsidRDefault="002D542B" w:rsidP="002E4310">
          <w:pPr>
            <w:pStyle w:val="GOSTheader"/>
          </w:pPr>
          <w:r w:rsidRPr="002E4310">
            <w:t>Автоматизированная система Федерального казначейства,</w:t>
          </w:r>
        </w:p>
        <w:p w14:paraId="168906C7" w14:textId="0957A950" w:rsidR="002D542B" w:rsidRPr="00F84CA8" w:rsidRDefault="002D542B" w:rsidP="002E4310">
          <w:pPr>
            <w:pStyle w:val="GOSTheader"/>
            <w:jc w:val="both"/>
          </w:pPr>
          <w:r w:rsidRPr="002E4310"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2D542B" w:rsidRPr="00F84CA8" w14:paraId="744CB840" w14:textId="77777777" w:rsidTr="00341711">
      <w:trPr>
        <w:cantSplit/>
        <w:trHeight w:val="20"/>
      </w:trPr>
      <w:tc>
        <w:tcPr>
          <w:tcW w:w="1120" w:type="pct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1D95274B" w14:textId="77777777" w:rsidR="002D542B" w:rsidRPr="00F84CA8" w:rsidRDefault="002D542B" w:rsidP="00484CB2">
          <w:pPr>
            <w:pStyle w:val="GOSTheader"/>
          </w:pPr>
          <w:r w:rsidRPr="00F84CA8">
            <w:t>Название документа:</w:t>
          </w:r>
        </w:p>
      </w:tc>
      <w:tc>
        <w:tcPr>
          <w:tcW w:w="3880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E112F33" w14:textId="7D49156E" w:rsidR="002D542B" w:rsidRPr="00F84CA8" w:rsidRDefault="002D542B" w:rsidP="005133CC">
          <w:pPr>
            <w:pStyle w:val="GOSTheader"/>
          </w:pPr>
          <w:r w:rsidRPr="00F84CA8">
            <w:t xml:space="preserve">Требования к форматам </w:t>
          </w:r>
          <w:r>
            <w:t>обмена</w:t>
          </w:r>
        </w:p>
      </w:tc>
    </w:tr>
    <w:tr w:rsidR="002D542B" w:rsidRPr="00F84CA8" w14:paraId="7107793E" w14:textId="77777777" w:rsidTr="00341711">
      <w:trPr>
        <w:cantSplit/>
        <w:trHeight w:val="20"/>
      </w:trPr>
      <w:tc>
        <w:tcPr>
          <w:tcW w:w="1120" w:type="pct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E4571DA" w14:textId="77777777" w:rsidR="002D542B" w:rsidRPr="00F84CA8" w:rsidRDefault="002D542B" w:rsidP="00484CB2">
          <w:pPr>
            <w:pStyle w:val="GOSTheader"/>
          </w:pPr>
          <w:r w:rsidRPr="00F84CA8">
            <w:t>Код документа:</w:t>
          </w:r>
        </w:p>
      </w:tc>
      <w:tc>
        <w:tcPr>
          <w:tcW w:w="33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92D82C1" w14:textId="7265BCB7" w:rsidR="002D542B" w:rsidRPr="00F84CA8" w:rsidRDefault="002D542B" w:rsidP="00484CB2">
          <w:pPr>
            <w:pStyle w:val="GOSTheader"/>
          </w:pPr>
          <w:r w:rsidRPr="00F84CA8">
            <w:rPr>
              <w:sz w:val="28"/>
              <w:szCs w:val="28"/>
            </w:rPr>
            <w:fldChar w:fldCharType="begin"/>
          </w:r>
          <w:r w:rsidRPr="00F84CA8">
            <w:rPr>
              <w:sz w:val="28"/>
              <w:szCs w:val="28"/>
            </w:rPr>
            <w:instrText xml:space="preserve"> DOCPROPERTY  DocCode  \* MERGEFORMAT </w:instrText>
          </w:r>
          <w:r w:rsidRPr="00F84CA8">
            <w:rPr>
              <w:sz w:val="28"/>
              <w:szCs w:val="28"/>
            </w:rPr>
            <w:fldChar w:fldCharType="separate"/>
          </w:r>
          <w:r w:rsidRPr="00EE2BFB">
            <w:t>05610536.09.01,00(02,00).ДР.006-01.00 1(2,5)</w:t>
          </w:r>
          <w:r w:rsidRPr="00F84CA8">
            <w:rPr>
              <w:sz w:val="28"/>
              <w:szCs w:val="28"/>
            </w:rPr>
            <w:fldChar w:fldCharType="end"/>
          </w:r>
        </w:p>
      </w:tc>
      <w:tc>
        <w:tcPr>
          <w:tcW w:w="576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1FDCF53" w14:textId="586FE253" w:rsidR="002D542B" w:rsidRPr="00F84CA8" w:rsidRDefault="002D542B" w:rsidP="00484CB2">
          <w:pPr>
            <w:pStyle w:val="GOSTheader"/>
          </w:pPr>
          <w:r w:rsidRPr="00F84CA8">
            <w:t xml:space="preserve">Стр. </w:t>
          </w:r>
          <w:r w:rsidRPr="00F84CA8">
            <w:fldChar w:fldCharType="begin"/>
          </w:r>
          <w:r w:rsidRPr="00F84CA8">
            <w:instrText>PAGE   \* MERGEFORMAT</w:instrText>
          </w:r>
          <w:r w:rsidRPr="00F84CA8">
            <w:fldChar w:fldCharType="separate"/>
          </w:r>
          <w:r w:rsidR="00E25991">
            <w:rPr>
              <w:noProof/>
            </w:rPr>
            <w:t>52</w:t>
          </w:r>
          <w:r w:rsidRPr="00F84CA8">
            <w:fldChar w:fldCharType="end"/>
          </w:r>
        </w:p>
      </w:tc>
    </w:tr>
  </w:tbl>
  <w:p w14:paraId="46C33469" w14:textId="77777777" w:rsidR="002D542B" w:rsidRPr="00DD3B2D" w:rsidRDefault="002D542B" w:rsidP="00484CB2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2485"/>
        </w:tabs>
        <w:ind w:left="2485" w:hanging="360"/>
      </w:pPr>
    </w:lvl>
  </w:abstractNum>
  <w:abstractNum w:abstractNumId="1" w15:restartNumberingAfterBreak="0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F16AA"/>
    <w:multiLevelType w:val="hybridMultilevel"/>
    <w:tmpl w:val="7B2E2448"/>
    <w:lvl w:ilvl="0" w:tplc="2AF20E9E">
      <w:start w:val="1"/>
      <w:numFmt w:val="bullet"/>
      <w:pStyle w:val="EBListmark4"/>
      <w:lvlText w:val="–"/>
      <w:lvlJc w:val="left"/>
      <w:pPr>
        <w:ind w:left="2061" w:hanging="360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046832DD"/>
    <w:multiLevelType w:val="multilevel"/>
    <w:tmpl w:val="10CE2BF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4BD68AC"/>
    <w:multiLevelType w:val="hybridMultilevel"/>
    <w:tmpl w:val="4094F928"/>
    <w:lvl w:ilvl="0" w:tplc="7326D670">
      <w:start w:val="1"/>
      <w:numFmt w:val="bullet"/>
      <w:pStyle w:val="EBListmark3"/>
      <w:lvlText w:val=""/>
      <w:lvlJc w:val="left"/>
      <w:pPr>
        <w:tabs>
          <w:tab w:val="num" w:pos="2041"/>
        </w:tabs>
        <w:ind w:left="2041" w:hanging="283"/>
      </w:pPr>
      <w:rPr>
        <w:rFonts w:ascii="Wingdings" w:hAnsi="Wingdings" w:cs="Times New Roman" w:hint="default"/>
        <w:b w:val="0"/>
        <w:i w:val="0"/>
        <w:color w:val="auto"/>
        <w:sz w:val="24"/>
      </w:rPr>
    </w:lvl>
    <w:lvl w:ilvl="1" w:tplc="DD801ABA">
      <w:start w:val="1"/>
      <w:numFmt w:val="bullet"/>
      <w:pStyle w:val="EBListmark2"/>
      <w:lvlText w:val="o"/>
      <w:lvlJc w:val="left"/>
      <w:pPr>
        <w:tabs>
          <w:tab w:val="num" w:pos="1588"/>
        </w:tabs>
        <w:ind w:left="1588" w:hanging="284"/>
      </w:pPr>
      <w:rPr>
        <w:rFonts w:ascii="Courier New" w:hAnsi="Courier New" w:hint="default"/>
        <w:b w:val="0"/>
        <w:i w:val="0"/>
        <w:color w:val="auto"/>
        <w:sz w:val="28"/>
      </w:rPr>
    </w:lvl>
    <w:lvl w:ilvl="2" w:tplc="1EBA20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889E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A86FE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D25E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46C9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586B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32871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292A79"/>
    <w:multiLevelType w:val="multilevel"/>
    <w:tmpl w:val="810878EC"/>
    <w:styleLink w:val="01"/>
    <w:lvl w:ilvl="0">
      <w:start w:val="1"/>
      <w:numFmt w:val="russianLower"/>
      <w:lvlText w:val="%1)"/>
      <w:lvlJc w:val="left"/>
      <w:pPr>
        <w:ind w:left="454" w:hanging="34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14" w15:restartNumberingAfterBreak="0">
    <w:nsid w:val="06813F09"/>
    <w:multiLevelType w:val="multilevel"/>
    <w:tmpl w:val="09B23CB4"/>
    <w:lvl w:ilvl="0">
      <w:start w:val="1"/>
      <w:numFmt w:val="decimal"/>
      <w:pStyle w:val="OTRnum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198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OTRnum4"/>
      <w:lvlText w:val="%1.%2.%3.%4."/>
      <w:lvlJc w:val="left"/>
      <w:pPr>
        <w:tabs>
          <w:tab w:val="num" w:pos="1431"/>
        </w:tabs>
        <w:ind w:left="289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15" w15:restartNumberingAfterBreak="0">
    <w:nsid w:val="06FF0475"/>
    <w:multiLevelType w:val="multilevel"/>
    <w:tmpl w:val="83109E3A"/>
    <w:lvl w:ilvl="0">
      <w:start w:val="1"/>
      <w:numFmt w:val="decimal"/>
      <w:pStyle w:val="1"/>
      <w:lvlText w:val="%1."/>
      <w:lvlJc w:val="left"/>
      <w:pPr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1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0DEB2900"/>
    <w:multiLevelType w:val="multilevel"/>
    <w:tmpl w:val="59B4B752"/>
    <w:lvl w:ilvl="0">
      <w:start w:val="1"/>
      <w:numFmt w:val="decimal"/>
      <w:pStyle w:val="GOSTTableListNum1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pStyle w:val="GOSTTableListNum2"/>
      <w:lvlText w:val="%1.%2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2">
      <w:start w:val="1"/>
      <w:numFmt w:val="decimal"/>
      <w:pStyle w:val="GOSTTableListNum3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pStyle w:val="GOSTTableListNum4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pStyle w:val="GOSTTableListNum5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pStyle w:val="GOSTTableListNum6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pStyle w:val="GOSTTableListNum7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17" w15:restartNumberingAfterBreak="0">
    <w:nsid w:val="10235371"/>
    <w:multiLevelType w:val="multilevel"/>
    <w:tmpl w:val="84C4F97E"/>
    <w:styleLink w:val="31"/>
    <w:lvl w:ilvl="0">
      <w:start w:val="5"/>
      <w:numFmt w:val="decimal"/>
      <w:lvlText w:val="Стр.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10D44707"/>
    <w:multiLevelType w:val="multilevel"/>
    <w:tmpl w:val="7B30403E"/>
    <w:lvl w:ilvl="0">
      <w:start w:val="1"/>
      <w:numFmt w:val="decimal"/>
      <w:pStyle w:val="GOSTTableListNum"/>
      <w:lvlText w:val="%1."/>
      <w:lvlJc w:val="left"/>
      <w:pPr>
        <w:tabs>
          <w:tab w:val="num" w:pos="284"/>
        </w:tabs>
        <w:ind w:left="284" w:hanging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9" w15:restartNumberingAfterBreak="0">
    <w:nsid w:val="11B5072A"/>
    <w:multiLevelType w:val="hybridMultilevel"/>
    <w:tmpl w:val="E6DAEB14"/>
    <w:lvl w:ilvl="0" w:tplc="2E2843B2">
      <w:start w:val="1"/>
      <w:numFmt w:val="decimal"/>
      <w:pStyle w:val="021"/>
      <w:lvlText w:val="%1)"/>
      <w:lvlJc w:val="left"/>
      <w:pPr>
        <w:ind w:left="58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</w:rPr>
    </w:lvl>
    <w:lvl w:ilvl="1" w:tplc="04190019">
      <w:start w:val="1"/>
      <w:numFmt w:val="lowerLetter"/>
      <w:lvlText w:val="%2."/>
      <w:lvlJc w:val="left"/>
      <w:pPr>
        <w:ind w:left="1307" w:hanging="360"/>
      </w:pPr>
    </w:lvl>
    <w:lvl w:ilvl="2" w:tplc="0419001B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0" w15:restartNumberingAfterBreak="0">
    <w:nsid w:val="1245256B"/>
    <w:multiLevelType w:val="singleLevel"/>
    <w:tmpl w:val="4942FEE2"/>
    <w:lvl w:ilvl="0">
      <w:start w:val="1"/>
      <w:numFmt w:val="bullet"/>
      <w:pStyle w:val="10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21" w15:restartNumberingAfterBreak="0">
    <w:nsid w:val="12F31D57"/>
    <w:multiLevelType w:val="hybridMultilevel"/>
    <w:tmpl w:val="09FA28CA"/>
    <w:lvl w:ilvl="0" w:tplc="FFFFFFFF">
      <w:start w:val="1"/>
      <w:numFmt w:val="decimal"/>
      <w:pStyle w:val="otrtablenum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3F25FEA"/>
    <w:multiLevelType w:val="multilevel"/>
    <w:tmpl w:val="D3C0FD58"/>
    <w:styleLink w:val="210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3" w15:restartNumberingAfterBreak="0">
    <w:nsid w:val="15087731"/>
    <w:multiLevelType w:val="hybridMultilevel"/>
    <w:tmpl w:val="C54A3B26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4" w15:restartNumberingAfterBreak="0">
    <w:nsid w:val="165F5E87"/>
    <w:multiLevelType w:val="multilevel"/>
    <w:tmpl w:val="2326C0A8"/>
    <w:lvl w:ilvl="0">
      <w:start w:val="1"/>
      <w:numFmt w:val="bullet"/>
      <w:pStyle w:val="otrlistmark1"/>
      <w:lvlText w:val=""/>
      <w:lvlJc w:val="left"/>
      <w:pPr>
        <w:tabs>
          <w:tab w:val="num" w:pos="2969"/>
        </w:tabs>
        <w:ind w:left="2969" w:hanging="357"/>
      </w:pPr>
      <w:rPr>
        <w:rFonts w:ascii="Symbol" w:hAnsi="Symbol" w:hint="default"/>
        <w:b w:val="0"/>
        <w:i w:val="0"/>
        <w:color w:val="auto"/>
        <w:sz w:val="24"/>
      </w:rPr>
    </w:lvl>
    <w:lvl w:ilvl="1">
      <w:start w:val="1"/>
      <w:numFmt w:val="bullet"/>
      <w:lvlText w:val=""/>
      <w:lvlJc w:val="left"/>
      <w:pPr>
        <w:tabs>
          <w:tab w:val="num" w:pos="3326"/>
        </w:tabs>
        <w:ind w:left="3326" w:hanging="317"/>
      </w:pPr>
      <w:rPr>
        <w:rFonts w:ascii="Symbol" w:hAnsi="Symbol" w:hint="default"/>
        <w:b w:val="0"/>
        <w:i w:val="0"/>
        <w:color w:val="auto"/>
        <w:sz w:val="22"/>
      </w:rPr>
    </w:lvl>
    <w:lvl w:ilvl="2">
      <w:start w:val="1"/>
      <w:numFmt w:val="bullet"/>
      <w:lvlText w:val=""/>
      <w:lvlJc w:val="left"/>
      <w:pPr>
        <w:tabs>
          <w:tab w:val="num" w:pos="3684"/>
        </w:tabs>
        <w:ind w:left="3684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lvlRestart w:val="0"/>
      <w:lvlText w:val="―"/>
      <w:lvlJc w:val="left"/>
      <w:pPr>
        <w:tabs>
          <w:tab w:val="num" w:pos="3746"/>
        </w:tabs>
        <w:ind w:left="3746" w:hanging="283"/>
      </w:pPr>
      <w:rPr>
        <w:rFonts w:ascii="Verdana" w:hAnsi="Verdana" w:hint="default"/>
        <w:color w:val="auto"/>
      </w:rPr>
    </w:lvl>
    <w:lvl w:ilvl="4">
      <w:start w:val="1"/>
      <w:numFmt w:val="bullet"/>
      <w:lvlRestart w:val="0"/>
      <w:lvlText w:val="―"/>
      <w:lvlJc w:val="left"/>
      <w:pPr>
        <w:tabs>
          <w:tab w:val="num" w:pos="4030"/>
        </w:tabs>
        <w:ind w:left="4030" w:hanging="284"/>
      </w:pPr>
      <w:rPr>
        <w:rFonts w:ascii="Verdana" w:hAnsi="Verdana" w:hint="default"/>
        <w:color w:val="auto"/>
      </w:rPr>
    </w:lvl>
    <w:lvl w:ilvl="5">
      <w:start w:val="1"/>
      <w:numFmt w:val="bullet"/>
      <w:lvlRestart w:val="0"/>
      <w:lvlText w:val="―"/>
      <w:lvlJc w:val="left"/>
      <w:pPr>
        <w:tabs>
          <w:tab w:val="num" w:pos="4313"/>
        </w:tabs>
        <w:ind w:left="4313" w:hanging="283"/>
      </w:pPr>
      <w:rPr>
        <w:rFonts w:ascii="Verdana" w:hAnsi="Verdana" w:hint="default"/>
        <w:color w:val="auto"/>
      </w:rPr>
    </w:lvl>
    <w:lvl w:ilvl="6">
      <w:start w:val="1"/>
      <w:numFmt w:val="bullet"/>
      <w:lvlRestart w:val="0"/>
      <w:lvlText w:val="―"/>
      <w:lvlJc w:val="left"/>
      <w:pPr>
        <w:tabs>
          <w:tab w:val="num" w:pos="4597"/>
        </w:tabs>
        <w:ind w:left="4597" w:hanging="284"/>
      </w:pPr>
      <w:rPr>
        <w:rFonts w:ascii="Verdana" w:hAnsi="Verdana" w:hint="default"/>
        <w:color w:val="auto"/>
      </w:rPr>
    </w:lvl>
    <w:lvl w:ilvl="7">
      <w:start w:val="1"/>
      <w:numFmt w:val="bullet"/>
      <w:lvlRestart w:val="0"/>
      <w:lvlText w:val="―"/>
      <w:lvlJc w:val="left"/>
      <w:pPr>
        <w:tabs>
          <w:tab w:val="num" w:pos="4880"/>
        </w:tabs>
        <w:ind w:left="4880" w:hanging="283"/>
      </w:pPr>
      <w:rPr>
        <w:rFonts w:ascii="Verdana" w:hAnsi="Verdana" w:hint="default"/>
        <w:color w:val="auto"/>
      </w:rPr>
    </w:lvl>
    <w:lvl w:ilvl="8">
      <w:start w:val="1"/>
      <w:numFmt w:val="bullet"/>
      <w:lvlRestart w:val="0"/>
      <w:lvlText w:val=""/>
      <w:lvlJc w:val="left"/>
      <w:pPr>
        <w:tabs>
          <w:tab w:val="num" w:pos="5164"/>
        </w:tabs>
        <w:ind w:left="5164" w:hanging="284"/>
      </w:pPr>
      <w:rPr>
        <w:rFonts w:ascii="Symbol" w:hAnsi="Symbol" w:hint="default"/>
      </w:rPr>
    </w:lvl>
  </w:abstractNum>
  <w:abstractNum w:abstractNumId="25" w15:restartNumberingAfterBreak="0">
    <w:nsid w:val="16E3269C"/>
    <w:multiLevelType w:val="hybridMultilevel"/>
    <w:tmpl w:val="D4AC4C6C"/>
    <w:lvl w:ilvl="0" w:tplc="4E5C907C">
      <w:start w:val="1"/>
      <w:numFmt w:val="none"/>
      <w:pStyle w:val="OTRNameFigur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7623738"/>
    <w:multiLevelType w:val="multilevel"/>
    <w:tmpl w:val="0409001D"/>
    <w:styleLink w:val="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1A915C46"/>
    <w:multiLevelType w:val="hybridMultilevel"/>
    <w:tmpl w:val="9836C5FE"/>
    <w:lvl w:ilvl="0" w:tplc="344A580C">
      <w:start w:val="1"/>
      <w:numFmt w:val="bullet"/>
      <w:pStyle w:val="a1"/>
      <w:lvlText w:val="­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1BA12E1C"/>
    <w:multiLevelType w:val="multilevel"/>
    <w:tmpl w:val="7BF61550"/>
    <w:lvl w:ilvl="0">
      <w:start w:val="1"/>
      <w:numFmt w:val="russianLower"/>
      <w:pStyle w:val="011"/>
      <w:lvlText w:val="%1)"/>
      <w:lvlJc w:val="left"/>
      <w:pPr>
        <w:ind w:left="47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29" w15:restartNumberingAfterBreak="0">
    <w:nsid w:val="1C8F5CFC"/>
    <w:multiLevelType w:val="hybridMultilevel"/>
    <w:tmpl w:val="876CAE12"/>
    <w:lvl w:ilvl="0" w:tplc="FFFFFFFF">
      <w:start w:val="1"/>
      <w:numFmt w:val="bullet"/>
      <w:pStyle w:val="otrtablemark"/>
      <w:lvlText w:val=""/>
      <w:lvlJc w:val="left"/>
      <w:pPr>
        <w:tabs>
          <w:tab w:val="num" w:pos="340"/>
        </w:tabs>
        <w:ind w:left="340" w:hanging="283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D9A52BD"/>
    <w:multiLevelType w:val="multilevel"/>
    <w:tmpl w:val="04DAA02C"/>
    <w:lvl w:ilvl="0">
      <w:start w:val="1"/>
      <w:numFmt w:val="decimal"/>
      <w:pStyle w:val="GOST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OST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GOSTListnum3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GOSTListnum4"/>
      <w:suff w:val="space"/>
      <w:lvlText w:val="%1.%2.%3.%4."/>
      <w:lvlJc w:val="left"/>
      <w:pPr>
        <w:ind w:left="270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31" w15:restartNumberingAfterBreak="0">
    <w:nsid w:val="1DF5661F"/>
    <w:multiLevelType w:val="multilevel"/>
    <w:tmpl w:val="4C444762"/>
    <w:lvl w:ilvl="0">
      <w:start w:val="1"/>
      <w:numFmt w:val="decimal"/>
      <w:pStyle w:val="otrlistnum3"/>
      <w:isLgl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russianLower"/>
      <w:lvlText w:val="%2)"/>
      <w:lvlJc w:val="left"/>
      <w:pPr>
        <w:tabs>
          <w:tab w:val="num" w:pos="1848"/>
        </w:tabs>
        <w:ind w:left="1848" w:hanging="317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32" w15:restartNumberingAfterBreak="0">
    <w:nsid w:val="1F176401"/>
    <w:multiLevelType w:val="multilevel"/>
    <w:tmpl w:val="0419001D"/>
    <w:styleLink w:val="310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1F26259F"/>
    <w:multiLevelType w:val="multilevel"/>
    <w:tmpl w:val="04190023"/>
    <w:styleLink w:val="a2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20DB3B8E"/>
    <w:multiLevelType w:val="singleLevel"/>
    <w:tmpl w:val="5D120A0E"/>
    <w:lvl w:ilvl="0">
      <w:start w:val="1"/>
      <w:numFmt w:val="decimal"/>
      <w:pStyle w:val="29"/>
      <w:lvlText w:val="%1) "/>
      <w:legacy w:legacy="1" w:legacySpace="0" w:legacyIndent="283"/>
      <w:lvlJc w:val="left"/>
      <w:pPr>
        <w:ind w:left="283" w:hanging="283"/>
      </w:pPr>
    </w:lvl>
  </w:abstractNum>
  <w:abstractNum w:abstractNumId="35" w15:restartNumberingAfterBreak="0">
    <w:nsid w:val="20E11EE4"/>
    <w:multiLevelType w:val="multilevel"/>
    <w:tmpl w:val="CF580436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3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32"/>
        <w:szCs w:val="32"/>
      </w:rPr>
    </w:lvl>
    <w:lvl w:ilvl="2">
      <w:start w:val="1"/>
      <w:numFmt w:val="decimal"/>
      <w:pStyle w:val="32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/>
        <w:sz w:val="26"/>
        <w:szCs w:val="26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245F792B"/>
    <w:multiLevelType w:val="hybridMultilevel"/>
    <w:tmpl w:val="D64EF066"/>
    <w:lvl w:ilvl="0" w:tplc="CFF467F8">
      <w:start w:val="1"/>
      <w:numFmt w:val="bullet"/>
      <w:pStyle w:val="BulletList"/>
      <w:lvlText w:val=""/>
      <w:lvlJc w:val="left"/>
      <w:pPr>
        <w:snapToGrid w:val="0"/>
        <w:ind w:left="1210" w:hanging="360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1" w:tplc="8A66DE32">
      <w:start w:val="1"/>
      <w:numFmt w:val="bullet"/>
      <w:pStyle w:val="Lis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10EFA0">
      <w:start w:val="1"/>
      <w:numFmt w:val="bullet"/>
      <w:pStyle w:val="Lis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5415F2D"/>
    <w:multiLevelType w:val="hybridMultilevel"/>
    <w:tmpl w:val="3690A038"/>
    <w:lvl w:ilvl="0" w:tplc="0040CDF6">
      <w:start w:val="1"/>
      <w:numFmt w:val="non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u w:val="none"/>
        <w:vertAlign w:val="baseline"/>
      </w:rPr>
    </w:lvl>
    <w:lvl w:ilvl="1" w:tplc="E8FA60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BACC38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8629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72CE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6C3DD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C2AF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A2B8E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9C8A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75768F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2B853D5B"/>
    <w:multiLevelType w:val="hybridMultilevel"/>
    <w:tmpl w:val="B8DA3AB8"/>
    <w:lvl w:ilvl="0" w:tplc="3C12C9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C22407F"/>
    <w:multiLevelType w:val="multilevel"/>
    <w:tmpl w:val="3D8ED6D8"/>
    <w:lvl w:ilvl="0">
      <w:start w:val="1"/>
      <w:numFmt w:val="russianLower"/>
      <w:pStyle w:val="0115"/>
      <w:lvlText w:val="%1)"/>
      <w:lvlJc w:val="left"/>
      <w:pPr>
        <w:ind w:left="567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pStyle w:val="0215"/>
      <w:lvlText w:val="%2)"/>
      <w:lvlJc w:val="left"/>
      <w:pPr>
        <w:ind w:left="680" w:hanging="45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2C5A422D"/>
    <w:multiLevelType w:val="multilevel"/>
    <w:tmpl w:val="C616C40C"/>
    <w:styleLink w:val="a3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DC9295B"/>
    <w:multiLevelType w:val="multilevel"/>
    <w:tmpl w:val="4BA0AF72"/>
    <w:lvl w:ilvl="0">
      <w:start w:val="1"/>
      <w:numFmt w:val="russianUpper"/>
      <w:pStyle w:val="EB"/>
      <w:lvlText w:val="Приложение 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32"/>
      </w:rPr>
    </w:lvl>
    <w:lvl w:ilvl="1">
      <w:start w:val="1"/>
      <w:numFmt w:val="decimal"/>
      <w:pStyle w:val="EB1"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pStyle w:val="EB11"/>
      <w:lvlText w:val="%1.%2.%3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EB111"/>
      <w:lvlText w:val="%1.%2.%3.%4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pStyle w:val="EB1111"/>
      <w:lvlText w:val="%1.%2.%3.%4.%5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43" w15:restartNumberingAfterBreak="0">
    <w:nsid w:val="2E2A31C9"/>
    <w:multiLevelType w:val="multilevel"/>
    <w:tmpl w:val="2A1CE8DA"/>
    <w:lvl w:ilvl="0">
      <w:start w:val="1"/>
      <w:numFmt w:val="russianLower"/>
      <w:pStyle w:val="010"/>
      <w:lvlText w:val="%1)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02"/>
      <w:lvlText w:val="%2)"/>
      <w:lvlJc w:val="left"/>
      <w:pPr>
        <w:tabs>
          <w:tab w:val="num" w:pos="1559"/>
        </w:tabs>
        <w:ind w:left="1559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pStyle w:val="03"/>
      <w:lvlText w:val="-"/>
      <w:lvlJc w:val="left"/>
      <w:pPr>
        <w:tabs>
          <w:tab w:val="num" w:pos="1985"/>
        </w:tabs>
        <w:ind w:left="1985" w:hanging="426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pStyle w:val="04"/>
      <w:lvlText w:val="-"/>
      <w:lvlJc w:val="left"/>
      <w:pPr>
        <w:tabs>
          <w:tab w:val="num" w:pos="2410"/>
        </w:tabs>
        <w:ind w:left="2410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pStyle w:val="05"/>
      <w:lvlText w:val="-"/>
      <w:lvlJc w:val="left"/>
      <w:pPr>
        <w:tabs>
          <w:tab w:val="num" w:pos="2835"/>
        </w:tabs>
        <w:ind w:left="2835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pStyle w:val="06"/>
      <w:lvlText w:val="-"/>
      <w:lvlJc w:val="left"/>
      <w:pPr>
        <w:tabs>
          <w:tab w:val="num" w:pos="3260"/>
        </w:tabs>
        <w:ind w:left="3260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none"/>
      <w:lvlText w:val="-"/>
      <w:lvlJc w:val="left"/>
      <w:pPr>
        <w:ind w:left="3260" w:hanging="425"/>
      </w:pPr>
      <w:rPr>
        <w:rFonts w:hint="default"/>
      </w:rPr>
    </w:lvl>
    <w:lvl w:ilvl="8">
      <w:start w:val="1"/>
      <w:numFmt w:val="none"/>
      <w:lvlText w:val="-"/>
      <w:lvlJc w:val="left"/>
      <w:pPr>
        <w:ind w:left="3260" w:hanging="425"/>
      </w:pPr>
      <w:rPr>
        <w:rFonts w:hint="default"/>
      </w:rPr>
    </w:lvl>
  </w:abstractNum>
  <w:abstractNum w:abstractNumId="44" w15:restartNumberingAfterBreak="0">
    <w:nsid w:val="2E35702F"/>
    <w:multiLevelType w:val="hybridMultilevel"/>
    <w:tmpl w:val="63D200F4"/>
    <w:lvl w:ilvl="0" w:tplc="3C12C996">
      <w:numFmt w:val="none"/>
      <w:pStyle w:val="24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04190003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F336357"/>
    <w:multiLevelType w:val="multilevel"/>
    <w:tmpl w:val="F62692B6"/>
    <w:lvl w:ilvl="0">
      <w:start w:val="1"/>
      <w:numFmt w:val="decimal"/>
      <w:pStyle w:val="a4"/>
      <w:lvlText w:val="%1)"/>
      <w:lvlJc w:val="left"/>
      <w:pPr>
        <w:tabs>
          <w:tab w:val="num" w:pos="1134"/>
        </w:tabs>
        <w:ind w:left="1134" w:hanging="42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>
      <w:start w:val="1"/>
      <w:numFmt w:val="decimal"/>
      <w:lvlText w:val="2.%2.2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2F7F69EC"/>
    <w:multiLevelType w:val="hybridMultilevel"/>
    <w:tmpl w:val="91F8609A"/>
    <w:lvl w:ilvl="0" w:tplc="39AE4FD6">
      <w:start w:val="1"/>
      <w:numFmt w:val="bullet"/>
      <w:pStyle w:val="020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47" w15:restartNumberingAfterBreak="0">
    <w:nsid w:val="30E91E7B"/>
    <w:multiLevelType w:val="multilevel"/>
    <w:tmpl w:val="F508BBBA"/>
    <w:lvl w:ilvl="0">
      <w:start w:val="1"/>
      <w:numFmt w:val="decimal"/>
      <w:pStyle w:val="otrlistnum2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848"/>
        </w:tabs>
        <w:ind w:left="1848" w:hanging="317"/>
      </w:pPr>
      <w:rPr>
        <w:rFonts w:ascii="Symbol" w:hAnsi="Symbol" w:hint="default"/>
        <w:b w:val="0"/>
        <w:i w:val="0"/>
        <w:color w:val="auto"/>
        <w:sz w:val="22"/>
      </w:rPr>
    </w:lvl>
    <w:lvl w:ilvl="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48" w15:restartNumberingAfterBreak="0">
    <w:nsid w:val="314A1DDD"/>
    <w:multiLevelType w:val="hybridMultilevel"/>
    <w:tmpl w:val="29E22B66"/>
    <w:lvl w:ilvl="0" w:tplc="68DE6828">
      <w:start w:val="1"/>
      <w:numFmt w:val="bullet"/>
      <w:pStyle w:val="ASFKListmark5"/>
      <w:lvlText w:val="–"/>
      <w:lvlJc w:val="left"/>
      <w:pPr>
        <w:tabs>
          <w:tab w:val="num" w:pos="1985"/>
        </w:tabs>
        <w:ind w:left="1985" w:hanging="284"/>
      </w:pPr>
      <w:rPr>
        <w:rFonts w:ascii="Times New Roman" w:hAnsi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81C51F3"/>
    <w:multiLevelType w:val="multilevel"/>
    <w:tmpl w:val="8126FF32"/>
    <w:styleLink w:val="25"/>
    <w:lvl w:ilvl="0">
      <w:start w:val="5"/>
      <w:numFmt w:val="decimal"/>
      <w:lvlText w:val="Стр.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39386880"/>
    <w:multiLevelType w:val="hybridMultilevel"/>
    <w:tmpl w:val="EB3AD4B8"/>
    <w:lvl w:ilvl="0" w:tplc="D094784E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D64499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E050353"/>
    <w:multiLevelType w:val="multilevel"/>
    <w:tmpl w:val="ADFC17BA"/>
    <w:styleLink w:val="1ai1"/>
    <w:lvl w:ilvl="0">
      <w:start w:val="1"/>
      <w:numFmt w:val="decimal"/>
      <w:pStyle w:val="OTRFootNoteNum"/>
      <w:lvlText w:val="%1."/>
      <w:lvlJc w:val="left"/>
      <w:pPr>
        <w:tabs>
          <w:tab w:val="num" w:pos="568"/>
        </w:tabs>
        <w:ind w:left="568" w:hanging="284"/>
      </w:pPr>
      <w:rPr>
        <w:rFonts w:ascii="Times New Roman" w:hAnsi="Times New Roman" w:hint="default"/>
        <w:sz w:val="20"/>
        <w:szCs w:val="24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424"/>
      </w:pPr>
      <w:rPr>
        <w:rFonts w:ascii="Times New Roman" w:hAnsi="Times New Roman" w:hint="default"/>
        <w:sz w:val="20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275"/>
        </w:tabs>
        <w:ind w:left="1560" w:hanging="568"/>
      </w:pPr>
      <w:rPr>
        <w:rFonts w:ascii="Times New Roman" w:hAnsi="Times New Roman" w:hint="default"/>
        <w:sz w:val="20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22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5"/>
        </w:tabs>
        <w:ind w:left="4745" w:hanging="1440"/>
      </w:pPr>
      <w:rPr>
        <w:rFonts w:hint="default"/>
      </w:rPr>
    </w:lvl>
  </w:abstractNum>
  <w:abstractNum w:abstractNumId="52" w15:restartNumberingAfterBreak="0">
    <w:nsid w:val="3F113757"/>
    <w:multiLevelType w:val="multilevel"/>
    <w:tmpl w:val="67743928"/>
    <w:lvl w:ilvl="0">
      <w:start w:val="1"/>
      <w:numFmt w:val="bullet"/>
      <w:pStyle w:val="a5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3" w15:restartNumberingAfterBreak="0">
    <w:nsid w:val="428F26E2"/>
    <w:multiLevelType w:val="multilevel"/>
    <w:tmpl w:val="92B0E6A0"/>
    <w:lvl w:ilvl="0">
      <w:start w:val="1"/>
      <w:numFmt w:val="decimal"/>
      <w:pStyle w:val="GOSTTableNum"/>
      <w:lvlText w:val="%1.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1">
      <w:start w:val="1"/>
      <w:numFmt w:val="decimal"/>
      <w:pStyle w:val="GOSTTableNum2"/>
      <w:lvlText w:val="%1.%2."/>
      <w:lvlJc w:val="left"/>
      <w:pPr>
        <w:tabs>
          <w:tab w:val="num" w:pos="396"/>
        </w:tabs>
        <w:ind w:left="396" w:firstLine="0"/>
      </w:pPr>
      <w:rPr>
        <w:rFonts w:hint="default"/>
      </w:rPr>
    </w:lvl>
    <w:lvl w:ilvl="2">
      <w:start w:val="1"/>
      <w:numFmt w:val="decimal"/>
      <w:pStyle w:val="GOSTTableNum3"/>
      <w:lvlText w:val="%1.%2.%3."/>
      <w:lvlJc w:val="left"/>
      <w:pPr>
        <w:tabs>
          <w:tab w:val="num" w:pos="396"/>
        </w:tabs>
        <w:ind w:left="396" w:firstLine="0"/>
      </w:pPr>
      <w:rPr>
        <w:rFonts w:hint="default"/>
      </w:rPr>
    </w:lvl>
    <w:lvl w:ilvl="3">
      <w:start w:val="1"/>
      <w:numFmt w:val="decimal"/>
      <w:pStyle w:val="GOSTTableNum4"/>
      <w:lvlText w:val="%1.%2.%3.%4."/>
      <w:lvlJc w:val="left"/>
      <w:pPr>
        <w:tabs>
          <w:tab w:val="num" w:pos="396"/>
        </w:tabs>
        <w:ind w:left="396" w:firstLine="0"/>
      </w:pPr>
      <w:rPr>
        <w:rFonts w:hint="default"/>
      </w:rPr>
    </w:lvl>
    <w:lvl w:ilvl="4">
      <w:start w:val="1"/>
      <w:numFmt w:val="decimal"/>
      <w:pStyle w:val="GOSTTableNum5"/>
      <w:lvlText w:val="%1.%2.%3.%4.%5."/>
      <w:lvlJc w:val="left"/>
      <w:pPr>
        <w:tabs>
          <w:tab w:val="num" w:pos="396"/>
        </w:tabs>
        <w:ind w:left="396" w:firstLine="0"/>
      </w:pPr>
      <w:rPr>
        <w:rFonts w:hint="default"/>
      </w:rPr>
    </w:lvl>
    <w:lvl w:ilvl="5">
      <w:start w:val="1"/>
      <w:numFmt w:val="decimal"/>
      <w:pStyle w:val="GOSTTableNum6"/>
      <w:lvlText w:val="%1.%2.%3.%4.%5.%6."/>
      <w:lvlJc w:val="left"/>
      <w:pPr>
        <w:tabs>
          <w:tab w:val="num" w:pos="396"/>
        </w:tabs>
        <w:ind w:left="396" w:firstLine="0"/>
      </w:pPr>
      <w:rPr>
        <w:rFonts w:hint="default"/>
      </w:rPr>
    </w:lvl>
    <w:lvl w:ilvl="6">
      <w:start w:val="1"/>
      <w:numFmt w:val="decimal"/>
      <w:pStyle w:val="GOSTTableNum7"/>
      <w:lvlText w:val="%1.%2.%3.%4.%5.%6.%7."/>
      <w:lvlJc w:val="left"/>
      <w:pPr>
        <w:tabs>
          <w:tab w:val="num" w:pos="396"/>
        </w:tabs>
        <w:ind w:left="396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3"/>
        </w:tabs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3"/>
        </w:tabs>
        <w:ind w:left="4603" w:hanging="1440"/>
      </w:pPr>
      <w:rPr>
        <w:rFonts w:hint="default"/>
      </w:rPr>
    </w:lvl>
  </w:abstractNum>
  <w:abstractNum w:abstractNumId="54" w15:restartNumberingAfterBreak="0">
    <w:nsid w:val="42CD7736"/>
    <w:multiLevelType w:val="multilevel"/>
    <w:tmpl w:val="FC12DFF6"/>
    <w:lvl w:ilvl="0">
      <w:start w:val="1"/>
      <w:numFmt w:val="decimal"/>
      <w:pStyle w:val="ASFKListnum1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567"/>
      </w:pPr>
      <w:rPr>
        <w:rFonts w:ascii="Arial CYR" w:hAnsi="Arial CYR" w:cs="Arial CYR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Arial CYR" w:hAnsi="Arial CYR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2704" w:hanging="567"/>
      </w:pPr>
      <w:rPr>
        <w:rFonts w:ascii="Arial CYR" w:hAnsi="Arial CYR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55" w15:restartNumberingAfterBreak="0">
    <w:nsid w:val="42D774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448278B4"/>
    <w:multiLevelType w:val="multilevel"/>
    <w:tmpl w:val="D1D0B434"/>
    <w:styleLink w:val="0"/>
    <w:lvl w:ilvl="0">
      <w:start w:val="1"/>
      <w:numFmt w:val="russianLower"/>
      <w:lvlText w:val="%1)"/>
      <w:lvlJc w:val="left"/>
      <w:pPr>
        <w:tabs>
          <w:tab w:val="num" w:pos="1134"/>
        </w:tabs>
        <w:ind w:left="709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lvlText w:val="%2)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2410"/>
        </w:tabs>
        <w:ind w:left="1985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2835"/>
        </w:tabs>
        <w:ind w:left="241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3260"/>
        </w:tabs>
        <w:ind w:left="2835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7">
      <w:start w:val="1"/>
      <w:numFmt w:val="none"/>
      <w:lvlText w:val="-"/>
      <w:lvlJc w:val="left"/>
      <w:pPr>
        <w:ind w:left="2835" w:firstLine="0"/>
      </w:pPr>
      <w:rPr>
        <w:rFonts w:hint="default"/>
      </w:rPr>
    </w:lvl>
    <w:lvl w:ilvl="8">
      <w:start w:val="1"/>
      <w:numFmt w:val="none"/>
      <w:lvlText w:val="-"/>
      <w:lvlJc w:val="left"/>
      <w:pPr>
        <w:ind w:left="2835" w:firstLine="0"/>
      </w:pPr>
      <w:rPr>
        <w:rFonts w:hint="default"/>
      </w:rPr>
    </w:lvl>
  </w:abstractNum>
  <w:abstractNum w:abstractNumId="57" w15:restartNumberingAfterBreak="0">
    <w:nsid w:val="45B73E53"/>
    <w:multiLevelType w:val="hybridMultilevel"/>
    <w:tmpl w:val="C91E3F74"/>
    <w:lvl w:ilvl="0" w:tplc="4A24A862">
      <w:start w:val="1"/>
      <w:numFmt w:val="bullet"/>
      <w:pStyle w:val="Bullet"/>
      <w:lvlText w:val="-"/>
      <w:lvlJc w:val="left"/>
      <w:pPr>
        <w:tabs>
          <w:tab w:val="num" w:pos="3246"/>
        </w:tabs>
        <w:ind w:left="3246" w:hanging="360"/>
      </w:pPr>
      <w:rPr>
        <w:rFonts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58" w15:restartNumberingAfterBreak="0">
    <w:nsid w:val="48760FF7"/>
    <w:multiLevelType w:val="multilevel"/>
    <w:tmpl w:val="F9A826F2"/>
    <w:lvl w:ilvl="0">
      <w:start w:val="1"/>
      <w:numFmt w:val="bullet"/>
      <w:pStyle w:val="OTRListMark"/>
      <w:lvlText w:val="–"/>
      <w:lvlJc w:val="left"/>
      <w:pPr>
        <w:tabs>
          <w:tab w:val="num" w:pos="1134"/>
        </w:tabs>
        <w:ind w:left="1134" w:hanging="283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–"/>
      <w:lvlJc w:val="left"/>
      <w:pPr>
        <w:tabs>
          <w:tab w:val="num" w:pos="2255"/>
        </w:tabs>
        <w:ind w:left="2255" w:hanging="283"/>
      </w:pPr>
      <w:rPr>
        <w:rFonts w:ascii="Verdana" w:hAnsi="Verdana" w:hint="default"/>
      </w:rPr>
    </w:lvl>
    <w:lvl w:ilvl="4">
      <w:start w:val="1"/>
      <w:numFmt w:val="bullet"/>
      <w:lvlText w:val=""/>
      <w:lvlJc w:val="left"/>
      <w:pPr>
        <w:tabs>
          <w:tab w:val="num" w:pos="2784"/>
        </w:tabs>
        <w:ind w:left="278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</w:abstractNum>
  <w:abstractNum w:abstractNumId="59" w15:restartNumberingAfterBreak="0">
    <w:nsid w:val="49F57318"/>
    <w:multiLevelType w:val="hybridMultilevel"/>
    <w:tmpl w:val="70585C2C"/>
    <w:lvl w:ilvl="0" w:tplc="552CD70A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3416BD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06A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4D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9232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18C66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47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2011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5C3C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9FF0F35"/>
    <w:multiLevelType w:val="hybridMultilevel"/>
    <w:tmpl w:val="5298E864"/>
    <w:lvl w:ilvl="0" w:tplc="70088504">
      <w:start w:val="1"/>
      <w:numFmt w:val="bullet"/>
      <w:pStyle w:val="GOSTListmark4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678E22A4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3412279C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8FC133E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7EA05DF4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D88E6D5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37E6B1E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B4F8051E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C2C0FA30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61" w15:restartNumberingAfterBreak="0">
    <w:nsid w:val="4A2354B1"/>
    <w:multiLevelType w:val="hybridMultilevel"/>
    <w:tmpl w:val="C5606F2E"/>
    <w:lvl w:ilvl="0" w:tplc="FFFFFFFF">
      <w:start w:val="1"/>
      <w:numFmt w:val="bullet"/>
      <w:pStyle w:val="a6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2" w15:restartNumberingAfterBreak="0">
    <w:nsid w:val="4DB564FC"/>
    <w:multiLevelType w:val="hybridMultilevel"/>
    <w:tmpl w:val="0EC4DC70"/>
    <w:lvl w:ilvl="0" w:tplc="FAB48B6E">
      <w:start w:val="1"/>
      <w:numFmt w:val="none"/>
      <w:pStyle w:val="a7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4E044427"/>
    <w:multiLevelType w:val="hybridMultilevel"/>
    <w:tmpl w:val="7B34F26E"/>
    <w:lvl w:ilvl="0" w:tplc="E0F22250">
      <w:start w:val="1"/>
      <w:numFmt w:val="none"/>
      <w:pStyle w:val="GOSTNameTabl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C611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70E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0247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E5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98C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52C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9A6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1C8C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EEE53CA"/>
    <w:multiLevelType w:val="multilevel"/>
    <w:tmpl w:val="E74E3CF4"/>
    <w:lvl w:ilvl="0">
      <w:start w:val="1"/>
      <w:numFmt w:val="decimal"/>
      <w:pStyle w:val="GOSTTableListNum1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65" w15:restartNumberingAfterBreak="0">
    <w:nsid w:val="4FEC52E2"/>
    <w:multiLevelType w:val="hybridMultilevel"/>
    <w:tmpl w:val="4FB69008"/>
    <w:lvl w:ilvl="0" w:tplc="E51CE30C">
      <w:start w:val="1"/>
      <w:numFmt w:val="bullet"/>
      <w:pStyle w:val="GOSTTableListMark1"/>
      <w:lvlText w:val=""/>
      <w:lvlJc w:val="left"/>
      <w:pPr>
        <w:tabs>
          <w:tab w:val="num" w:pos="368"/>
        </w:tabs>
        <w:ind w:left="368" w:hanging="227"/>
      </w:pPr>
      <w:rPr>
        <w:rFonts w:ascii="Symbol" w:hAnsi="Symbol" w:hint="default"/>
      </w:rPr>
    </w:lvl>
    <w:lvl w:ilvl="1" w:tplc="7EF60B7C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F99A1504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66" w15:restartNumberingAfterBreak="0">
    <w:nsid w:val="51A44833"/>
    <w:multiLevelType w:val="hybridMultilevel"/>
    <w:tmpl w:val="35A423AE"/>
    <w:lvl w:ilvl="0" w:tplc="0F30FE74">
      <w:start w:val="1"/>
      <w:numFmt w:val="decimal"/>
      <w:lvlText w:val="Таблица %1  – "/>
      <w:lvlJc w:val="left"/>
      <w:pPr>
        <w:tabs>
          <w:tab w:val="num" w:pos="1637"/>
        </w:tabs>
        <w:ind w:left="1637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2BB648D6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B262CB7C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F1028194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7874863A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DFBA65DC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3B522E72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169251EC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2272F152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67" w15:restartNumberingAfterBreak="0">
    <w:nsid w:val="52764571"/>
    <w:multiLevelType w:val="hybridMultilevel"/>
    <w:tmpl w:val="9B3E0320"/>
    <w:styleLink w:val="13"/>
    <w:lvl w:ilvl="0" w:tplc="2E5A97F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 w:tplc="643474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A49D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4897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C4D2E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44C6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DA92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EA45B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2687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7BF7C89"/>
    <w:multiLevelType w:val="hybridMultilevel"/>
    <w:tmpl w:val="DEAAB3B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9" w15:restartNumberingAfterBreak="0">
    <w:nsid w:val="5A5A7D65"/>
    <w:multiLevelType w:val="multilevel"/>
    <w:tmpl w:val="DD103CFA"/>
    <w:lvl w:ilvl="0">
      <w:start w:val="1"/>
      <w:numFmt w:val="decimal"/>
      <w:pStyle w:val="a8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0" w15:restartNumberingAfterBreak="0">
    <w:nsid w:val="5B506285"/>
    <w:multiLevelType w:val="hybridMultilevel"/>
    <w:tmpl w:val="68F4D30C"/>
    <w:lvl w:ilvl="0" w:tplc="23FA9BE6">
      <w:start w:val="1"/>
      <w:numFmt w:val="decimal"/>
      <w:pStyle w:val="a9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DFD6E7B"/>
    <w:multiLevelType w:val="multilevel"/>
    <w:tmpl w:val="26A0481E"/>
    <w:lvl w:ilvl="0">
      <w:start w:val="1"/>
      <w:numFmt w:val="decimal"/>
      <w:pStyle w:val="otrlistnum1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53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8"/>
        </w:tabs>
        <w:ind w:left="2608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72" w15:restartNumberingAfterBreak="0">
    <w:nsid w:val="5E261D02"/>
    <w:multiLevelType w:val="hybridMultilevel"/>
    <w:tmpl w:val="9626A07A"/>
    <w:styleLink w:val="211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F121371"/>
    <w:multiLevelType w:val="multilevel"/>
    <w:tmpl w:val="7842F1D6"/>
    <w:lvl w:ilvl="0">
      <w:start w:val="1"/>
      <w:numFmt w:val="decimal"/>
      <w:pStyle w:val="OTRListNum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74" w15:restartNumberingAfterBreak="0">
    <w:nsid w:val="616350D8"/>
    <w:multiLevelType w:val="multilevel"/>
    <w:tmpl w:val="3E4414E6"/>
    <w:lvl w:ilvl="0">
      <w:start w:val="1"/>
      <w:numFmt w:val="bullet"/>
      <w:pStyle w:val="OTRTableListMark"/>
      <w:lvlText w:val="–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1275"/>
        </w:tabs>
        <w:ind w:left="1275" w:hanging="283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1559"/>
        </w:tabs>
        <w:ind w:left="1559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303"/>
        </w:tabs>
        <w:ind w:left="1303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663"/>
        </w:tabs>
        <w:ind w:left="1663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23"/>
        </w:tabs>
        <w:ind w:left="2023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3"/>
        </w:tabs>
        <w:ind w:left="2383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43"/>
        </w:tabs>
        <w:ind w:left="2743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103"/>
        </w:tabs>
        <w:ind w:left="3103" w:hanging="360"/>
      </w:pPr>
      <w:rPr>
        <w:rFonts w:ascii="Symbol" w:hAnsi="Symbol" w:hint="default"/>
      </w:rPr>
    </w:lvl>
  </w:abstractNum>
  <w:abstractNum w:abstractNumId="75" w15:restartNumberingAfterBreak="0">
    <w:nsid w:val="61AB383A"/>
    <w:multiLevelType w:val="multilevel"/>
    <w:tmpl w:val="EE863AFC"/>
    <w:lvl w:ilvl="0">
      <w:start w:val="1"/>
      <w:numFmt w:val="russianLower"/>
      <w:pStyle w:val="GOSTTableListNum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76" w15:restartNumberingAfterBreak="0">
    <w:nsid w:val="63E64B86"/>
    <w:multiLevelType w:val="multilevel"/>
    <w:tmpl w:val="F73C3B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7" w15:restartNumberingAfterBreak="0">
    <w:nsid w:val="650F43FD"/>
    <w:multiLevelType w:val="hybridMultilevel"/>
    <w:tmpl w:val="92A8C8EA"/>
    <w:lvl w:ilvl="0" w:tplc="723AA962">
      <w:start w:val="1"/>
      <w:numFmt w:val="none"/>
      <w:pStyle w:val="GOSTFigNam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65541988"/>
    <w:multiLevelType w:val="multilevel"/>
    <w:tmpl w:val="745AFE70"/>
    <w:styleLink w:val="14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9" w15:restartNumberingAfterBreak="0">
    <w:nsid w:val="655F290C"/>
    <w:multiLevelType w:val="hybridMultilevel"/>
    <w:tmpl w:val="D5E675BA"/>
    <w:lvl w:ilvl="0" w:tplc="FFFFFFFF">
      <w:start w:val="1"/>
      <w:numFmt w:val="bullet"/>
      <w:pStyle w:val="FTAS"/>
      <w:lvlText w:val=""/>
      <w:lvlJc w:val="left"/>
      <w:pPr>
        <w:tabs>
          <w:tab w:val="num" w:pos="-1584"/>
        </w:tabs>
        <w:ind w:left="-158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-864"/>
        </w:tabs>
        <w:ind w:left="-8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76"/>
        </w:tabs>
        <w:ind w:left="57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1296"/>
        </w:tabs>
        <w:ind w:left="129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3456"/>
        </w:tabs>
        <w:ind w:left="34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</w:abstractNum>
  <w:abstractNum w:abstractNumId="80" w15:restartNumberingAfterBreak="0">
    <w:nsid w:val="670F090E"/>
    <w:multiLevelType w:val="multilevel"/>
    <w:tmpl w:val="D6424156"/>
    <w:lvl w:ilvl="0">
      <w:start w:val="1"/>
      <w:numFmt w:val="russianUpper"/>
      <w:pStyle w:val="012"/>
      <w:lvlText w:val="Приложение %1"/>
      <w:lvlJc w:val="left"/>
      <w:pPr>
        <w:ind w:left="0" w:firstLine="39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vertAlign w:val="baseline"/>
        <w:em w:val="none"/>
      </w:rPr>
    </w:lvl>
    <w:lvl w:ilvl="1">
      <w:start w:val="1"/>
      <w:numFmt w:val="decimal"/>
      <w:pStyle w:val="022"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pStyle w:val="030"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3">
      <w:start w:val="1"/>
      <w:numFmt w:val="decimal"/>
      <w:pStyle w:val="040"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4">
      <w:start w:val="1"/>
      <w:numFmt w:val="decimal"/>
      <w:pStyle w:val="050"/>
      <w:lvlText w:val="%1.%2.%3.%4.%5"/>
      <w:lvlJc w:val="left"/>
      <w:pPr>
        <w:ind w:left="709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pStyle w:val="060"/>
      <w:lvlText w:val="%1.%2.%3.%4.%5.%6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1" w15:restartNumberingAfterBreak="0">
    <w:nsid w:val="68E56E24"/>
    <w:multiLevelType w:val="multilevel"/>
    <w:tmpl w:val="7826BC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2" w15:restartNumberingAfterBreak="0">
    <w:nsid w:val="6A0E765A"/>
    <w:multiLevelType w:val="hybridMultilevel"/>
    <w:tmpl w:val="6AE0A54A"/>
    <w:lvl w:ilvl="0" w:tplc="5B6E05DE">
      <w:start w:val="1"/>
      <w:numFmt w:val="russianLower"/>
      <w:pStyle w:val="OTRListlit"/>
      <w:lvlText w:val="%1."/>
      <w:lvlJc w:val="left"/>
      <w:pPr>
        <w:tabs>
          <w:tab w:val="num" w:pos="567"/>
        </w:tabs>
        <w:ind w:left="1134" w:hanging="28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E78330E"/>
    <w:multiLevelType w:val="multilevel"/>
    <w:tmpl w:val="A3021D74"/>
    <w:lvl w:ilvl="0">
      <w:start w:val="1"/>
      <w:numFmt w:val="bullet"/>
      <w:pStyle w:val="OTRTableListmark0"/>
      <w:lvlText w:val="–"/>
      <w:lvlJc w:val="left"/>
      <w:pPr>
        <w:tabs>
          <w:tab w:val="num" w:pos="284"/>
        </w:tabs>
        <w:ind w:left="284" w:hanging="227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510"/>
        </w:tabs>
        <w:ind w:left="510" w:hanging="226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794"/>
        </w:tabs>
        <w:ind w:left="794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–"/>
      <w:lvlJc w:val="left"/>
      <w:pPr>
        <w:tabs>
          <w:tab w:val="num" w:pos="1745"/>
        </w:tabs>
        <w:ind w:left="1745" w:hanging="283"/>
      </w:pPr>
      <w:rPr>
        <w:rFonts w:ascii="Verdana" w:hAnsi="Verdana" w:hint="default"/>
      </w:rPr>
    </w:lvl>
    <w:lvl w:ilvl="4">
      <w:start w:val="1"/>
      <w:numFmt w:val="bullet"/>
      <w:lvlText w:val=""/>
      <w:lvlJc w:val="left"/>
      <w:pPr>
        <w:tabs>
          <w:tab w:val="num" w:pos="2274"/>
        </w:tabs>
        <w:ind w:left="227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634"/>
        </w:tabs>
        <w:ind w:left="263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94"/>
        </w:tabs>
        <w:ind w:left="299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354"/>
        </w:tabs>
        <w:ind w:left="335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14"/>
        </w:tabs>
        <w:ind w:left="3714" w:hanging="360"/>
      </w:pPr>
      <w:rPr>
        <w:rFonts w:ascii="Symbol" w:hAnsi="Symbol" w:hint="default"/>
      </w:rPr>
    </w:lvl>
  </w:abstractNum>
  <w:abstractNum w:abstractNumId="84" w15:restartNumberingAfterBreak="0">
    <w:nsid w:val="72557A38"/>
    <w:multiLevelType w:val="multilevel"/>
    <w:tmpl w:val="5A140FE4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85" w15:restartNumberingAfterBreak="0">
    <w:nsid w:val="742D30F7"/>
    <w:multiLevelType w:val="hybridMultilevel"/>
    <w:tmpl w:val="8B5A7D26"/>
    <w:lvl w:ilvl="0" w:tplc="71765A42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7460A56"/>
    <w:multiLevelType w:val="multilevel"/>
    <w:tmpl w:val="7CD80254"/>
    <w:lvl w:ilvl="0">
      <w:start w:val="1"/>
      <w:numFmt w:val="bullet"/>
      <w:pStyle w:val="013"/>
      <w:lvlText w:val=""/>
      <w:lvlJc w:val="left"/>
      <w:pPr>
        <w:ind w:left="120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1">
      <w:start w:val="1"/>
      <w:numFmt w:val="none"/>
      <w:lvlText w:val="-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2">
      <w:start w:val="1"/>
      <w:numFmt w:val="none"/>
      <w:pStyle w:val="031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7" w15:restartNumberingAfterBreak="0">
    <w:nsid w:val="7BBA6A06"/>
    <w:multiLevelType w:val="singleLevel"/>
    <w:tmpl w:val="4380DDA2"/>
    <w:lvl w:ilvl="0">
      <w:start w:val="1"/>
      <w:numFmt w:val="decimal"/>
      <w:pStyle w:val="aa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88" w15:restartNumberingAfterBreak="0">
    <w:nsid w:val="7FAE0ED0"/>
    <w:multiLevelType w:val="hybridMultilevel"/>
    <w:tmpl w:val="FA52A962"/>
    <w:lvl w:ilvl="0" w:tplc="A6A2472A">
      <w:start w:val="1"/>
      <w:numFmt w:val="bullet"/>
      <w:pStyle w:val="26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6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2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3"/>
  </w:num>
  <w:num w:numId="2">
    <w:abstractNumId w:val="77"/>
  </w:num>
  <w:num w:numId="3">
    <w:abstractNumId w:val="62"/>
  </w:num>
  <w:num w:numId="4">
    <w:abstractNumId w:val="55"/>
  </w:num>
  <w:num w:numId="5">
    <w:abstractNumId w:val="38"/>
  </w:num>
  <w:num w:numId="6">
    <w:abstractNumId w:val="9"/>
  </w:num>
  <w:num w:numId="7">
    <w:abstractNumId w:val="8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3"/>
  </w:num>
  <w:num w:numId="16">
    <w:abstractNumId w:val="7"/>
  </w:num>
  <w:num w:numId="17">
    <w:abstractNumId w:val="85"/>
  </w:num>
  <w:num w:numId="18">
    <w:abstractNumId w:val="59"/>
  </w:num>
  <w:num w:numId="19">
    <w:abstractNumId w:val="39"/>
  </w:num>
  <w:num w:numId="20">
    <w:abstractNumId w:val="60"/>
  </w:num>
  <w:num w:numId="21">
    <w:abstractNumId w:val="18"/>
  </w:num>
  <w:num w:numId="22">
    <w:abstractNumId w:val="41"/>
  </w:num>
  <w:num w:numId="23">
    <w:abstractNumId w:val="52"/>
  </w:num>
  <w:num w:numId="24">
    <w:abstractNumId w:val="73"/>
  </w:num>
  <w:num w:numId="25">
    <w:abstractNumId w:val="74"/>
  </w:num>
  <w:num w:numId="26">
    <w:abstractNumId w:val="25"/>
  </w:num>
  <w:num w:numId="27">
    <w:abstractNumId w:val="82"/>
  </w:num>
  <w:num w:numId="28">
    <w:abstractNumId w:val="58"/>
  </w:num>
  <w:num w:numId="29">
    <w:abstractNumId w:val="14"/>
  </w:num>
  <w:num w:numId="30">
    <w:abstractNumId w:val="83"/>
  </w:num>
  <w:num w:numId="31">
    <w:abstractNumId w:val="72"/>
  </w:num>
  <w:num w:numId="32">
    <w:abstractNumId w:val="51"/>
  </w:num>
  <w:num w:numId="33">
    <w:abstractNumId w:val="26"/>
  </w:num>
  <w:num w:numId="34">
    <w:abstractNumId w:val="32"/>
  </w:num>
  <w:num w:numId="35">
    <w:abstractNumId w:val="49"/>
  </w:num>
  <w:num w:numId="36">
    <w:abstractNumId w:val="17"/>
  </w:num>
  <w:num w:numId="37">
    <w:abstractNumId w:val="12"/>
  </w:num>
  <w:num w:numId="38">
    <w:abstractNumId w:val="13"/>
  </w:num>
  <w:num w:numId="39">
    <w:abstractNumId w:val="56"/>
  </w:num>
  <w:num w:numId="40">
    <w:abstractNumId w:val="27"/>
  </w:num>
  <w:num w:numId="4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</w:num>
  <w:num w:numId="43">
    <w:abstractNumId w:val="71"/>
  </w:num>
  <w:num w:numId="44">
    <w:abstractNumId w:val="47"/>
  </w:num>
  <w:num w:numId="45">
    <w:abstractNumId w:val="31"/>
  </w:num>
  <w:num w:numId="46">
    <w:abstractNumId w:val="29"/>
  </w:num>
  <w:num w:numId="47">
    <w:abstractNumId w:val="21"/>
  </w:num>
  <w:num w:numId="48">
    <w:abstractNumId w:val="34"/>
  </w:num>
  <w:num w:numId="49">
    <w:abstractNumId w:val="79"/>
  </w:num>
  <w:num w:numId="50">
    <w:abstractNumId w:val="57"/>
  </w:num>
  <w:num w:numId="51">
    <w:abstractNumId w:val="54"/>
  </w:num>
  <w:num w:numId="52">
    <w:abstractNumId w:val="61"/>
  </w:num>
  <w:num w:numId="53">
    <w:abstractNumId w:val="69"/>
  </w:num>
  <w:num w:numId="54">
    <w:abstractNumId w:val="80"/>
  </w:num>
  <w:num w:numId="55">
    <w:abstractNumId w:val="43"/>
  </w:num>
  <w:num w:numId="56">
    <w:abstractNumId w:val="46"/>
  </w:num>
  <w:num w:numId="57">
    <w:abstractNumId w:val="86"/>
  </w:num>
  <w:num w:numId="58">
    <w:abstractNumId w:val="28"/>
  </w:num>
  <w:num w:numId="59">
    <w:abstractNumId w:val="40"/>
  </w:num>
  <w:num w:numId="60">
    <w:abstractNumId w:val="19"/>
  </w:num>
  <w:num w:numId="61">
    <w:abstractNumId w:val="36"/>
  </w:num>
  <w:num w:numId="62">
    <w:abstractNumId w:val="48"/>
  </w:num>
  <w:num w:numId="63">
    <w:abstractNumId w:val="10"/>
  </w:num>
  <w:num w:numId="64">
    <w:abstractNumId w:val="65"/>
  </w:num>
  <w:num w:numId="65">
    <w:abstractNumId w:val="42"/>
  </w:num>
  <w:num w:numId="66">
    <w:abstractNumId w:val="64"/>
  </w:num>
  <w:num w:numId="67">
    <w:abstractNumId w:val="75"/>
  </w:num>
  <w:num w:numId="68">
    <w:abstractNumId w:val="11"/>
  </w:num>
  <w:num w:numId="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76"/>
  </w:num>
  <w:num w:numId="71">
    <w:abstractNumId w:val="16"/>
  </w:num>
  <w:num w:numId="72">
    <w:abstractNumId w:val="53"/>
  </w:num>
  <w:num w:numId="73">
    <w:abstractNumId w:val="88"/>
  </w:num>
  <w:num w:numId="74">
    <w:abstractNumId w:val="22"/>
  </w:num>
  <w:num w:numId="75">
    <w:abstractNumId w:val="84"/>
  </w:num>
  <w:num w:numId="76">
    <w:abstractNumId w:val="15"/>
  </w:num>
  <w:num w:numId="77">
    <w:abstractNumId w:val="20"/>
  </w:num>
  <w:num w:numId="78">
    <w:abstractNumId w:val="87"/>
  </w:num>
  <w:num w:numId="79">
    <w:abstractNumId w:val="44"/>
  </w:num>
  <w:num w:numId="80">
    <w:abstractNumId w:val="50"/>
  </w:num>
  <w:num w:numId="81">
    <w:abstractNumId w:val="70"/>
  </w:num>
  <w:num w:numId="82">
    <w:abstractNumId w:val="67"/>
  </w:num>
  <w:num w:numId="83">
    <w:abstractNumId w:val="78"/>
  </w:num>
  <w:num w:numId="84">
    <w:abstractNumId w:val="37"/>
  </w:num>
  <w:num w:numId="85">
    <w:abstractNumId w:val="68"/>
  </w:num>
  <w:num w:numId="86">
    <w:abstractNumId w:val="35"/>
  </w:num>
  <w:num w:numId="87">
    <w:abstractNumId w:val="66"/>
  </w:num>
  <w:num w:numId="88">
    <w:abstractNumId w:val="81"/>
  </w:num>
  <w:num w:numId="89">
    <w:abstractNumId w:val="2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ru-RU" w:vendorID="1" w:dllVersion="512" w:checkStyle="1"/>
  <w:proofState w:spelling="clean" w:grammar="clean"/>
  <w:attachedTemplate r:id="rId1"/>
  <w:defaultTabStop w:val="709"/>
  <w:drawingGridHorizontalSpacing w:val="120"/>
  <w:drawingGridVerticalSpacing w:val="57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B1F"/>
    <w:rsid w:val="00000178"/>
    <w:rsid w:val="000001A3"/>
    <w:rsid w:val="00000A57"/>
    <w:rsid w:val="00000AA0"/>
    <w:rsid w:val="00001284"/>
    <w:rsid w:val="00001558"/>
    <w:rsid w:val="00001DBF"/>
    <w:rsid w:val="00001E6E"/>
    <w:rsid w:val="00003E46"/>
    <w:rsid w:val="00004522"/>
    <w:rsid w:val="000045E1"/>
    <w:rsid w:val="00004750"/>
    <w:rsid w:val="00004932"/>
    <w:rsid w:val="0000498D"/>
    <w:rsid w:val="00004D3D"/>
    <w:rsid w:val="0000572F"/>
    <w:rsid w:val="00005A13"/>
    <w:rsid w:val="000064FB"/>
    <w:rsid w:val="00006559"/>
    <w:rsid w:val="000068E4"/>
    <w:rsid w:val="000079A7"/>
    <w:rsid w:val="000079B8"/>
    <w:rsid w:val="00010055"/>
    <w:rsid w:val="00010592"/>
    <w:rsid w:val="00010814"/>
    <w:rsid w:val="00010E00"/>
    <w:rsid w:val="0001104C"/>
    <w:rsid w:val="00011A67"/>
    <w:rsid w:val="000125B7"/>
    <w:rsid w:val="00012678"/>
    <w:rsid w:val="000128DF"/>
    <w:rsid w:val="00012BC6"/>
    <w:rsid w:val="00012C6D"/>
    <w:rsid w:val="00012E52"/>
    <w:rsid w:val="000134BE"/>
    <w:rsid w:val="0001377D"/>
    <w:rsid w:val="00015995"/>
    <w:rsid w:val="000161F1"/>
    <w:rsid w:val="000162AB"/>
    <w:rsid w:val="000162BF"/>
    <w:rsid w:val="00016451"/>
    <w:rsid w:val="00016468"/>
    <w:rsid w:val="00016510"/>
    <w:rsid w:val="00017B02"/>
    <w:rsid w:val="00020D84"/>
    <w:rsid w:val="00021042"/>
    <w:rsid w:val="00021584"/>
    <w:rsid w:val="000218FB"/>
    <w:rsid w:val="00021CFC"/>
    <w:rsid w:val="00021DA2"/>
    <w:rsid w:val="000223EF"/>
    <w:rsid w:val="000228A3"/>
    <w:rsid w:val="00023AFC"/>
    <w:rsid w:val="00023E1F"/>
    <w:rsid w:val="0002402E"/>
    <w:rsid w:val="000240FE"/>
    <w:rsid w:val="00024542"/>
    <w:rsid w:val="00024C62"/>
    <w:rsid w:val="0002609B"/>
    <w:rsid w:val="0002628E"/>
    <w:rsid w:val="00026EA8"/>
    <w:rsid w:val="0002700E"/>
    <w:rsid w:val="000271A5"/>
    <w:rsid w:val="00027534"/>
    <w:rsid w:val="00030062"/>
    <w:rsid w:val="00030592"/>
    <w:rsid w:val="000305D0"/>
    <w:rsid w:val="00030E61"/>
    <w:rsid w:val="00031355"/>
    <w:rsid w:val="0003160A"/>
    <w:rsid w:val="00031B3B"/>
    <w:rsid w:val="00031E87"/>
    <w:rsid w:val="000320EA"/>
    <w:rsid w:val="00032508"/>
    <w:rsid w:val="00032AF9"/>
    <w:rsid w:val="0003481A"/>
    <w:rsid w:val="00034944"/>
    <w:rsid w:val="00035931"/>
    <w:rsid w:val="00035DE0"/>
    <w:rsid w:val="0003624D"/>
    <w:rsid w:val="00036700"/>
    <w:rsid w:val="00037034"/>
    <w:rsid w:val="0003762F"/>
    <w:rsid w:val="00037C50"/>
    <w:rsid w:val="00037D60"/>
    <w:rsid w:val="000400D4"/>
    <w:rsid w:val="00041786"/>
    <w:rsid w:val="000418DA"/>
    <w:rsid w:val="000422C0"/>
    <w:rsid w:val="00042C2B"/>
    <w:rsid w:val="00043EA9"/>
    <w:rsid w:val="000441F2"/>
    <w:rsid w:val="0004559C"/>
    <w:rsid w:val="0004572A"/>
    <w:rsid w:val="000458F6"/>
    <w:rsid w:val="00045C48"/>
    <w:rsid w:val="00045CB6"/>
    <w:rsid w:val="00045E37"/>
    <w:rsid w:val="000467BE"/>
    <w:rsid w:val="00050AA6"/>
    <w:rsid w:val="00050DB7"/>
    <w:rsid w:val="0005179F"/>
    <w:rsid w:val="000528BE"/>
    <w:rsid w:val="00052A87"/>
    <w:rsid w:val="00053115"/>
    <w:rsid w:val="00053C17"/>
    <w:rsid w:val="00054730"/>
    <w:rsid w:val="00054B18"/>
    <w:rsid w:val="00055008"/>
    <w:rsid w:val="00055018"/>
    <w:rsid w:val="000552BF"/>
    <w:rsid w:val="0005586E"/>
    <w:rsid w:val="00055CAD"/>
    <w:rsid w:val="00056165"/>
    <w:rsid w:val="00056206"/>
    <w:rsid w:val="00056257"/>
    <w:rsid w:val="00056338"/>
    <w:rsid w:val="000579F3"/>
    <w:rsid w:val="00057F04"/>
    <w:rsid w:val="0006003B"/>
    <w:rsid w:val="000603CA"/>
    <w:rsid w:val="00060F88"/>
    <w:rsid w:val="000615D9"/>
    <w:rsid w:val="00061AB3"/>
    <w:rsid w:val="0006218E"/>
    <w:rsid w:val="000632AD"/>
    <w:rsid w:val="0006516D"/>
    <w:rsid w:val="00065489"/>
    <w:rsid w:val="00065B33"/>
    <w:rsid w:val="00066A45"/>
    <w:rsid w:val="00066AEC"/>
    <w:rsid w:val="00066C29"/>
    <w:rsid w:val="000700F9"/>
    <w:rsid w:val="000714A9"/>
    <w:rsid w:val="00071AA9"/>
    <w:rsid w:val="000736A3"/>
    <w:rsid w:val="00073B90"/>
    <w:rsid w:val="00073CA4"/>
    <w:rsid w:val="00074E37"/>
    <w:rsid w:val="0007551A"/>
    <w:rsid w:val="0007587F"/>
    <w:rsid w:val="000768A7"/>
    <w:rsid w:val="00076CA1"/>
    <w:rsid w:val="00077D94"/>
    <w:rsid w:val="00080F26"/>
    <w:rsid w:val="000812EE"/>
    <w:rsid w:val="00081EE6"/>
    <w:rsid w:val="000825D6"/>
    <w:rsid w:val="00082A84"/>
    <w:rsid w:val="00082E2B"/>
    <w:rsid w:val="00083777"/>
    <w:rsid w:val="00083BD8"/>
    <w:rsid w:val="00084887"/>
    <w:rsid w:val="000849E3"/>
    <w:rsid w:val="0008507F"/>
    <w:rsid w:val="000851D5"/>
    <w:rsid w:val="00085627"/>
    <w:rsid w:val="00085955"/>
    <w:rsid w:val="000869F8"/>
    <w:rsid w:val="00090218"/>
    <w:rsid w:val="0009026C"/>
    <w:rsid w:val="00091B40"/>
    <w:rsid w:val="00093ADF"/>
    <w:rsid w:val="00094497"/>
    <w:rsid w:val="000948E0"/>
    <w:rsid w:val="00094B2E"/>
    <w:rsid w:val="00095E2F"/>
    <w:rsid w:val="000966F5"/>
    <w:rsid w:val="000967A2"/>
    <w:rsid w:val="00096FAB"/>
    <w:rsid w:val="000A1DC0"/>
    <w:rsid w:val="000A1FF3"/>
    <w:rsid w:val="000A2676"/>
    <w:rsid w:val="000A2960"/>
    <w:rsid w:val="000A3068"/>
    <w:rsid w:val="000A30D1"/>
    <w:rsid w:val="000A337B"/>
    <w:rsid w:val="000A3503"/>
    <w:rsid w:val="000A3932"/>
    <w:rsid w:val="000A3DCA"/>
    <w:rsid w:val="000A4598"/>
    <w:rsid w:val="000A4C36"/>
    <w:rsid w:val="000A5E75"/>
    <w:rsid w:val="000A6091"/>
    <w:rsid w:val="000A630D"/>
    <w:rsid w:val="000A704F"/>
    <w:rsid w:val="000A712C"/>
    <w:rsid w:val="000A73CB"/>
    <w:rsid w:val="000A74D9"/>
    <w:rsid w:val="000A76C7"/>
    <w:rsid w:val="000A7701"/>
    <w:rsid w:val="000A7B09"/>
    <w:rsid w:val="000B0758"/>
    <w:rsid w:val="000B08DE"/>
    <w:rsid w:val="000B0D6D"/>
    <w:rsid w:val="000B1246"/>
    <w:rsid w:val="000B1561"/>
    <w:rsid w:val="000B1BDD"/>
    <w:rsid w:val="000B2C44"/>
    <w:rsid w:val="000B375A"/>
    <w:rsid w:val="000B3887"/>
    <w:rsid w:val="000B3F0D"/>
    <w:rsid w:val="000B45B1"/>
    <w:rsid w:val="000B45F0"/>
    <w:rsid w:val="000B521F"/>
    <w:rsid w:val="000B5E75"/>
    <w:rsid w:val="000B64C5"/>
    <w:rsid w:val="000B6775"/>
    <w:rsid w:val="000B6BEE"/>
    <w:rsid w:val="000B6D94"/>
    <w:rsid w:val="000B7284"/>
    <w:rsid w:val="000B7A2D"/>
    <w:rsid w:val="000C00A8"/>
    <w:rsid w:val="000C049B"/>
    <w:rsid w:val="000C077B"/>
    <w:rsid w:val="000C1620"/>
    <w:rsid w:val="000C1E9D"/>
    <w:rsid w:val="000C2543"/>
    <w:rsid w:val="000C337D"/>
    <w:rsid w:val="000C4199"/>
    <w:rsid w:val="000C44A5"/>
    <w:rsid w:val="000C4670"/>
    <w:rsid w:val="000C4DF8"/>
    <w:rsid w:val="000C4EFF"/>
    <w:rsid w:val="000C51EB"/>
    <w:rsid w:val="000C533F"/>
    <w:rsid w:val="000C551B"/>
    <w:rsid w:val="000C5E6F"/>
    <w:rsid w:val="000C5F55"/>
    <w:rsid w:val="000C7C36"/>
    <w:rsid w:val="000D04AB"/>
    <w:rsid w:val="000D04E3"/>
    <w:rsid w:val="000D0629"/>
    <w:rsid w:val="000D0CE7"/>
    <w:rsid w:val="000D1041"/>
    <w:rsid w:val="000D14A1"/>
    <w:rsid w:val="000D2411"/>
    <w:rsid w:val="000D2578"/>
    <w:rsid w:val="000D26E5"/>
    <w:rsid w:val="000D33E0"/>
    <w:rsid w:val="000D3BA7"/>
    <w:rsid w:val="000D407F"/>
    <w:rsid w:val="000D5695"/>
    <w:rsid w:val="000D5B35"/>
    <w:rsid w:val="000D69F5"/>
    <w:rsid w:val="000D6D03"/>
    <w:rsid w:val="000D70AD"/>
    <w:rsid w:val="000D7858"/>
    <w:rsid w:val="000D7930"/>
    <w:rsid w:val="000D79CE"/>
    <w:rsid w:val="000D7CBF"/>
    <w:rsid w:val="000E0927"/>
    <w:rsid w:val="000E1533"/>
    <w:rsid w:val="000E173E"/>
    <w:rsid w:val="000E17D8"/>
    <w:rsid w:val="000E246F"/>
    <w:rsid w:val="000E2DCA"/>
    <w:rsid w:val="000E303A"/>
    <w:rsid w:val="000E3B52"/>
    <w:rsid w:val="000E40EB"/>
    <w:rsid w:val="000E43EC"/>
    <w:rsid w:val="000E4728"/>
    <w:rsid w:val="000E484C"/>
    <w:rsid w:val="000E4DC8"/>
    <w:rsid w:val="000E5766"/>
    <w:rsid w:val="000E5964"/>
    <w:rsid w:val="000E5AC4"/>
    <w:rsid w:val="000E6228"/>
    <w:rsid w:val="000E6CE2"/>
    <w:rsid w:val="000E78D8"/>
    <w:rsid w:val="000E7EBA"/>
    <w:rsid w:val="000F0EF3"/>
    <w:rsid w:val="000F16B9"/>
    <w:rsid w:val="000F1BBF"/>
    <w:rsid w:val="000F208D"/>
    <w:rsid w:val="000F2CDA"/>
    <w:rsid w:val="000F2F4A"/>
    <w:rsid w:val="000F3EC0"/>
    <w:rsid w:val="000F44E6"/>
    <w:rsid w:val="000F453D"/>
    <w:rsid w:val="000F4BFE"/>
    <w:rsid w:val="000F5FED"/>
    <w:rsid w:val="000F69DA"/>
    <w:rsid w:val="000F7D57"/>
    <w:rsid w:val="000F7F61"/>
    <w:rsid w:val="000F7FCA"/>
    <w:rsid w:val="001002A0"/>
    <w:rsid w:val="00100750"/>
    <w:rsid w:val="001009EB"/>
    <w:rsid w:val="00101024"/>
    <w:rsid w:val="001010A2"/>
    <w:rsid w:val="00102873"/>
    <w:rsid w:val="00102C90"/>
    <w:rsid w:val="00103D57"/>
    <w:rsid w:val="00104B85"/>
    <w:rsid w:val="00104C67"/>
    <w:rsid w:val="00104CEA"/>
    <w:rsid w:val="00104E23"/>
    <w:rsid w:val="00104F7D"/>
    <w:rsid w:val="00105038"/>
    <w:rsid w:val="00105625"/>
    <w:rsid w:val="001058DA"/>
    <w:rsid w:val="00105CC4"/>
    <w:rsid w:val="00106EBE"/>
    <w:rsid w:val="00110F69"/>
    <w:rsid w:val="001114BE"/>
    <w:rsid w:val="001114DE"/>
    <w:rsid w:val="0011166F"/>
    <w:rsid w:val="00112A76"/>
    <w:rsid w:val="00112B6D"/>
    <w:rsid w:val="00113196"/>
    <w:rsid w:val="001158C5"/>
    <w:rsid w:val="00115D78"/>
    <w:rsid w:val="00116749"/>
    <w:rsid w:val="00116858"/>
    <w:rsid w:val="00116A4D"/>
    <w:rsid w:val="0011747D"/>
    <w:rsid w:val="00117488"/>
    <w:rsid w:val="00117D44"/>
    <w:rsid w:val="0012025B"/>
    <w:rsid w:val="001215BC"/>
    <w:rsid w:val="001217D9"/>
    <w:rsid w:val="0012196C"/>
    <w:rsid w:val="00121E83"/>
    <w:rsid w:val="0012203D"/>
    <w:rsid w:val="001221E6"/>
    <w:rsid w:val="001238DB"/>
    <w:rsid w:val="00123966"/>
    <w:rsid w:val="00123CDA"/>
    <w:rsid w:val="00123E1F"/>
    <w:rsid w:val="0012452C"/>
    <w:rsid w:val="001245C9"/>
    <w:rsid w:val="00124840"/>
    <w:rsid w:val="001249F3"/>
    <w:rsid w:val="001251C5"/>
    <w:rsid w:val="001251CD"/>
    <w:rsid w:val="00125234"/>
    <w:rsid w:val="00125AF4"/>
    <w:rsid w:val="00126A65"/>
    <w:rsid w:val="00126B1B"/>
    <w:rsid w:val="001278D7"/>
    <w:rsid w:val="00130102"/>
    <w:rsid w:val="001301EA"/>
    <w:rsid w:val="0013128D"/>
    <w:rsid w:val="001313F3"/>
    <w:rsid w:val="00131571"/>
    <w:rsid w:val="001318F8"/>
    <w:rsid w:val="001323D8"/>
    <w:rsid w:val="00132CF0"/>
    <w:rsid w:val="00132FDD"/>
    <w:rsid w:val="0013388F"/>
    <w:rsid w:val="00133BE1"/>
    <w:rsid w:val="00134141"/>
    <w:rsid w:val="0013417B"/>
    <w:rsid w:val="0013454F"/>
    <w:rsid w:val="00134E11"/>
    <w:rsid w:val="00135213"/>
    <w:rsid w:val="00135544"/>
    <w:rsid w:val="00135CEB"/>
    <w:rsid w:val="00135D4A"/>
    <w:rsid w:val="0013636F"/>
    <w:rsid w:val="00136A11"/>
    <w:rsid w:val="00136C7C"/>
    <w:rsid w:val="00136CF4"/>
    <w:rsid w:val="001370B6"/>
    <w:rsid w:val="001378AC"/>
    <w:rsid w:val="001406A4"/>
    <w:rsid w:val="00140952"/>
    <w:rsid w:val="0014154E"/>
    <w:rsid w:val="001419F5"/>
    <w:rsid w:val="00142692"/>
    <w:rsid w:val="00144411"/>
    <w:rsid w:val="001448EB"/>
    <w:rsid w:val="0014526E"/>
    <w:rsid w:val="00145E2E"/>
    <w:rsid w:val="00145ED3"/>
    <w:rsid w:val="00145F9D"/>
    <w:rsid w:val="001471EC"/>
    <w:rsid w:val="00150380"/>
    <w:rsid w:val="00150447"/>
    <w:rsid w:val="00150B1C"/>
    <w:rsid w:val="001516B4"/>
    <w:rsid w:val="00151D25"/>
    <w:rsid w:val="00152624"/>
    <w:rsid w:val="00152BE1"/>
    <w:rsid w:val="00152C68"/>
    <w:rsid w:val="00152D53"/>
    <w:rsid w:val="00153273"/>
    <w:rsid w:val="00153790"/>
    <w:rsid w:val="00153D63"/>
    <w:rsid w:val="00154059"/>
    <w:rsid w:val="00154594"/>
    <w:rsid w:val="00157032"/>
    <w:rsid w:val="001573EE"/>
    <w:rsid w:val="0015795C"/>
    <w:rsid w:val="0016099D"/>
    <w:rsid w:val="00161348"/>
    <w:rsid w:val="00161FF3"/>
    <w:rsid w:val="00162635"/>
    <w:rsid w:val="00162DA4"/>
    <w:rsid w:val="001633A4"/>
    <w:rsid w:val="00163F1B"/>
    <w:rsid w:val="00164641"/>
    <w:rsid w:val="001646BA"/>
    <w:rsid w:val="00165390"/>
    <w:rsid w:val="00165C1B"/>
    <w:rsid w:val="00165F0C"/>
    <w:rsid w:val="00166B27"/>
    <w:rsid w:val="00166BA7"/>
    <w:rsid w:val="00167233"/>
    <w:rsid w:val="00167FB0"/>
    <w:rsid w:val="001708BC"/>
    <w:rsid w:val="00170F05"/>
    <w:rsid w:val="00171F1E"/>
    <w:rsid w:val="00171F74"/>
    <w:rsid w:val="001721A4"/>
    <w:rsid w:val="00172A48"/>
    <w:rsid w:val="00172D72"/>
    <w:rsid w:val="00173562"/>
    <w:rsid w:val="00173CCC"/>
    <w:rsid w:val="0017531A"/>
    <w:rsid w:val="00175797"/>
    <w:rsid w:val="0017625E"/>
    <w:rsid w:val="001766EA"/>
    <w:rsid w:val="00176759"/>
    <w:rsid w:val="00176840"/>
    <w:rsid w:val="00180F84"/>
    <w:rsid w:val="00180FE1"/>
    <w:rsid w:val="0018168A"/>
    <w:rsid w:val="0018190F"/>
    <w:rsid w:val="001819C5"/>
    <w:rsid w:val="00183411"/>
    <w:rsid w:val="0018381D"/>
    <w:rsid w:val="00184791"/>
    <w:rsid w:val="0018583D"/>
    <w:rsid w:val="00185DDF"/>
    <w:rsid w:val="00186328"/>
    <w:rsid w:val="00186329"/>
    <w:rsid w:val="00186CB0"/>
    <w:rsid w:val="00186FEE"/>
    <w:rsid w:val="001870E7"/>
    <w:rsid w:val="0018780C"/>
    <w:rsid w:val="00187B6E"/>
    <w:rsid w:val="00190DFB"/>
    <w:rsid w:val="00191E86"/>
    <w:rsid w:val="00191FEA"/>
    <w:rsid w:val="00192173"/>
    <w:rsid w:val="00194108"/>
    <w:rsid w:val="0019637F"/>
    <w:rsid w:val="00196790"/>
    <w:rsid w:val="001967B5"/>
    <w:rsid w:val="00196A2A"/>
    <w:rsid w:val="00196D71"/>
    <w:rsid w:val="00197B23"/>
    <w:rsid w:val="00197B30"/>
    <w:rsid w:val="00197D51"/>
    <w:rsid w:val="00197E9C"/>
    <w:rsid w:val="001A00C5"/>
    <w:rsid w:val="001A10D1"/>
    <w:rsid w:val="001A1498"/>
    <w:rsid w:val="001A1B6A"/>
    <w:rsid w:val="001A2B54"/>
    <w:rsid w:val="001A3286"/>
    <w:rsid w:val="001A3CAA"/>
    <w:rsid w:val="001A479D"/>
    <w:rsid w:val="001A4F76"/>
    <w:rsid w:val="001A5729"/>
    <w:rsid w:val="001A591E"/>
    <w:rsid w:val="001A5D54"/>
    <w:rsid w:val="001A6122"/>
    <w:rsid w:val="001A62F6"/>
    <w:rsid w:val="001A6B74"/>
    <w:rsid w:val="001A7228"/>
    <w:rsid w:val="001A7680"/>
    <w:rsid w:val="001A7B9E"/>
    <w:rsid w:val="001B005B"/>
    <w:rsid w:val="001B02C3"/>
    <w:rsid w:val="001B1EC8"/>
    <w:rsid w:val="001B22A3"/>
    <w:rsid w:val="001B22A9"/>
    <w:rsid w:val="001B22BA"/>
    <w:rsid w:val="001B272A"/>
    <w:rsid w:val="001B30FE"/>
    <w:rsid w:val="001B3478"/>
    <w:rsid w:val="001B4604"/>
    <w:rsid w:val="001B52E2"/>
    <w:rsid w:val="001B532E"/>
    <w:rsid w:val="001B5365"/>
    <w:rsid w:val="001B53F9"/>
    <w:rsid w:val="001B5AD8"/>
    <w:rsid w:val="001B5CEF"/>
    <w:rsid w:val="001B6AF5"/>
    <w:rsid w:val="001B6B45"/>
    <w:rsid w:val="001B6CA4"/>
    <w:rsid w:val="001B6EDD"/>
    <w:rsid w:val="001B7130"/>
    <w:rsid w:val="001B7989"/>
    <w:rsid w:val="001B7E32"/>
    <w:rsid w:val="001B7FE2"/>
    <w:rsid w:val="001C093C"/>
    <w:rsid w:val="001C09BF"/>
    <w:rsid w:val="001C13F2"/>
    <w:rsid w:val="001C1760"/>
    <w:rsid w:val="001C246A"/>
    <w:rsid w:val="001C293D"/>
    <w:rsid w:val="001C2A9D"/>
    <w:rsid w:val="001C2E05"/>
    <w:rsid w:val="001C32A1"/>
    <w:rsid w:val="001C32C1"/>
    <w:rsid w:val="001C33A7"/>
    <w:rsid w:val="001C3ED2"/>
    <w:rsid w:val="001C40E8"/>
    <w:rsid w:val="001C436A"/>
    <w:rsid w:val="001C50A1"/>
    <w:rsid w:val="001C50D5"/>
    <w:rsid w:val="001C598C"/>
    <w:rsid w:val="001C6A03"/>
    <w:rsid w:val="001C6FF5"/>
    <w:rsid w:val="001C71BD"/>
    <w:rsid w:val="001C7457"/>
    <w:rsid w:val="001D00DC"/>
    <w:rsid w:val="001D0C0E"/>
    <w:rsid w:val="001D0C44"/>
    <w:rsid w:val="001D10F0"/>
    <w:rsid w:val="001D147C"/>
    <w:rsid w:val="001D18F7"/>
    <w:rsid w:val="001D20DF"/>
    <w:rsid w:val="001D230A"/>
    <w:rsid w:val="001D23D4"/>
    <w:rsid w:val="001D26DC"/>
    <w:rsid w:val="001D26EA"/>
    <w:rsid w:val="001D2966"/>
    <w:rsid w:val="001D2E58"/>
    <w:rsid w:val="001D398B"/>
    <w:rsid w:val="001D4282"/>
    <w:rsid w:val="001D47C8"/>
    <w:rsid w:val="001D5D39"/>
    <w:rsid w:val="001D5DDB"/>
    <w:rsid w:val="001D674A"/>
    <w:rsid w:val="001D72DF"/>
    <w:rsid w:val="001D7D9B"/>
    <w:rsid w:val="001D7DA2"/>
    <w:rsid w:val="001E08BE"/>
    <w:rsid w:val="001E2424"/>
    <w:rsid w:val="001E2463"/>
    <w:rsid w:val="001E27E2"/>
    <w:rsid w:val="001E2FF1"/>
    <w:rsid w:val="001E3746"/>
    <w:rsid w:val="001E3ADF"/>
    <w:rsid w:val="001E488B"/>
    <w:rsid w:val="001E4CD4"/>
    <w:rsid w:val="001E570C"/>
    <w:rsid w:val="001E571C"/>
    <w:rsid w:val="001E6394"/>
    <w:rsid w:val="001E6B1C"/>
    <w:rsid w:val="001E6EE2"/>
    <w:rsid w:val="001E7039"/>
    <w:rsid w:val="001E72A4"/>
    <w:rsid w:val="001E72C4"/>
    <w:rsid w:val="001F0554"/>
    <w:rsid w:val="001F1E83"/>
    <w:rsid w:val="001F28EC"/>
    <w:rsid w:val="001F2B45"/>
    <w:rsid w:val="001F3146"/>
    <w:rsid w:val="001F327F"/>
    <w:rsid w:val="001F38C1"/>
    <w:rsid w:val="001F43C4"/>
    <w:rsid w:val="001F4B24"/>
    <w:rsid w:val="001F6393"/>
    <w:rsid w:val="001F6D81"/>
    <w:rsid w:val="001F722E"/>
    <w:rsid w:val="001F725D"/>
    <w:rsid w:val="001F7C08"/>
    <w:rsid w:val="0020077A"/>
    <w:rsid w:val="0020132B"/>
    <w:rsid w:val="002014C5"/>
    <w:rsid w:val="0020203B"/>
    <w:rsid w:val="00202A3F"/>
    <w:rsid w:val="00202A92"/>
    <w:rsid w:val="002039C3"/>
    <w:rsid w:val="00203AAB"/>
    <w:rsid w:val="00203C66"/>
    <w:rsid w:val="00203D02"/>
    <w:rsid w:val="002061C8"/>
    <w:rsid w:val="002062B3"/>
    <w:rsid w:val="0020668A"/>
    <w:rsid w:val="00206BD1"/>
    <w:rsid w:val="00207109"/>
    <w:rsid w:val="0020737F"/>
    <w:rsid w:val="002103C5"/>
    <w:rsid w:val="00210A0C"/>
    <w:rsid w:val="002110E5"/>
    <w:rsid w:val="00211312"/>
    <w:rsid w:val="002113D9"/>
    <w:rsid w:val="0021173A"/>
    <w:rsid w:val="002117CF"/>
    <w:rsid w:val="00211DE6"/>
    <w:rsid w:val="002121F9"/>
    <w:rsid w:val="00212E83"/>
    <w:rsid w:val="00213D9C"/>
    <w:rsid w:val="00213FD5"/>
    <w:rsid w:val="00214079"/>
    <w:rsid w:val="002143CB"/>
    <w:rsid w:val="002152A7"/>
    <w:rsid w:val="00220350"/>
    <w:rsid w:val="002205BC"/>
    <w:rsid w:val="00220EAB"/>
    <w:rsid w:val="00221354"/>
    <w:rsid w:val="00221BEB"/>
    <w:rsid w:val="00221FA7"/>
    <w:rsid w:val="00222E88"/>
    <w:rsid w:val="00222EDB"/>
    <w:rsid w:val="00222F9B"/>
    <w:rsid w:val="00223442"/>
    <w:rsid w:val="00223ACD"/>
    <w:rsid w:val="00223F69"/>
    <w:rsid w:val="00224246"/>
    <w:rsid w:val="002253D9"/>
    <w:rsid w:val="00225B48"/>
    <w:rsid w:val="0022759E"/>
    <w:rsid w:val="002275BD"/>
    <w:rsid w:val="002276CC"/>
    <w:rsid w:val="0023060B"/>
    <w:rsid w:val="00230993"/>
    <w:rsid w:val="00230F37"/>
    <w:rsid w:val="00231151"/>
    <w:rsid w:val="00231A81"/>
    <w:rsid w:val="00233540"/>
    <w:rsid w:val="002351C3"/>
    <w:rsid w:val="0023593C"/>
    <w:rsid w:val="00235D9E"/>
    <w:rsid w:val="002360D2"/>
    <w:rsid w:val="002363C9"/>
    <w:rsid w:val="002374CF"/>
    <w:rsid w:val="0023795E"/>
    <w:rsid w:val="00237EB4"/>
    <w:rsid w:val="00237FF6"/>
    <w:rsid w:val="002409AA"/>
    <w:rsid w:val="00240CC2"/>
    <w:rsid w:val="002410D8"/>
    <w:rsid w:val="0024175A"/>
    <w:rsid w:val="00242E6C"/>
    <w:rsid w:val="002435C0"/>
    <w:rsid w:val="00244178"/>
    <w:rsid w:val="00244D22"/>
    <w:rsid w:val="002455FD"/>
    <w:rsid w:val="00245A1F"/>
    <w:rsid w:val="00246356"/>
    <w:rsid w:val="002466E1"/>
    <w:rsid w:val="00247496"/>
    <w:rsid w:val="002506AC"/>
    <w:rsid w:val="00250736"/>
    <w:rsid w:val="002510F1"/>
    <w:rsid w:val="00252C26"/>
    <w:rsid w:val="00252CFC"/>
    <w:rsid w:val="00252F31"/>
    <w:rsid w:val="00253023"/>
    <w:rsid w:val="0025319B"/>
    <w:rsid w:val="00253537"/>
    <w:rsid w:val="0025359E"/>
    <w:rsid w:val="002538BF"/>
    <w:rsid w:val="00253DEF"/>
    <w:rsid w:val="0025479E"/>
    <w:rsid w:val="00255418"/>
    <w:rsid w:val="00255420"/>
    <w:rsid w:val="00255E88"/>
    <w:rsid w:val="002560A1"/>
    <w:rsid w:val="0025611B"/>
    <w:rsid w:val="00256C04"/>
    <w:rsid w:val="00256E48"/>
    <w:rsid w:val="0026004B"/>
    <w:rsid w:val="00260817"/>
    <w:rsid w:val="00260E6A"/>
    <w:rsid w:val="002629E9"/>
    <w:rsid w:val="00262CB3"/>
    <w:rsid w:val="002633CA"/>
    <w:rsid w:val="002641E2"/>
    <w:rsid w:val="00264946"/>
    <w:rsid w:val="00264CC2"/>
    <w:rsid w:val="00264D12"/>
    <w:rsid w:val="002657E6"/>
    <w:rsid w:val="0026580C"/>
    <w:rsid w:val="00265C23"/>
    <w:rsid w:val="00266B69"/>
    <w:rsid w:val="00266D92"/>
    <w:rsid w:val="002678F3"/>
    <w:rsid w:val="00267A18"/>
    <w:rsid w:val="00267EB7"/>
    <w:rsid w:val="00267FA9"/>
    <w:rsid w:val="00270001"/>
    <w:rsid w:val="002701F2"/>
    <w:rsid w:val="002702BD"/>
    <w:rsid w:val="00270D7D"/>
    <w:rsid w:val="00270DA2"/>
    <w:rsid w:val="00271282"/>
    <w:rsid w:val="002718EF"/>
    <w:rsid w:val="002720DF"/>
    <w:rsid w:val="002720E5"/>
    <w:rsid w:val="00273252"/>
    <w:rsid w:val="00273527"/>
    <w:rsid w:val="0027353D"/>
    <w:rsid w:val="00273D73"/>
    <w:rsid w:val="002748D9"/>
    <w:rsid w:val="0027506E"/>
    <w:rsid w:val="00275759"/>
    <w:rsid w:val="00275DBA"/>
    <w:rsid w:val="00276009"/>
    <w:rsid w:val="002763A2"/>
    <w:rsid w:val="00276560"/>
    <w:rsid w:val="0027686F"/>
    <w:rsid w:val="00276981"/>
    <w:rsid w:val="00276E42"/>
    <w:rsid w:val="0027710C"/>
    <w:rsid w:val="002774DB"/>
    <w:rsid w:val="00277B3A"/>
    <w:rsid w:val="00277BC2"/>
    <w:rsid w:val="00277E3B"/>
    <w:rsid w:val="00277F5B"/>
    <w:rsid w:val="00277F9C"/>
    <w:rsid w:val="00281052"/>
    <w:rsid w:val="002810CC"/>
    <w:rsid w:val="00281852"/>
    <w:rsid w:val="0028257B"/>
    <w:rsid w:val="0028298D"/>
    <w:rsid w:val="00283C76"/>
    <w:rsid w:val="00283CE2"/>
    <w:rsid w:val="00283EFB"/>
    <w:rsid w:val="00284A12"/>
    <w:rsid w:val="002859D3"/>
    <w:rsid w:val="002859FC"/>
    <w:rsid w:val="00285BBD"/>
    <w:rsid w:val="00286FA2"/>
    <w:rsid w:val="0028741E"/>
    <w:rsid w:val="00287868"/>
    <w:rsid w:val="00287AE8"/>
    <w:rsid w:val="0029138B"/>
    <w:rsid w:val="0029268C"/>
    <w:rsid w:val="0029352B"/>
    <w:rsid w:val="00293689"/>
    <w:rsid w:val="002939D2"/>
    <w:rsid w:val="00293A79"/>
    <w:rsid w:val="00293BE0"/>
    <w:rsid w:val="00293DA7"/>
    <w:rsid w:val="00294415"/>
    <w:rsid w:val="0029517A"/>
    <w:rsid w:val="00295274"/>
    <w:rsid w:val="00296B2C"/>
    <w:rsid w:val="00296F5F"/>
    <w:rsid w:val="0029723E"/>
    <w:rsid w:val="002976EF"/>
    <w:rsid w:val="002977AD"/>
    <w:rsid w:val="00297FF6"/>
    <w:rsid w:val="002A0117"/>
    <w:rsid w:val="002A0F59"/>
    <w:rsid w:val="002A14BE"/>
    <w:rsid w:val="002A4144"/>
    <w:rsid w:val="002A45A4"/>
    <w:rsid w:val="002A4737"/>
    <w:rsid w:val="002A47D2"/>
    <w:rsid w:val="002A4AEF"/>
    <w:rsid w:val="002A55A8"/>
    <w:rsid w:val="002A65D7"/>
    <w:rsid w:val="002A6879"/>
    <w:rsid w:val="002A6D5E"/>
    <w:rsid w:val="002A7216"/>
    <w:rsid w:val="002A7353"/>
    <w:rsid w:val="002B0CE0"/>
    <w:rsid w:val="002B12BF"/>
    <w:rsid w:val="002B165D"/>
    <w:rsid w:val="002B1AE6"/>
    <w:rsid w:val="002B204B"/>
    <w:rsid w:val="002B2760"/>
    <w:rsid w:val="002B2C71"/>
    <w:rsid w:val="002B33A2"/>
    <w:rsid w:val="002B3EF4"/>
    <w:rsid w:val="002B4394"/>
    <w:rsid w:val="002B4663"/>
    <w:rsid w:val="002B51AF"/>
    <w:rsid w:val="002B566E"/>
    <w:rsid w:val="002B5B3D"/>
    <w:rsid w:val="002B5E82"/>
    <w:rsid w:val="002B6C41"/>
    <w:rsid w:val="002B7276"/>
    <w:rsid w:val="002B7DC3"/>
    <w:rsid w:val="002C001A"/>
    <w:rsid w:val="002C038A"/>
    <w:rsid w:val="002C06AD"/>
    <w:rsid w:val="002C0C56"/>
    <w:rsid w:val="002C126C"/>
    <w:rsid w:val="002C1347"/>
    <w:rsid w:val="002C1AB7"/>
    <w:rsid w:val="002C2C49"/>
    <w:rsid w:val="002C315D"/>
    <w:rsid w:val="002C39DC"/>
    <w:rsid w:val="002C3AF1"/>
    <w:rsid w:val="002C461C"/>
    <w:rsid w:val="002C5562"/>
    <w:rsid w:val="002C5F49"/>
    <w:rsid w:val="002C639B"/>
    <w:rsid w:val="002C6C17"/>
    <w:rsid w:val="002C76A3"/>
    <w:rsid w:val="002C7B74"/>
    <w:rsid w:val="002C7BAD"/>
    <w:rsid w:val="002D167D"/>
    <w:rsid w:val="002D1A0E"/>
    <w:rsid w:val="002D1EFB"/>
    <w:rsid w:val="002D22D0"/>
    <w:rsid w:val="002D290A"/>
    <w:rsid w:val="002D2A94"/>
    <w:rsid w:val="002D35EB"/>
    <w:rsid w:val="002D3644"/>
    <w:rsid w:val="002D3D6E"/>
    <w:rsid w:val="002D3F7B"/>
    <w:rsid w:val="002D4BBA"/>
    <w:rsid w:val="002D4D09"/>
    <w:rsid w:val="002D542B"/>
    <w:rsid w:val="002D5524"/>
    <w:rsid w:val="002D5889"/>
    <w:rsid w:val="002D63A6"/>
    <w:rsid w:val="002D6723"/>
    <w:rsid w:val="002D6F61"/>
    <w:rsid w:val="002D7029"/>
    <w:rsid w:val="002D7AF1"/>
    <w:rsid w:val="002E0209"/>
    <w:rsid w:val="002E07C7"/>
    <w:rsid w:val="002E07F0"/>
    <w:rsid w:val="002E0B3C"/>
    <w:rsid w:val="002E0E3F"/>
    <w:rsid w:val="002E20A5"/>
    <w:rsid w:val="002E2274"/>
    <w:rsid w:val="002E22B5"/>
    <w:rsid w:val="002E2663"/>
    <w:rsid w:val="002E269C"/>
    <w:rsid w:val="002E26E8"/>
    <w:rsid w:val="002E2CBB"/>
    <w:rsid w:val="002E3A62"/>
    <w:rsid w:val="002E4310"/>
    <w:rsid w:val="002E4BB0"/>
    <w:rsid w:val="002E4C6C"/>
    <w:rsid w:val="002E4D73"/>
    <w:rsid w:val="002E4E4C"/>
    <w:rsid w:val="002E505D"/>
    <w:rsid w:val="002E54F2"/>
    <w:rsid w:val="002E574B"/>
    <w:rsid w:val="002E5C70"/>
    <w:rsid w:val="002E5DEF"/>
    <w:rsid w:val="002E6BD1"/>
    <w:rsid w:val="002E78CF"/>
    <w:rsid w:val="002E7DFC"/>
    <w:rsid w:val="002F0F27"/>
    <w:rsid w:val="002F20C2"/>
    <w:rsid w:val="002F246D"/>
    <w:rsid w:val="002F2499"/>
    <w:rsid w:val="002F273F"/>
    <w:rsid w:val="002F2854"/>
    <w:rsid w:val="002F3091"/>
    <w:rsid w:val="002F38F6"/>
    <w:rsid w:val="002F3FCE"/>
    <w:rsid w:val="002F613A"/>
    <w:rsid w:val="002F6B84"/>
    <w:rsid w:val="002F6F59"/>
    <w:rsid w:val="002F70E2"/>
    <w:rsid w:val="002F71B7"/>
    <w:rsid w:val="002F7A8A"/>
    <w:rsid w:val="002F7AA1"/>
    <w:rsid w:val="002F7F13"/>
    <w:rsid w:val="002F7F7F"/>
    <w:rsid w:val="0030038D"/>
    <w:rsid w:val="0030055A"/>
    <w:rsid w:val="00300CC1"/>
    <w:rsid w:val="003021A3"/>
    <w:rsid w:val="003036B0"/>
    <w:rsid w:val="0030408C"/>
    <w:rsid w:val="003044CE"/>
    <w:rsid w:val="00304AD3"/>
    <w:rsid w:val="00306EC9"/>
    <w:rsid w:val="00307951"/>
    <w:rsid w:val="003101A0"/>
    <w:rsid w:val="00310AA8"/>
    <w:rsid w:val="00311D13"/>
    <w:rsid w:val="003123BF"/>
    <w:rsid w:val="00312845"/>
    <w:rsid w:val="00313217"/>
    <w:rsid w:val="00313BBE"/>
    <w:rsid w:val="003147DA"/>
    <w:rsid w:val="00314B13"/>
    <w:rsid w:val="00314E33"/>
    <w:rsid w:val="0031551C"/>
    <w:rsid w:val="003167E0"/>
    <w:rsid w:val="00317027"/>
    <w:rsid w:val="003171CD"/>
    <w:rsid w:val="00320415"/>
    <w:rsid w:val="00320A83"/>
    <w:rsid w:val="00321221"/>
    <w:rsid w:val="00321429"/>
    <w:rsid w:val="00321F84"/>
    <w:rsid w:val="00322E00"/>
    <w:rsid w:val="00322F2C"/>
    <w:rsid w:val="003238C2"/>
    <w:rsid w:val="00323C42"/>
    <w:rsid w:val="003240B2"/>
    <w:rsid w:val="00325C44"/>
    <w:rsid w:val="00325CB2"/>
    <w:rsid w:val="00326298"/>
    <w:rsid w:val="00326EC5"/>
    <w:rsid w:val="00327052"/>
    <w:rsid w:val="00327167"/>
    <w:rsid w:val="0032764B"/>
    <w:rsid w:val="0032778D"/>
    <w:rsid w:val="0032790D"/>
    <w:rsid w:val="00327D8F"/>
    <w:rsid w:val="003306A4"/>
    <w:rsid w:val="00330A23"/>
    <w:rsid w:val="00330BFF"/>
    <w:rsid w:val="003319B9"/>
    <w:rsid w:val="00331A00"/>
    <w:rsid w:val="003327F2"/>
    <w:rsid w:val="00332911"/>
    <w:rsid w:val="00333D00"/>
    <w:rsid w:val="003350B7"/>
    <w:rsid w:val="003358A6"/>
    <w:rsid w:val="00335C5D"/>
    <w:rsid w:val="00335D0C"/>
    <w:rsid w:val="00335FDE"/>
    <w:rsid w:val="00336864"/>
    <w:rsid w:val="00337173"/>
    <w:rsid w:val="00337181"/>
    <w:rsid w:val="00337D23"/>
    <w:rsid w:val="00341711"/>
    <w:rsid w:val="00342043"/>
    <w:rsid w:val="00342136"/>
    <w:rsid w:val="003425CF"/>
    <w:rsid w:val="00343C62"/>
    <w:rsid w:val="00344277"/>
    <w:rsid w:val="00344391"/>
    <w:rsid w:val="00344855"/>
    <w:rsid w:val="00344C9C"/>
    <w:rsid w:val="00344DE8"/>
    <w:rsid w:val="00345566"/>
    <w:rsid w:val="00345A43"/>
    <w:rsid w:val="00345E50"/>
    <w:rsid w:val="003465A9"/>
    <w:rsid w:val="00346624"/>
    <w:rsid w:val="00347977"/>
    <w:rsid w:val="00347FDF"/>
    <w:rsid w:val="003503AF"/>
    <w:rsid w:val="00350671"/>
    <w:rsid w:val="0035073B"/>
    <w:rsid w:val="00350BC7"/>
    <w:rsid w:val="00351BD2"/>
    <w:rsid w:val="00352557"/>
    <w:rsid w:val="00352A70"/>
    <w:rsid w:val="003535BC"/>
    <w:rsid w:val="00353959"/>
    <w:rsid w:val="003541E2"/>
    <w:rsid w:val="003547D2"/>
    <w:rsid w:val="00354C3D"/>
    <w:rsid w:val="00355735"/>
    <w:rsid w:val="00355FD2"/>
    <w:rsid w:val="00356BCD"/>
    <w:rsid w:val="00356FE6"/>
    <w:rsid w:val="0035730E"/>
    <w:rsid w:val="00357911"/>
    <w:rsid w:val="00360BF2"/>
    <w:rsid w:val="003611AF"/>
    <w:rsid w:val="00361241"/>
    <w:rsid w:val="003616F4"/>
    <w:rsid w:val="00361A44"/>
    <w:rsid w:val="0036267D"/>
    <w:rsid w:val="00362FA0"/>
    <w:rsid w:val="00363BF9"/>
    <w:rsid w:val="00364371"/>
    <w:rsid w:val="00364453"/>
    <w:rsid w:val="00364CDB"/>
    <w:rsid w:val="003654A7"/>
    <w:rsid w:val="003658DE"/>
    <w:rsid w:val="0036604C"/>
    <w:rsid w:val="00366409"/>
    <w:rsid w:val="00366465"/>
    <w:rsid w:val="00366936"/>
    <w:rsid w:val="0036696C"/>
    <w:rsid w:val="00367178"/>
    <w:rsid w:val="003674D2"/>
    <w:rsid w:val="003678FF"/>
    <w:rsid w:val="00367F23"/>
    <w:rsid w:val="00370997"/>
    <w:rsid w:val="00370C27"/>
    <w:rsid w:val="003719AE"/>
    <w:rsid w:val="003728BE"/>
    <w:rsid w:val="00373404"/>
    <w:rsid w:val="00373B6A"/>
    <w:rsid w:val="0037423E"/>
    <w:rsid w:val="003742EA"/>
    <w:rsid w:val="003743CD"/>
    <w:rsid w:val="0037447E"/>
    <w:rsid w:val="00375849"/>
    <w:rsid w:val="00375BF3"/>
    <w:rsid w:val="00375C32"/>
    <w:rsid w:val="00377975"/>
    <w:rsid w:val="00380349"/>
    <w:rsid w:val="0038067A"/>
    <w:rsid w:val="003809FF"/>
    <w:rsid w:val="00380D81"/>
    <w:rsid w:val="00380F94"/>
    <w:rsid w:val="0038252B"/>
    <w:rsid w:val="0038304D"/>
    <w:rsid w:val="00384318"/>
    <w:rsid w:val="003845B0"/>
    <w:rsid w:val="003868E0"/>
    <w:rsid w:val="00386B1F"/>
    <w:rsid w:val="00387128"/>
    <w:rsid w:val="0038740F"/>
    <w:rsid w:val="00391B88"/>
    <w:rsid w:val="003921B4"/>
    <w:rsid w:val="003926B5"/>
    <w:rsid w:val="00392ABE"/>
    <w:rsid w:val="00393274"/>
    <w:rsid w:val="0039337B"/>
    <w:rsid w:val="003935D1"/>
    <w:rsid w:val="00393A26"/>
    <w:rsid w:val="00393D24"/>
    <w:rsid w:val="00394455"/>
    <w:rsid w:val="00394811"/>
    <w:rsid w:val="00394C89"/>
    <w:rsid w:val="00394EF1"/>
    <w:rsid w:val="00394F0F"/>
    <w:rsid w:val="00395DF0"/>
    <w:rsid w:val="00395E21"/>
    <w:rsid w:val="00395EA0"/>
    <w:rsid w:val="003960A2"/>
    <w:rsid w:val="003965FD"/>
    <w:rsid w:val="003970D3"/>
    <w:rsid w:val="003A133D"/>
    <w:rsid w:val="003A172F"/>
    <w:rsid w:val="003A21E6"/>
    <w:rsid w:val="003A23C2"/>
    <w:rsid w:val="003A2E6C"/>
    <w:rsid w:val="003A4093"/>
    <w:rsid w:val="003A448B"/>
    <w:rsid w:val="003A4C84"/>
    <w:rsid w:val="003A4EFF"/>
    <w:rsid w:val="003A5144"/>
    <w:rsid w:val="003A55E6"/>
    <w:rsid w:val="003A56C1"/>
    <w:rsid w:val="003A5DC4"/>
    <w:rsid w:val="003A688F"/>
    <w:rsid w:val="003A6E7C"/>
    <w:rsid w:val="003A6FD4"/>
    <w:rsid w:val="003A7460"/>
    <w:rsid w:val="003A75CF"/>
    <w:rsid w:val="003B0059"/>
    <w:rsid w:val="003B09E1"/>
    <w:rsid w:val="003B169E"/>
    <w:rsid w:val="003B24F8"/>
    <w:rsid w:val="003B27A3"/>
    <w:rsid w:val="003B2A05"/>
    <w:rsid w:val="003B3F01"/>
    <w:rsid w:val="003B5A34"/>
    <w:rsid w:val="003B60E0"/>
    <w:rsid w:val="003B64B2"/>
    <w:rsid w:val="003B6D6C"/>
    <w:rsid w:val="003B72CC"/>
    <w:rsid w:val="003B7B1F"/>
    <w:rsid w:val="003B7D11"/>
    <w:rsid w:val="003C0446"/>
    <w:rsid w:val="003C044A"/>
    <w:rsid w:val="003C0E6E"/>
    <w:rsid w:val="003C1072"/>
    <w:rsid w:val="003C17E4"/>
    <w:rsid w:val="003C28A3"/>
    <w:rsid w:val="003C3621"/>
    <w:rsid w:val="003C4048"/>
    <w:rsid w:val="003C4296"/>
    <w:rsid w:val="003C494A"/>
    <w:rsid w:val="003C4EA9"/>
    <w:rsid w:val="003C54CB"/>
    <w:rsid w:val="003C5B00"/>
    <w:rsid w:val="003C5CD9"/>
    <w:rsid w:val="003C66CC"/>
    <w:rsid w:val="003C7938"/>
    <w:rsid w:val="003D0618"/>
    <w:rsid w:val="003D0875"/>
    <w:rsid w:val="003D0D72"/>
    <w:rsid w:val="003D13EA"/>
    <w:rsid w:val="003D317F"/>
    <w:rsid w:val="003D36DE"/>
    <w:rsid w:val="003D4289"/>
    <w:rsid w:val="003D5010"/>
    <w:rsid w:val="003D5C02"/>
    <w:rsid w:val="003D5FB1"/>
    <w:rsid w:val="003D66C5"/>
    <w:rsid w:val="003D6B3A"/>
    <w:rsid w:val="003D6D96"/>
    <w:rsid w:val="003D6D9F"/>
    <w:rsid w:val="003D71DE"/>
    <w:rsid w:val="003D7372"/>
    <w:rsid w:val="003D75AD"/>
    <w:rsid w:val="003D772A"/>
    <w:rsid w:val="003D7B85"/>
    <w:rsid w:val="003E0E0E"/>
    <w:rsid w:val="003E13EE"/>
    <w:rsid w:val="003E16B5"/>
    <w:rsid w:val="003E1700"/>
    <w:rsid w:val="003E177B"/>
    <w:rsid w:val="003E1EC9"/>
    <w:rsid w:val="003E1F1C"/>
    <w:rsid w:val="003E2260"/>
    <w:rsid w:val="003E2975"/>
    <w:rsid w:val="003E33AD"/>
    <w:rsid w:val="003E36F0"/>
    <w:rsid w:val="003E53A7"/>
    <w:rsid w:val="003E5D6A"/>
    <w:rsid w:val="003E6639"/>
    <w:rsid w:val="003E69F1"/>
    <w:rsid w:val="003E6AA6"/>
    <w:rsid w:val="003E76E8"/>
    <w:rsid w:val="003E780E"/>
    <w:rsid w:val="003E7877"/>
    <w:rsid w:val="003E7C9B"/>
    <w:rsid w:val="003E7F04"/>
    <w:rsid w:val="003F106B"/>
    <w:rsid w:val="003F121E"/>
    <w:rsid w:val="003F20EC"/>
    <w:rsid w:val="003F2D30"/>
    <w:rsid w:val="003F2DF8"/>
    <w:rsid w:val="003F49C5"/>
    <w:rsid w:val="003F4FD8"/>
    <w:rsid w:val="003F5115"/>
    <w:rsid w:val="003F53FC"/>
    <w:rsid w:val="003F5416"/>
    <w:rsid w:val="003F6859"/>
    <w:rsid w:val="003F69E9"/>
    <w:rsid w:val="003F6CAA"/>
    <w:rsid w:val="003F6F9D"/>
    <w:rsid w:val="003F719E"/>
    <w:rsid w:val="003F71B8"/>
    <w:rsid w:val="003F72B2"/>
    <w:rsid w:val="003F73A9"/>
    <w:rsid w:val="003F7404"/>
    <w:rsid w:val="003F770D"/>
    <w:rsid w:val="0040016B"/>
    <w:rsid w:val="00401468"/>
    <w:rsid w:val="00401E8A"/>
    <w:rsid w:val="004027FD"/>
    <w:rsid w:val="00402FAF"/>
    <w:rsid w:val="00403E7F"/>
    <w:rsid w:val="00405F93"/>
    <w:rsid w:val="00406A4F"/>
    <w:rsid w:val="00407B06"/>
    <w:rsid w:val="00407BCC"/>
    <w:rsid w:val="00407F0F"/>
    <w:rsid w:val="00410221"/>
    <w:rsid w:val="00410539"/>
    <w:rsid w:val="004112CF"/>
    <w:rsid w:val="004119C0"/>
    <w:rsid w:val="00413422"/>
    <w:rsid w:val="0041355B"/>
    <w:rsid w:val="004140A0"/>
    <w:rsid w:val="00415177"/>
    <w:rsid w:val="00415C27"/>
    <w:rsid w:val="004170D6"/>
    <w:rsid w:val="00417681"/>
    <w:rsid w:val="00417E31"/>
    <w:rsid w:val="00420037"/>
    <w:rsid w:val="004211DF"/>
    <w:rsid w:val="00421792"/>
    <w:rsid w:val="004229EC"/>
    <w:rsid w:val="00422A1B"/>
    <w:rsid w:val="00423CBF"/>
    <w:rsid w:val="00424E74"/>
    <w:rsid w:val="00425569"/>
    <w:rsid w:val="0042565C"/>
    <w:rsid w:val="004259F0"/>
    <w:rsid w:val="00425F4B"/>
    <w:rsid w:val="004278B2"/>
    <w:rsid w:val="00427C52"/>
    <w:rsid w:val="00430C5A"/>
    <w:rsid w:val="004314D1"/>
    <w:rsid w:val="00432058"/>
    <w:rsid w:val="004327FC"/>
    <w:rsid w:val="00432F37"/>
    <w:rsid w:val="00433961"/>
    <w:rsid w:val="00433F53"/>
    <w:rsid w:val="0043438C"/>
    <w:rsid w:val="00434861"/>
    <w:rsid w:val="004356A1"/>
    <w:rsid w:val="00435955"/>
    <w:rsid w:val="00435DC6"/>
    <w:rsid w:val="00436FC5"/>
    <w:rsid w:val="00437B38"/>
    <w:rsid w:val="00440115"/>
    <w:rsid w:val="004408DC"/>
    <w:rsid w:val="00441835"/>
    <w:rsid w:val="00441E27"/>
    <w:rsid w:val="0044212B"/>
    <w:rsid w:val="004433D4"/>
    <w:rsid w:val="004442A5"/>
    <w:rsid w:val="0044445F"/>
    <w:rsid w:val="00444C6F"/>
    <w:rsid w:val="004459CF"/>
    <w:rsid w:val="004467C5"/>
    <w:rsid w:val="00447033"/>
    <w:rsid w:val="00447D6C"/>
    <w:rsid w:val="00447FF8"/>
    <w:rsid w:val="00450592"/>
    <w:rsid w:val="004507B3"/>
    <w:rsid w:val="004508BA"/>
    <w:rsid w:val="00450C40"/>
    <w:rsid w:val="00451142"/>
    <w:rsid w:val="004512C4"/>
    <w:rsid w:val="00451471"/>
    <w:rsid w:val="00451617"/>
    <w:rsid w:val="00452EEA"/>
    <w:rsid w:val="00452FDD"/>
    <w:rsid w:val="0045321A"/>
    <w:rsid w:val="0045347E"/>
    <w:rsid w:val="004549DA"/>
    <w:rsid w:val="004554E3"/>
    <w:rsid w:val="00455852"/>
    <w:rsid w:val="00456708"/>
    <w:rsid w:val="00456E85"/>
    <w:rsid w:val="00456ECE"/>
    <w:rsid w:val="00456F1C"/>
    <w:rsid w:val="004571F7"/>
    <w:rsid w:val="00457EB0"/>
    <w:rsid w:val="00460514"/>
    <w:rsid w:val="00460D75"/>
    <w:rsid w:val="004613D2"/>
    <w:rsid w:val="00461F88"/>
    <w:rsid w:val="00462416"/>
    <w:rsid w:val="004626A0"/>
    <w:rsid w:val="004626F5"/>
    <w:rsid w:val="004627EA"/>
    <w:rsid w:val="00462FCD"/>
    <w:rsid w:val="00463292"/>
    <w:rsid w:val="00463A57"/>
    <w:rsid w:val="00464C90"/>
    <w:rsid w:val="00466D12"/>
    <w:rsid w:val="00470190"/>
    <w:rsid w:val="0047084E"/>
    <w:rsid w:val="00470CCF"/>
    <w:rsid w:val="004717CE"/>
    <w:rsid w:val="004721BD"/>
    <w:rsid w:val="004734E8"/>
    <w:rsid w:val="004739DD"/>
    <w:rsid w:val="00473A0A"/>
    <w:rsid w:val="00473EE5"/>
    <w:rsid w:val="00473F43"/>
    <w:rsid w:val="0047471C"/>
    <w:rsid w:val="0047481E"/>
    <w:rsid w:val="0047484E"/>
    <w:rsid w:val="00475108"/>
    <w:rsid w:val="004758B2"/>
    <w:rsid w:val="00475D5D"/>
    <w:rsid w:val="00475DA4"/>
    <w:rsid w:val="004762BE"/>
    <w:rsid w:val="00476BFE"/>
    <w:rsid w:val="00477023"/>
    <w:rsid w:val="0047788D"/>
    <w:rsid w:val="00477ACD"/>
    <w:rsid w:val="00480048"/>
    <w:rsid w:val="00480B60"/>
    <w:rsid w:val="00481081"/>
    <w:rsid w:val="004813F1"/>
    <w:rsid w:val="00481480"/>
    <w:rsid w:val="0048172F"/>
    <w:rsid w:val="00481891"/>
    <w:rsid w:val="00481A3A"/>
    <w:rsid w:val="00481CCA"/>
    <w:rsid w:val="0048206B"/>
    <w:rsid w:val="00482B65"/>
    <w:rsid w:val="00483C81"/>
    <w:rsid w:val="0048414B"/>
    <w:rsid w:val="00484CB2"/>
    <w:rsid w:val="00485359"/>
    <w:rsid w:val="0048550D"/>
    <w:rsid w:val="004861D1"/>
    <w:rsid w:val="004867CE"/>
    <w:rsid w:val="00487311"/>
    <w:rsid w:val="00487459"/>
    <w:rsid w:val="0048749A"/>
    <w:rsid w:val="0049075A"/>
    <w:rsid w:val="00490AA1"/>
    <w:rsid w:val="00490B58"/>
    <w:rsid w:val="00491748"/>
    <w:rsid w:val="004919A6"/>
    <w:rsid w:val="00491BFF"/>
    <w:rsid w:val="00492500"/>
    <w:rsid w:val="0049255E"/>
    <w:rsid w:val="00492CB7"/>
    <w:rsid w:val="00492EA2"/>
    <w:rsid w:val="00493339"/>
    <w:rsid w:val="00493D5E"/>
    <w:rsid w:val="00493DB8"/>
    <w:rsid w:val="00494377"/>
    <w:rsid w:val="00494DBA"/>
    <w:rsid w:val="004952C3"/>
    <w:rsid w:val="0049536B"/>
    <w:rsid w:val="004966A5"/>
    <w:rsid w:val="00496E5F"/>
    <w:rsid w:val="004A0371"/>
    <w:rsid w:val="004A0800"/>
    <w:rsid w:val="004A0D63"/>
    <w:rsid w:val="004A1FB2"/>
    <w:rsid w:val="004A2055"/>
    <w:rsid w:val="004A26EB"/>
    <w:rsid w:val="004A2FD9"/>
    <w:rsid w:val="004A33E4"/>
    <w:rsid w:val="004A366B"/>
    <w:rsid w:val="004A3E5B"/>
    <w:rsid w:val="004A4028"/>
    <w:rsid w:val="004A4175"/>
    <w:rsid w:val="004A45FA"/>
    <w:rsid w:val="004A4633"/>
    <w:rsid w:val="004A469C"/>
    <w:rsid w:val="004A472E"/>
    <w:rsid w:val="004A4D34"/>
    <w:rsid w:val="004A5882"/>
    <w:rsid w:val="004A5B14"/>
    <w:rsid w:val="004A6299"/>
    <w:rsid w:val="004A6514"/>
    <w:rsid w:val="004A66CE"/>
    <w:rsid w:val="004A6B1A"/>
    <w:rsid w:val="004A6D04"/>
    <w:rsid w:val="004A7133"/>
    <w:rsid w:val="004A775C"/>
    <w:rsid w:val="004A791E"/>
    <w:rsid w:val="004B0391"/>
    <w:rsid w:val="004B03CE"/>
    <w:rsid w:val="004B05A4"/>
    <w:rsid w:val="004B0831"/>
    <w:rsid w:val="004B0934"/>
    <w:rsid w:val="004B0BEA"/>
    <w:rsid w:val="004B17D7"/>
    <w:rsid w:val="004B2396"/>
    <w:rsid w:val="004B2872"/>
    <w:rsid w:val="004B368D"/>
    <w:rsid w:val="004B3FB7"/>
    <w:rsid w:val="004B44F0"/>
    <w:rsid w:val="004B4EDE"/>
    <w:rsid w:val="004B4EFA"/>
    <w:rsid w:val="004B56C1"/>
    <w:rsid w:val="004B59C4"/>
    <w:rsid w:val="004B5A96"/>
    <w:rsid w:val="004B5C47"/>
    <w:rsid w:val="004B5C77"/>
    <w:rsid w:val="004B5D76"/>
    <w:rsid w:val="004B5D95"/>
    <w:rsid w:val="004B5FDF"/>
    <w:rsid w:val="004B727E"/>
    <w:rsid w:val="004B7634"/>
    <w:rsid w:val="004B7FCB"/>
    <w:rsid w:val="004C08B0"/>
    <w:rsid w:val="004C0D35"/>
    <w:rsid w:val="004C138C"/>
    <w:rsid w:val="004C380C"/>
    <w:rsid w:val="004C3A60"/>
    <w:rsid w:val="004C3E8A"/>
    <w:rsid w:val="004C3EEB"/>
    <w:rsid w:val="004C3F3B"/>
    <w:rsid w:val="004C42E2"/>
    <w:rsid w:val="004C49FB"/>
    <w:rsid w:val="004C4C11"/>
    <w:rsid w:val="004C5B87"/>
    <w:rsid w:val="004C6933"/>
    <w:rsid w:val="004C7953"/>
    <w:rsid w:val="004C7B2C"/>
    <w:rsid w:val="004C7BD9"/>
    <w:rsid w:val="004D0C0C"/>
    <w:rsid w:val="004D0C32"/>
    <w:rsid w:val="004D17D3"/>
    <w:rsid w:val="004D263E"/>
    <w:rsid w:val="004D2D76"/>
    <w:rsid w:val="004D326E"/>
    <w:rsid w:val="004D32DC"/>
    <w:rsid w:val="004D3307"/>
    <w:rsid w:val="004D38F9"/>
    <w:rsid w:val="004D4F26"/>
    <w:rsid w:val="004D58F9"/>
    <w:rsid w:val="004D5DC4"/>
    <w:rsid w:val="004D6C80"/>
    <w:rsid w:val="004D74B9"/>
    <w:rsid w:val="004E0269"/>
    <w:rsid w:val="004E02FB"/>
    <w:rsid w:val="004E10EE"/>
    <w:rsid w:val="004E1246"/>
    <w:rsid w:val="004E12A1"/>
    <w:rsid w:val="004E1D19"/>
    <w:rsid w:val="004E1FE4"/>
    <w:rsid w:val="004E33FE"/>
    <w:rsid w:val="004E352B"/>
    <w:rsid w:val="004E358B"/>
    <w:rsid w:val="004E367E"/>
    <w:rsid w:val="004E3CD3"/>
    <w:rsid w:val="004E48C0"/>
    <w:rsid w:val="004E5056"/>
    <w:rsid w:val="004E5F7B"/>
    <w:rsid w:val="004E6717"/>
    <w:rsid w:val="004E6A6B"/>
    <w:rsid w:val="004E6BEC"/>
    <w:rsid w:val="004E7306"/>
    <w:rsid w:val="004F01FE"/>
    <w:rsid w:val="004F13FB"/>
    <w:rsid w:val="004F1D83"/>
    <w:rsid w:val="004F2015"/>
    <w:rsid w:val="004F2372"/>
    <w:rsid w:val="004F27D8"/>
    <w:rsid w:val="004F3416"/>
    <w:rsid w:val="004F3C2D"/>
    <w:rsid w:val="004F4256"/>
    <w:rsid w:val="004F51F6"/>
    <w:rsid w:val="004F521E"/>
    <w:rsid w:val="004F5B70"/>
    <w:rsid w:val="004F6542"/>
    <w:rsid w:val="004F6B3F"/>
    <w:rsid w:val="004F7579"/>
    <w:rsid w:val="005008CC"/>
    <w:rsid w:val="00500A31"/>
    <w:rsid w:val="00500BE2"/>
    <w:rsid w:val="00501B7E"/>
    <w:rsid w:val="00502104"/>
    <w:rsid w:val="005024BD"/>
    <w:rsid w:val="00502DE4"/>
    <w:rsid w:val="00503288"/>
    <w:rsid w:val="0050331A"/>
    <w:rsid w:val="005035DE"/>
    <w:rsid w:val="005043A4"/>
    <w:rsid w:val="00504864"/>
    <w:rsid w:val="00504AD4"/>
    <w:rsid w:val="00504D31"/>
    <w:rsid w:val="005059CA"/>
    <w:rsid w:val="00505EE8"/>
    <w:rsid w:val="00506045"/>
    <w:rsid w:val="00506166"/>
    <w:rsid w:val="005062E6"/>
    <w:rsid w:val="0050655B"/>
    <w:rsid w:val="005065F1"/>
    <w:rsid w:val="00506822"/>
    <w:rsid w:val="005069C7"/>
    <w:rsid w:val="00507671"/>
    <w:rsid w:val="00507C5F"/>
    <w:rsid w:val="00507EB8"/>
    <w:rsid w:val="005107D5"/>
    <w:rsid w:val="005113C1"/>
    <w:rsid w:val="005116AD"/>
    <w:rsid w:val="00511B5B"/>
    <w:rsid w:val="00511E53"/>
    <w:rsid w:val="00512570"/>
    <w:rsid w:val="005128E4"/>
    <w:rsid w:val="00512B30"/>
    <w:rsid w:val="0051328F"/>
    <w:rsid w:val="005133CC"/>
    <w:rsid w:val="00514315"/>
    <w:rsid w:val="00514448"/>
    <w:rsid w:val="00514EFE"/>
    <w:rsid w:val="00515D99"/>
    <w:rsid w:val="00516003"/>
    <w:rsid w:val="0051622E"/>
    <w:rsid w:val="00516638"/>
    <w:rsid w:val="005170CE"/>
    <w:rsid w:val="00517E93"/>
    <w:rsid w:val="005201F6"/>
    <w:rsid w:val="00520E3E"/>
    <w:rsid w:val="00520F99"/>
    <w:rsid w:val="0052104E"/>
    <w:rsid w:val="005213AE"/>
    <w:rsid w:val="00521B6A"/>
    <w:rsid w:val="00522777"/>
    <w:rsid w:val="0052286D"/>
    <w:rsid w:val="00522D99"/>
    <w:rsid w:val="005240C7"/>
    <w:rsid w:val="005253AC"/>
    <w:rsid w:val="00525930"/>
    <w:rsid w:val="00525B87"/>
    <w:rsid w:val="005262E1"/>
    <w:rsid w:val="00526C21"/>
    <w:rsid w:val="005301B2"/>
    <w:rsid w:val="005304E8"/>
    <w:rsid w:val="00530C1E"/>
    <w:rsid w:val="00531B01"/>
    <w:rsid w:val="00531C94"/>
    <w:rsid w:val="00532157"/>
    <w:rsid w:val="005330C3"/>
    <w:rsid w:val="00533209"/>
    <w:rsid w:val="0053381D"/>
    <w:rsid w:val="00533EE7"/>
    <w:rsid w:val="005351D3"/>
    <w:rsid w:val="005352E6"/>
    <w:rsid w:val="00535CA8"/>
    <w:rsid w:val="00536A63"/>
    <w:rsid w:val="00536B97"/>
    <w:rsid w:val="005378A6"/>
    <w:rsid w:val="00540CD8"/>
    <w:rsid w:val="0054176A"/>
    <w:rsid w:val="00541CE3"/>
    <w:rsid w:val="00541DCA"/>
    <w:rsid w:val="005425C2"/>
    <w:rsid w:val="00542AE5"/>
    <w:rsid w:val="00543A89"/>
    <w:rsid w:val="00544468"/>
    <w:rsid w:val="0054536F"/>
    <w:rsid w:val="0054564F"/>
    <w:rsid w:val="0054570C"/>
    <w:rsid w:val="00545EED"/>
    <w:rsid w:val="00546635"/>
    <w:rsid w:val="00546AD0"/>
    <w:rsid w:val="00547638"/>
    <w:rsid w:val="0055030C"/>
    <w:rsid w:val="00550319"/>
    <w:rsid w:val="00550C16"/>
    <w:rsid w:val="00551DFE"/>
    <w:rsid w:val="00552A3D"/>
    <w:rsid w:val="00553861"/>
    <w:rsid w:val="00554A7F"/>
    <w:rsid w:val="00554D72"/>
    <w:rsid w:val="00554F18"/>
    <w:rsid w:val="00555564"/>
    <w:rsid w:val="00556C10"/>
    <w:rsid w:val="00556D99"/>
    <w:rsid w:val="00557874"/>
    <w:rsid w:val="005578F9"/>
    <w:rsid w:val="00557A11"/>
    <w:rsid w:val="00557CA0"/>
    <w:rsid w:val="005608A6"/>
    <w:rsid w:val="005608FE"/>
    <w:rsid w:val="00560AA8"/>
    <w:rsid w:val="0056132E"/>
    <w:rsid w:val="00561F11"/>
    <w:rsid w:val="00561F2C"/>
    <w:rsid w:val="0056225A"/>
    <w:rsid w:val="005625A0"/>
    <w:rsid w:val="00563096"/>
    <w:rsid w:val="00563AC0"/>
    <w:rsid w:val="00563AC3"/>
    <w:rsid w:val="00563D56"/>
    <w:rsid w:val="0056530B"/>
    <w:rsid w:val="0056545C"/>
    <w:rsid w:val="00565748"/>
    <w:rsid w:val="00565B07"/>
    <w:rsid w:val="0056624C"/>
    <w:rsid w:val="0056651E"/>
    <w:rsid w:val="00566595"/>
    <w:rsid w:val="005669FE"/>
    <w:rsid w:val="00567438"/>
    <w:rsid w:val="0056746F"/>
    <w:rsid w:val="005676AC"/>
    <w:rsid w:val="00567AB5"/>
    <w:rsid w:val="00567F15"/>
    <w:rsid w:val="00570134"/>
    <w:rsid w:val="0057043F"/>
    <w:rsid w:val="005708BD"/>
    <w:rsid w:val="00570ADA"/>
    <w:rsid w:val="00571503"/>
    <w:rsid w:val="005720E8"/>
    <w:rsid w:val="00572212"/>
    <w:rsid w:val="00572497"/>
    <w:rsid w:val="00572676"/>
    <w:rsid w:val="0057275D"/>
    <w:rsid w:val="00572B1A"/>
    <w:rsid w:val="00572DD8"/>
    <w:rsid w:val="005731B9"/>
    <w:rsid w:val="0057357F"/>
    <w:rsid w:val="005735A5"/>
    <w:rsid w:val="005738AA"/>
    <w:rsid w:val="00573FBC"/>
    <w:rsid w:val="00574107"/>
    <w:rsid w:val="00574181"/>
    <w:rsid w:val="00574423"/>
    <w:rsid w:val="005745D5"/>
    <w:rsid w:val="0057474B"/>
    <w:rsid w:val="00574917"/>
    <w:rsid w:val="00574AD9"/>
    <w:rsid w:val="0057670E"/>
    <w:rsid w:val="00576861"/>
    <w:rsid w:val="00576B8E"/>
    <w:rsid w:val="0057705B"/>
    <w:rsid w:val="00577322"/>
    <w:rsid w:val="0057780E"/>
    <w:rsid w:val="00577ABA"/>
    <w:rsid w:val="00577E32"/>
    <w:rsid w:val="005800DE"/>
    <w:rsid w:val="00580784"/>
    <w:rsid w:val="0058087A"/>
    <w:rsid w:val="005808C1"/>
    <w:rsid w:val="00580906"/>
    <w:rsid w:val="005810EE"/>
    <w:rsid w:val="00581B88"/>
    <w:rsid w:val="0058205F"/>
    <w:rsid w:val="00582C5A"/>
    <w:rsid w:val="00582C8A"/>
    <w:rsid w:val="00583356"/>
    <w:rsid w:val="005833B2"/>
    <w:rsid w:val="005836B4"/>
    <w:rsid w:val="005837F1"/>
    <w:rsid w:val="00583ECB"/>
    <w:rsid w:val="00585636"/>
    <w:rsid w:val="00586AEC"/>
    <w:rsid w:val="00586EE1"/>
    <w:rsid w:val="00587443"/>
    <w:rsid w:val="00587ADD"/>
    <w:rsid w:val="00587EE9"/>
    <w:rsid w:val="005915C2"/>
    <w:rsid w:val="00591CDC"/>
    <w:rsid w:val="00592222"/>
    <w:rsid w:val="00594C0E"/>
    <w:rsid w:val="00594DDF"/>
    <w:rsid w:val="0059533C"/>
    <w:rsid w:val="0059551E"/>
    <w:rsid w:val="0059593D"/>
    <w:rsid w:val="00595E12"/>
    <w:rsid w:val="00596044"/>
    <w:rsid w:val="00596E20"/>
    <w:rsid w:val="0059794D"/>
    <w:rsid w:val="005979E8"/>
    <w:rsid w:val="00597C4F"/>
    <w:rsid w:val="005A032C"/>
    <w:rsid w:val="005A05E7"/>
    <w:rsid w:val="005A124F"/>
    <w:rsid w:val="005A1B66"/>
    <w:rsid w:val="005A2102"/>
    <w:rsid w:val="005A226E"/>
    <w:rsid w:val="005A2294"/>
    <w:rsid w:val="005A2358"/>
    <w:rsid w:val="005A2388"/>
    <w:rsid w:val="005A2CCD"/>
    <w:rsid w:val="005A2E92"/>
    <w:rsid w:val="005A30CB"/>
    <w:rsid w:val="005A348E"/>
    <w:rsid w:val="005A3A6E"/>
    <w:rsid w:val="005A43E6"/>
    <w:rsid w:val="005A4572"/>
    <w:rsid w:val="005A46DC"/>
    <w:rsid w:val="005A48C9"/>
    <w:rsid w:val="005A5E76"/>
    <w:rsid w:val="005A67BC"/>
    <w:rsid w:val="005A7062"/>
    <w:rsid w:val="005A70A5"/>
    <w:rsid w:val="005A71CF"/>
    <w:rsid w:val="005A7267"/>
    <w:rsid w:val="005A72CA"/>
    <w:rsid w:val="005A7CC2"/>
    <w:rsid w:val="005B01A0"/>
    <w:rsid w:val="005B0546"/>
    <w:rsid w:val="005B1B79"/>
    <w:rsid w:val="005B1BAF"/>
    <w:rsid w:val="005B20D6"/>
    <w:rsid w:val="005B247E"/>
    <w:rsid w:val="005B3E19"/>
    <w:rsid w:val="005B3EA3"/>
    <w:rsid w:val="005B41FE"/>
    <w:rsid w:val="005B4B9C"/>
    <w:rsid w:val="005B5148"/>
    <w:rsid w:val="005B51DD"/>
    <w:rsid w:val="005B63A2"/>
    <w:rsid w:val="005B6609"/>
    <w:rsid w:val="005B6F5D"/>
    <w:rsid w:val="005B715E"/>
    <w:rsid w:val="005B73A5"/>
    <w:rsid w:val="005C067E"/>
    <w:rsid w:val="005C0CA8"/>
    <w:rsid w:val="005C14A0"/>
    <w:rsid w:val="005C1612"/>
    <w:rsid w:val="005C1664"/>
    <w:rsid w:val="005C1DB9"/>
    <w:rsid w:val="005C1F5D"/>
    <w:rsid w:val="005C20AB"/>
    <w:rsid w:val="005C244A"/>
    <w:rsid w:val="005C4CEC"/>
    <w:rsid w:val="005C53ED"/>
    <w:rsid w:val="005C5542"/>
    <w:rsid w:val="005C5D37"/>
    <w:rsid w:val="005C5F37"/>
    <w:rsid w:val="005C625D"/>
    <w:rsid w:val="005C6331"/>
    <w:rsid w:val="005C6464"/>
    <w:rsid w:val="005C75C2"/>
    <w:rsid w:val="005C7A69"/>
    <w:rsid w:val="005C7C06"/>
    <w:rsid w:val="005D1278"/>
    <w:rsid w:val="005D1B9D"/>
    <w:rsid w:val="005D221D"/>
    <w:rsid w:val="005D261E"/>
    <w:rsid w:val="005D2C66"/>
    <w:rsid w:val="005D4964"/>
    <w:rsid w:val="005D4A59"/>
    <w:rsid w:val="005D567D"/>
    <w:rsid w:val="005D5E68"/>
    <w:rsid w:val="005D66C9"/>
    <w:rsid w:val="005D6957"/>
    <w:rsid w:val="005D70A8"/>
    <w:rsid w:val="005D75FB"/>
    <w:rsid w:val="005D7DA8"/>
    <w:rsid w:val="005E01AF"/>
    <w:rsid w:val="005E07B5"/>
    <w:rsid w:val="005E0B23"/>
    <w:rsid w:val="005E0F9A"/>
    <w:rsid w:val="005E1836"/>
    <w:rsid w:val="005E255C"/>
    <w:rsid w:val="005E289B"/>
    <w:rsid w:val="005E3038"/>
    <w:rsid w:val="005E3311"/>
    <w:rsid w:val="005E36A6"/>
    <w:rsid w:val="005E39C7"/>
    <w:rsid w:val="005E3BDF"/>
    <w:rsid w:val="005E48B6"/>
    <w:rsid w:val="005E48E4"/>
    <w:rsid w:val="005E5387"/>
    <w:rsid w:val="005E5A5F"/>
    <w:rsid w:val="005E6D08"/>
    <w:rsid w:val="005E743B"/>
    <w:rsid w:val="005F139C"/>
    <w:rsid w:val="005F1D23"/>
    <w:rsid w:val="005F22CD"/>
    <w:rsid w:val="005F2BB6"/>
    <w:rsid w:val="005F2C91"/>
    <w:rsid w:val="005F2F4C"/>
    <w:rsid w:val="005F39AD"/>
    <w:rsid w:val="005F40FB"/>
    <w:rsid w:val="005F487D"/>
    <w:rsid w:val="005F5031"/>
    <w:rsid w:val="005F526D"/>
    <w:rsid w:val="005F6908"/>
    <w:rsid w:val="005F73C4"/>
    <w:rsid w:val="005F77DB"/>
    <w:rsid w:val="006003FB"/>
    <w:rsid w:val="00600A24"/>
    <w:rsid w:val="00601457"/>
    <w:rsid w:val="006015BE"/>
    <w:rsid w:val="006017CB"/>
    <w:rsid w:val="006019EF"/>
    <w:rsid w:val="00601DBF"/>
    <w:rsid w:val="00602386"/>
    <w:rsid w:val="006034F7"/>
    <w:rsid w:val="006038AF"/>
    <w:rsid w:val="006038EC"/>
    <w:rsid w:val="00603A2A"/>
    <w:rsid w:val="00604762"/>
    <w:rsid w:val="00604886"/>
    <w:rsid w:val="00604BCC"/>
    <w:rsid w:val="0060606B"/>
    <w:rsid w:val="0060630E"/>
    <w:rsid w:val="006066E1"/>
    <w:rsid w:val="00607094"/>
    <w:rsid w:val="0060752C"/>
    <w:rsid w:val="0060765C"/>
    <w:rsid w:val="00607678"/>
    <w:rsid w:val="0061025A"/>
    <w:rsid w:val="0061040C"/>
    <w:rsid w:val="00610AA1"/>
    <w:rsid w:val="00611255"/>
    <w:rsid w:val="006115CB"/>
    <w:rsid w:val="006125EE"/>
    <w:rsid w:val="00612C89"/>
    <w:rsid w:val="00613586"/>
    <w:rsid w:val="006138D2"/>
    <w:rsid w:val="00613B62"/>
    <w:rsid w:val="00614B02"/>
    <w:rsid w:val="00614B33"/>
    <w:rsid w:val="00614BB8"/>
    <w:rsid w:val="00614EAD"/>
    <w:rsid w:val="0061568C"/>
    <w:rsid w:val="0061589D"/>
    <w:rsid w:val="00615C17"/>
    <w:rsid w:val="006161B1"/>
    <w:rsid w:val="0061629E"/>
    <w:rsid w:val="00616800"/>
    <w:rsid w:val="006175B4"/>
    <w:rsid w:val="006175E7"/>
    <w:rsid w:val="00617ADD"/>
    <w:rsid w:val="0062001A"/>
    <w:rsid w:val="00621249"/>
    <w:rsid w:val="00621BB5"/>
    <w:rsid w:val="00621E54"/>
    <w:rsid w:val="0062296E"/>
    <w:rsid w:val="00622991"/>
    <w:rsid w:val="0062357C"/>
    <w:rsid w:val="00623A50"/>
    <w:rsid w:val="00623DB2"/>
    <w:rsid w:val="00623F0A"/>
    <w:rsid w:val="00624383"/>
    <w:rsid w:val="0062480D"/>
    <w:rsid w:val="00624BA9"/>
    <w:rsid w:val="00624C44"/>
    <w:rsid w:val="00624C52"/>
    <w:rsid w:val="00624FE2"/>
    <w:rsid w:val="006256BA"/>
    <w:rsid w:val="00626072"/>
    <w:rsid w:val="00626291"/>
    <w:rsid w:val="00626671"/>
    <w:rsid w:val="00626709"/>
    <w:rsid w:val="00626B46"/>
    <w:rsid w:val="006271E2"/>
    <w:rsid w:val="006274DC"/>
    <w:rsid w:val="00630C36"/>
    <w:rsid w:val="006316BF"/>
    <w:rsid w:val="00631BC9"/>
    <w:rsid w:val="00631CA1"/>
    <w:rsid w:val="00632941"/>
    <w:rsid w:val="00632AFC"/>
    <w:rsid w:val="00632D4D"/>
    <w:rsid w:val="00632E94"/>
    <w:rsid w:val="006331F4"/>
    <w:rsid w:val="00633354"/>
    <w:rsid w:val="00633709"/>
    <w:rsid w:val="00633C8C"/>
    <w:rsid w:val="00637847"/>
    <w:rsid w:val="00640297"/>
    <w:rsid w:val="006407BE"/>
    <w:rsid w:val="00640A2C"/>
    <w:rsid w:val="00640DAB"/>
    <w:rsid w:val="00641190"/>
    <w:rsid w:val="00641263"/>
    <w:rsid w:val="0064147C"/>
    <w:rsid w:val="0064216F"/>
    <w:rsid w:val="00642654"/>
    <w:rsid w:val="00642E8E"/>
    <w:rsid w:val="00643DDF"/>
    <w:rsid w:val="0064447E"/>
    <w:rsid w:val="006446C9"/>
    <w:rsid w:val="0064481A"/>
    <w:rsid w:val="006453AB"/>
    <w:rsid w:val="00645696"/>
    <w:rsid w:val="00645707"/>
    <w:rsid w:val="00645C0B"/>
    <w:rsid w:val="00645E86"/>
    <w:rsid w:val="00646929"/>
    <w:rsid w:val="006472D5"/>
    <w:rsid w:val="00650FA6"/>
    <w:rsid w:val="00651607"/>
    <w:rsid w:val="0065170C"/>
    <w:rsid w:val="00651866"/>
    <w:rsid w:val="00651EF1"/>
    <w:rsid w:val="00651F84"/>
    <w:rsid w:val="00652417"/>
    <w:rsid w:val="00652843"/>
    <w:rsid w:val="00653294"/>
    <w:rsid w:val="00653440"/>
    <w:rsid w:val="00653666"/>
    <w:rsid w:val="00654622"/>
    <w:rsid w:val="006549C6"/>
    <w:rsid w:val="00654D5D"/>
    <w:rsid w:val="00655056"/>
    <w:rsid w:val="006550F8"/>
    <w:rsid w:val="006553A4"/>
    <w:rsid w:val="00656F2F"/>
    <w:rsid w:val="00657210"/>
    <w:rsid w:val="00657253"/>
    <w:rsid w:val="00657798"/>
    <w:rsid w:val="00657F65"/>
    <w:rsid w:val="006602EF"/>
    <w:rsid w:val="006604D1"/>
    <w:rsid w:val="00660937"/>
    <w:rsid w:val="00662510"/>
    <w:rsid w:val="00662DB2"/>
    <w:rsid w:val="006633AC"/>
    <w:rsid w:val="0066348A"/>
    <w:rsid w:val="00663972"/>
    <w:rsid w:val="00663DD0"/>
    <w:rsid w:val="0066445A"/>
    <w:rsid w:val="00664665"/>
    <w:rsid w:val="00664CD1"/>
    <w:rsid w:val="006655C2"/>
    <w:rsid w:val="00665D63"/>
    <w:rsid w:val="00665E7A"/>
    <w:rsid w:val="00666199"/>
    <w:rsid w:val="0066737C"/>
    <w:rsid w:val="00667913"/>
    <w:rsid w:val="00667DDF"/>
    <w:rsid w:val="00667F9E"/>
    <w:rsid w:val="00670330"/>
    <w:rsid w:val="006703D6"/>
    <w:rsid w:val="00670611"/>
    <w:rsid w:val="00670C17"/>
    <w:rsid w:val="0067108B"/>
    <w:rsid w:val="006715C0"/>
    <w:rsid w:val="00671997"/>
    <w:rsid w:val="00671E21"/>
    <w:rsid w:val="00672172"/>
    <w:rsid w:val="0067298B"/>
    <w:rsid w:val="00672E6B"/>
    <w:rsid w:val="00672E86"/>
    <w:rsid w:val="00673312"/>
    <w:rsid w:val="00673926"/>
    <w:rsid w:val="00673BB6"/>
    <w:rsid w:val="006744C3"/>
    <w:rsid w:val="00675BA6"/>
    <w:rsid w:val="00675F13"/>
    <w:rsid w:val="006760AF"/>
    <w:rsid w:val="006764DB"/>
    <w:rsid w:val="00676BF2"/>
    <w:rsid w:val="00677275"/>
    <w:rsid w:val="00677713"/>
    <w:rsid w:val="00677D78"/>
    <w:rsid w:val="00680116"/>
    <w:rsid w:val="0068016F"/>
    <w:rsid w:val="00680825"/>
    <w:rsid w:val="00680B56"/>
    <w:rsid w:val="00680F09"/>
    <w:rsid w:val="0068108F"/>
    <w:rsid w:val="00681200"/>
    <w:rsid w:val="006812AE"/>
    <w:rsid w:val="006817F5"/>
    <w:rsid w:val="006822A1"/>
    <w:rsid w:val="0068266F"/>
    <w:rsid w:val="00683055"/>
    <w:rsid w:val="00683073"/>
    <w:rsid w:val="006830BD"/>
    <w:rsid w:val="006830EC"/>
    <w:rsid w:val="006849F3"/>
    <w:rsid w:val="0068581D"/>
    <w:rsid w:val="0068611A"/>
    <w:rsid w:val="00686B5B"/>
    <w:rsid w:val="006873F7"/>
    <w:rsid w:val="0068795E"/>
    <w:rsid w:val="00687B8E"/>
    <w:rsid w:val="00687F1D"/>
    <w:rsid w:val="00687F59"/>
    <w:rsid w:val="00687FC5"/>
    <w:rsid w:val="006903BE"/>
    <w:rsid w:val="00690928"/>
    <w:rsid w:val="00691C39"/>
    <w:rsid w:val="006922CF"/>
    <w:rsid w:val="00692AE9"/>
    <w:rsid w:val="00692DFA"/>
    <w:rsid w:val="00693203"/>
    <w:rsid w:val="006932FE"/>
    <w:rsid w:val="00693D03"/>
    <w:rsid w:val="00693E0A"/>
    <w:rsid w:val="0069432E"/>
    <w:rsid w:val="006957E1"/>
    <w:rsid w:val="00695859"/>
    <w:rsid w:val="00695946"/>
    <w:rsid w:val="00696911"/>
    <w:rsid w:val="006974B8"/>
    <w:rsid w:val="00697604"/>
    <w:rsid w:val="006979C6"/>
    <w:rsid w:val="00697B7E"/>
    <w:rsid w:val="00697CE1"/>
    <w:rsid w:val="006A1732"/>
    <w:rsid w:val="006A2565"/>
    <w:rsid w:val="006A2ED5"/>
    <w:rsid w:val="006A38BC"/>
    <w:rsid w:val="006A3B54"/>
    <w:rsid w:val="006A3B7C"/>
    <w:rsid w:val="006A3F0A"/>
    <w:rsid w:val="006A4431"/>
    <w:rsid w:val="006A4B68"/>
    <w:rsid w:val="006A5116"/>
    <w:rsid w:val="006A536F"/>
    <w:rsid w:val="006A5528"/>
    <w:rsid w:val="006A571E"/>
    <w:rsid w:val="006A77C8"/>
    <w:rsid w:val="006A7AF5"/>
    <w:rsid w:val="006A7E34"/>
    <w:rsid w:val="006B0424"/>
    <w:rsid w:val="006B07C0"/>
    <w:rsid w:val="006B1717"/>
    <w:rsid w:val="006B181D"/>
    <w:rsid w:val="006B2FEE"/>
    <w:rsid w:val="006B47FF"/>
    <w:rsid w:val="006B4AFB"/>
    <w:rsid w:val="006B510F"/>
    <w:rsid w:val="006B5AC3"/>
    <w:rsid w:val="006B5D98"/>
    <w:rsid w:val="006B5DC6"/>
    <w:rsid w:val="006B64C5"/>
    <w:rsid w:val="006B6548"/>
    <w:rsid w:val="006C078D"/>
    <w:rsid w:val="006C115E"/>
    <w:rsid w:val="006C276C"/>
    <w:rsid w:val="006C33C4"/>
    <w:rsid w:val="006C364C"/>
    <w:rsid w:val="006C46E1"/>
    <w:rsid w:val="006C4A3A"/>
    <w:rsid w:val="006C4D43"/>
    <w:rsid w:val="006C5F3B"/>
    <w:rsid w:val="006C6683"/>
    <w:rsid w:val="006C69E6"/>
    <w:rsid w:val="006C72EB"/>
    <w:rsid w:val="006C748D"/>
    <w:rsid w:val="006C7603"/>
    <w:rsid w:val="006C7B80"/>
    <w:rsid w:val="006D0252"/>
    <w:rsid w:val="006D0F66"/>
    <w:rsid w:val="006D1103"/>
    <w:rsid w:val="006D14F7"/>
    <w:rsid w:val="006D1808"/>
    <w:rsid w:val="006D2816"/>
    <w:rsid w:val="006D3B8F"/>
    <w:rsid w:val="006D3CCB"/>
    <w:rsid w:val="006D3F1A"/>
    <w:rsid w:val="006D43DD"/>
    <w:rsid w:val="006D4959"/>
    <w:rsid w:val="006D4C32"/>
    <w:rsid w:val="006D57B9"/>
    <w:rsid w:val="006D63DF"/>
    <w:rsid w:val="006D7065"/>
    <w:rsid w:val="006D7649"/>
    <w:rsid w:val="006E0551"/>
    <w:rsid w:val="006E0EF9"/>
    <w:rsid w:val="006E132D"/>
    <w:rsid w:val="006E135D"/>
    <w:rsid w:val="006E1C29"/>
    <w:rsid w:val="006E1FD3"/>
    <w:rsid w:val="006E21D7"/>
    <w:rsid w:val="006E226C"/>
    <w:rsid w:val="006E2D82"/>
    <w:rsid w:val="006E3C7F"/>
    <w:rsid w:val="006E415B"/>
    <w:rsid w:val="006E4613"/>
    <w:rsid w:val="006E608D"/>
    <w:rsid w:val="006E6A9C"/>
    <w:rsid w:val="006E73E3"/>
    <w:rsid w:val="006F0D7E"/>
    <w:rsid w:val="006F1980"/>
    <w:rsid w:val="006F1BE0"/>
    <w:rsid w:val="006F1D85"/>
    <w:rsid w:val="006F1E8C"/>
    <w:rsid w:val="006F2C3B"/>
    <w:rsid w:val="006F2CFB"/>
    <w:rsid w:val="006F3C7E"/>
    <w:rsid w:val="006F4415"/>
    <w:rsid w:val="006F46F5"/>
    <w:rsid w:val="006F4778"/>
    <w:rsid w:val="006F539B"/>
    <w:rsid w:val="006F548C"/>
    <w:rsid w:val="006F56C1"/>
    <w:rsid w:val="006F60C8"/>
    <w:rsid w:val="006F6FC0"/>
    <w:rsid w:val="006F711E"/>
    <w:rsid w:val="006F75B3"/>
    <w:rsid w:val="006F790B"/>
    <w:rsid w:val="006F797C"/>
    <w:rsid w:val="006F7E90"/>
    <w:rsid w:val="0070163D"/>
    <w:rsid w:val="0070166B"/>
    <w:rsid w:val="007025E3"/>
    <w:rsid w:val="007030A7"/>
    <w:rsid w:val="00703D46"/>
    <w:rsid w:val="00703E8D"/>
    <w:rsid w:val="007040BC"/>
    <w:rsid w:val="00704CB1"/>
    <w:rsid w:val="00704D7C"/>
    <w:rsid w:val="00705E0F"/>
    <w:rsid w:val="007070DA"/>
    <w:rsid w:val="00707D5D"/>
    <w:rsid w:val="00707F0B"/>
    <w:rsid w:val="007100DC"/>
    <w:rsid w:val="007103E9"/>
    <w:rsid w:val="00710733"/>
    <w:rsid w:val="00710B58"/>
    <w:rsid w:val="0071102E"/>
    <w:rsid w:val="00711FF5"/>
    <w:rsid w:val="007128BD"/>
    <w:rsid w:val="00712CC2"/>
    <w:rsid w:val="00712D13"/>
    <w:rsid w:val="0071422B"/>
    <w:rsid w:val="00714856"/>
    <w:rsid w:val="00714D3C"/>
    <w:rsid w:val="00714F0E"/>
    <w:rsid w:val="00714FF5"/>
    <w:rsid w:val="00715BAE"/>
    <w:rsid w:val="00715E77"/>
    <w:rsid w:val="00716066"/>
    <w:rsid w:val="007162E1"/>
    <w:rsid w:val="00716E2D"/>
    <w:rsid w:val="00716F5F"/>
    <w:rsid w:val="007174D7"/>
    <w:rsid w:val="007177AB"/>
    <w:rsid w:val="00717F82"/>
    <w:rsid w:val="00720FE0"/>
    <w:rsid w:val="0072127D"/>
    <w:rsid w:val="0072212B"/>
    <w:rsid w:val="0072343C"/>
    <w:rsid w:val="0072373F"/>
    <w:rsid w:val="00724389"/>
    <w:rsid w:val="00724622"/>
    <w:rsid w:val="00724D19"/>
    <w:rsid w:val="007269BD"/>
    <w:rsid w:val="00726E8B"/>
    <w:rsid w:val="007271FB"/>
    <w:rsid w:val="007272FE"/>
    <w:rsid w:val="007302B9"/>
    <w:rsid w:val="00730BDA"/>
    <w:rsid w:val="00730D10"/>
    <w:rsid w:val="0073122F"/>
    <w:rsid w:val="00731631"/>
    <w:rsid w:val="007332BB"/>
    <w:rsid w:val="007335FA"/>
    <w:rsid w:val="00733C6A"/>
    <w:rsid w:val="007340A9"/>
    <w:rsid w:val="0073472A"/>
    <w:rsid w:val="007347C6"/>
    <w:rsid w:val="0073489A"/>
    <w:rsid w:val="00734CDC"/>
    <w:rsid w:val="00734F29"/>
    <w:rsid w:val="00734F56"/>
    <w:rsid w:val="00735CD8"/>
    <w:rsid w:val="00736023"/>
    <w:rsid w:val="0073603D"/>
    <w:rsid w:val="0073623F"/>
    <w:rsid w:val="0073662A"/>
    <w:rsid w:val="007368E1"/>
    <w:rsid w:val="00736C97"/>
    <w:rsid w:val="00736CAF"/>
    <w:rsid w:val="0073730F"/>
    <w:rsid w:val="00737863"/>
    <w:rsid w:val="007379D5"/>
    <w:rsid w:val="00740C71"/>
    <w:rsid w:val="007413A5"/>
    <w:rsid w:val="00742A88"/>
    <w:rsid w:val="007435F1"/>
    <w:rsid w:val="0074384C"/>
    <w:rsid w:val="00744522"/>
    <w:rsid w:val="0074554A"/>
    <w:rsid w:val="007458F2"/>
    <w:rsid w:val="0074622F"/>
    <w:rsid w:val="00746C82"/>
    <w:rsid w:val="00746ED3"/>
    <w:rsid w:val="0074704F"/>
    <w:rsid w:val="00747072"/>
    <w:rsid w:val="00747B7E"/>
    <w:rsid w:val="00750B8E"/>
    <w:rsid w:val="00751BC1"/>
    <w:rsid w:val="00751C61"/>
    <w:rsid w:val="0075205C"/>
    <w:rsid w:val="00752353"/>
    <w:rsid w:val="007536DD"/>
    <w:rsid w:val="00754937"/>
    <w:rsid w:val="00755451"/>
    <w:rsid w:val="00756148"/>
    <w:rsid w:val="00756231"/>
    <w:rsid w:val="00756D11"/>
    <w:rsid w:val="007573B7"/>
    <w:rsid w:val="007575B0"/>
    <w:rsid w:val="007607D2"/>
    <w:rsid w:val="00760E57"/>
    <w:rsid w:val="00760E95"/>
    <w:rsid w:val="007613AA"/>
    <w:rsid w:val="00761607"/>
    <w:rsid w:val="00761647"/>
    <w:rsid w:val="007625A0"/>
    <w:rsid w:val="00762CF4"/>
    <w:rsid w:val="00763584"/>
    <w:rsid w:val="00763787"/>
    <w:rsid w:val="00763972"/>
    <w:rsid w:val="00763AE3"/>
    <w:rsid w:val="007641F3"/>
    <w:rsid w:val="007647A3"/>
    <w:rsid w:val="00765C61"/>
    <w:rsid w:val="00766463"/>
    <w:rsid w:val="0076718E"/>
    <w:rsid w:val="007672D4"/>
    <w:rsid w:val="00767302"/>
    <w:rsid w:val="00770C06"/>
    <w:rsid w:val="007716E1"/>
    <w:rsid w:val="0077175C"/>
    <w:rsid w:val="00771A60"/>
    <w:rsid w:val="00771EA4"/>
    <w:rsid w:val="00771FEE"/>
    <w:rsid w:val="007721C6"/>
    <w:rsid w:val="007723F6"/>
    <w:rsid w:val="007732A4"/>
    <w:rsid w:val="007734EB"/>
    <w:rsid w:val="00773BFB"/>
    <w:rsid w:val="007743E7"/>
    <w:rsid w:val="0077586D"/>
    <w:rsid w:val="007761AE"/>
    <w:rsid w:val="00776402"/>
    <w:rsid w:val="007766DD"/>
    <w:rsid w:val="007767DF"/>
    <w:rsid w:val="0077701A"/>
    <w:rsid w:val="00777EB8"/>
    <w:rsid w:val="00780A7C"/>
    <w:rsid w:val="00780B7C"/>
    <w:rsid w:val="00781973"/>
    <w:rsid w:val="00781E56"/>
    <w:rsid w:val="007821E5"/>
    <w:rsid w:val="007822E8"/>
    <w:rsid w:val="00783225"/>
    <w:rsid w:val="00784588"/>
    <w:rsid w:val="00785221"/>
    <w:rsid w:val="007857F1"/>
    <w:rsid w:val="00785E47"/>
    <w:rsid w:val="00786690"/>
    <w:rsid w:val="00786928"/>
    <w:rsid w:val="00786E56"/>
    <w:rsid w:val="0078716B"/>
    <w:rsid w:val="007876A6"/>
    <w:rsid w:val="0079005B"/>
    <w:rsid w:val="00790142"/>
    <w:rsid w:val="00790493"/>
    <w:rsid w:val="00790C9C"/>
    <w:rsid w:val="00790D99"/>
    <w:rsid w:val="0079148D"/>
    <w:rsid w:val="0079153C"/>
    <w:rsid w:val="007931F3"/>
    <w:rsid w:val="00793380"/>
    <w:rsid w:val="0079369D"/>
    <w:rsid w:val="00793FC5"/>
    <w:rsid w:val="0079430C"/>
    <w:rsid w:val="007945A7"/>
    <w:rsid w:val="00794918"/>
    <w:rsid w:val="0079540E"/>
    <w:rsid w:val="007973B4"/>
    <w:rsid w:val="00797DA8"/>
    <w:rsid w:val="007A0712"/>
    <w:rsid w:val="007A0C27"/>
    <w:rsid w:val="007A0EC2"/>
    <w:rsid w:val="007A1A5D"/>
    <w:rsid w:val="007A2519"/>
    <w:rsid w:val="007A41D0"/>
    <w:rsid w:val="007A5C05"/>
    <w:rsid w:val="007A5ECB"/>
    <w:rsid w:val="007A60B9"/>
    <w:rsid w:val="007A6212"/>
    <w:rsid w:val="007A6773"/>
    <w:rsid w:val="007A7263"/>
    <w:rsid w:val="007A7437"/>
    <w:rsid w:val="007A7D7C"/>
    <w:rsid w:val="007B19FD"/>
    <w:rsid w:val="007B1DA5"/>
    <w:rsid w:val="007B1DB8"/>
    <w:rsid w:val="007B1E8F"/>
    <w:rsid w:val="007B48AD"/>
    <w:rsid w:val="007B4A1F"/>
    <w:rsid w:val="007B51F7"/>
    <w:rsid w:val="007B5D55"/>
    <w:rsid w:val="007B5F35"/>
    <w:rsid w:val="007B6585"/>
    <w:rsid w:val="007B75FE"/>
    <w:rsid w:val="007B7E9B"/>
    <w:rsid w:val="007C0506"/>
    <w:rsid w:val="007C0882"/>
    <w:rsid w:val="007C14DC"/>
    <w:rsid w:val="007C2718"/>
    <w:rsid w:val="007C30E7"/>
    <w:rsid w:val="007C3138"/>
    <w:rsid w:val="007C36F9"/>
    <w:rsid w:val="007C3F98"/>
    <w:rsid w:val="007C4421"/>
    <w:rsid w:val="007C4B17"/>
    <w:rsid w:val="007C4E7D"/>
    <w:rsid w:val="007C4E9A"/>
    <w:rsid w:val="007C4FD1"/>
    <w:rsid w:val="007C5F56"/>
    <w:rsid w:val="007C6E41"/>
    <w:rsid w:val="007D1CF7"/>
    <w:rsid w:val="007D1ED3"/>
    <w:rsid w:val="007D2009"/>
    <w:rsid w:val="007D28D9"/>
    <w:rsid w:val="007D35BD"/>
    <w:rsid w:val="007D39AB"/>
    <w:rsid w:val="007D49A0"/>
    <w:rsid w:val="007D4BA7"/>
    <w:rsid w:val="007D52E4"/>
    <w:rsid w:val="007D5483"/>
    <w:rsid w:val="007D5C1D"/>
    <w:rsid w:val="007D6109"/>
    <w:rsid w:val="007D6116"/>
    <w:rsid w:val="007D65AA"/>
    <w:rsid w:val="007D7117"/>
    <w:rsid w:val="007E0291"/>
    <w:rsid w:val="007E0645"/>
    <w:rsid w:val="007E06BE"/>
    <w:rsid w:val="007E06DD"/>
    <w:rsid w:val="007E0C34"/>
    <w:rsid w:val="007E0D9F"/>
    <w:rsid w:val="007E11AC"/>
    <w:rsid w:val="007E198F"/>
    <w:rsid w:val="007E2232"/>
    <w:rsid w:val="007E2F63"/>
    <w:rsid w:val="007E3074"/>
    <w:rsid w:val="007E46F8"/>
    <w:rsid w:val="007E5065"/>
    <w:rsid w:val="007E5968"/>
    <w:rsid w:val="007E5D08"/>
    <w:rsid w:val="007E6345"/>
    <w:rsid w:val="007E6C28"/>
    <w:rsid w:val="007E6E20"/>
    <w:rsid w:val="007E6E63"/>
    <w:rsid w:val="007E7A4A"/>
    <w:rsid w:val="007F030C"/>
    <w:rsid w:val="007F0680"/>
    <w:rsid w:val="007F075D"/>
    <w:rsid w:val="007F0B8D"/>
    <w:rsid w:val="007F112C"/>
    <w:rsid w:val="007F1B17"/>
    <w:rsid w:val="007F1B52"/>
    <w:rsid w:val="007F2BBB"/>
    <w:rsid w:val="007F3FAB"/>
    <w:rsid w:val="007F4078"/>
    <w:rsid w:val="007F43D5"/>
    <w:rsid w:val="007F466B"/>
    <w:rsid w:val="007F4A75"/>
    <w:rsid w:val="007F508D"/>
    <w:rsid w:val="007F553C"/>
    <w:rsid w:val="007F5986"/>
    <w:rsid w:val="007F66AF"/>
    <w:rsid w:val="007F7D38"/>
    <w:rsid w:val="00803380"/>
    <w:rsid w:val="00803A2A"/>
    <w:rsid w:val="00804BEC"/>
    <w:rsid w:val="0080521D"/>
    <w:rsid w:val="0080671C"/>
    <w:rsid w:val="00806DC4"/>
    <w:rsid w:val="00807099"/>
    <w:rsid w:val="00810084"/>
    <w:rsid w:val="0081075B"/>
    <w:rsid w:val="00810EC4"/>
    <w:rsid w:val="00811031"/>
    <w:rsid w:val="008125EA"/>
    <w:rsid w:val="008128FB"/>
    <w:rsid w:val="00812EC1"/>
    <w:rsid w:val="00813FFB"/>
    <w:rsid w:val="00814097"/>
    <w:rsid w:val="0081435A"/>
    <w:rsid w:val="0081438A"/>
    <w:rsid w:val="00814C0F"/>
    <w:rsid w:val="00814D54"/>
    <w:rsid w:val="00814DA0"/>
    <w:rsid w:val="00814DEA"/>
    <w:rsid w:val="00815E4F"/>
    <w:rsid w:val="008168FC"/>
    <w:rsid w:val="00816A32"/>
    <w:rsid w:val="00816FAE"/>
    <w:rsid w:val="00816FDB"/>
    <w:rsid w:val="0081708D"/>
    <w:rsid w:val="00817273"/>
    <w:rsid w:val="00817DC3"/>
    <w:rsid w:val="00817FF4"/>
    <w:rsid w:val="00820267"/>
    <w:rsid w:val="0082041B"/>
    <w:rsid w:val="008205C6"/>
    <w:rsid w:val="00820A47"/>
    <w:rsid w:val="00821130"/>
    <w:rsid w:val="00821185"/>
    <w:rsid w:val="0082161B"/>
    <w:rsid w:val="00821FCE"/>
    <w:rsid w:val="008227A2"/>
    <w:rsid w:val="00823723"/>
    <w:rsid w:val="008242A3"/>
    <w:rsid w:val="00824C53"/>
    <w:rsid w:val="008250BB"/>
    <w:rsid w:val="008255FA"/>
    <w:rsid w:val="00825D0B"/>
    <w:rsid w:val="00825F5D"/>
    <w:rsid w:val="0082604B"/>
    <w:rsid w:val="0082607D"/>
    <w:rsid w:val="0082697C"/>
    <w:rsid w:val="008276D4"/>
    <w:rsid w:val="00830AC8"/>
    <w:rsid w:val="00830E07"/>
    <w:rsid w:val="008314DA"/>
    <w:rsid w:val="0083193D"/>
    <w:rsid w:val="008319F1"/>
    <w:rsid w:val="00832976"/>
    <w:rsid w:val="00832DA4"/>
    <w:rsid w:val="00832E29"/>
    <w:rsid w:val="00833234"/>
    <w:rsid w:val="00833C83"/>
    <w:rsid w:val="00834194"/>
    <w:rsid w:val="008342D3"/>
    <w:rsid w:val="008344D1"/>
    <w:rsid w:val="00834D1E"/>
    <w:rsid w:val="008353DD"/>
    <w:rsid w:val="008369F3"/>
    <w:rsid w:val="00836C0C"/>
    <w:rsid w:val="00836EF8"/>
    <w:rsid w:val="0083717F"/>
    <w:rsid w:val="0083752B"/>
    <w:rsid w:val="008377B1"/>
    <w:rsid w:val="008377D6"/>
    <w:rsid w:val="00837806"/>
    <w:rsid w:val="00837AA1"/>
    <w:rsid w:val="00840015"/>
    <w:rsid w:val="008411F0"/>
    <w:rsid w:val="00841D3F"/>
    <w:rsid w:val="008425B1"/>
    <w:rsid w:val="00843D71"/>
    <w:rsid w:val="00844ED5"/>
    <w:rsid w:val="00845576"/>
    <w:rsid w:val="00845AC7"/>
    <w:rsid w:val="008467B6"/>
    <w:rsid w:val="00846BFC"/>
    <w:rsid w:val="0084724D"/>
    <w:rsid w:val="00847389"/>
    <w:rsid w:val="008501A9"/>
    <w:rsid w:val="008505A1"/>
    <w:rsid w:val="008519CF"/>
    <w:rsid w:val="00851FA8"/>
    <w:rsid w:val="008524C5"/>
    <w:rsid w:val="00853854"/>
    <w:rsid w:val="00853FD8"/>
    <w:rsid w:val="008542C4"/>
    <w:rsid w:val="008545C7"/>
    <w:rsid w:val="00855044"/>
    <w:rsid w:val="008563ED"/>
    <w:rsid w:val="008574F6"/>
    <w:rsid w:val="008604C1"/>
    <w:rsid w:val="008613C2"/>
    <w:rsid w:val="00861D20"/>
    <w:rsid w:val="00861F11"/>
    <w:rsid w:val="0086212F"/>
    <w:rsid w:val="00862186"/>
    <w:rsid w:val="00862610"/>
    <w:rsid w:val="00862E29"/>
    <w:rsid w:val="00863088"/>
    <w:rsid w:val="00863465"/>
    <w:rsid w:val="00863798"/>
    <w:rsid w:val="008637F3"/>
    <w:rsid w:val="00863AF7"/>
    <w:rsid w:val="00863D84"/>
    <w:rsid w:val="008653BE"/>
    <w:rsid w:val="008653F5"/>
    <w:rsid w:val="008661FF"/>
    <w:rsid w:val="008679FB"/>
    <w:rsid w:val="0087015D"/>
    <w:rsid w:val="008704DC"/>
    <w:rsid w:val="00870E7E"/>
    <w:rsid w:val="008713F7"/>
    <w:rsid w:val="00871676"/>
    <w:rsid w:val="008718F1"/>
    <w:rsid w:val="008726E0"/>
    <w:rsid w:val="0087287A"/>
    <w:rsid w:val="008733A9"/>
    <w:rsid w:val="00873DBB"/>
    <w:rsid w:val="00873E37"/>
    <w:rsid w:val="008746C7"/>
    <w:rsid w:val="00874C36"/>
    <w:rsid w:val="008755CD"/>
    <w:rsid w:val="008758C8"/>
    <w:rsid w:val="00875A00"/>
    <w:rsid w:val="00875C18"/>
    <w:rsid w:val="008802CD"/>
    <w:rsid w:val="0088079E"/>
    <w:rsid w:val="00881C81"/>
    <w:rsid w:val="00882989"/>
    <w:rsid w:val="00882A0B"/>
    <w:rsid w:val="00882F3F"/>
    <w:rsid w:val="00883A99"/>
    <w:rsid w:val="00884B61"/>
    <w:rsid w:val="00884D56"/>
    <w:rsid w:val="00885651"/>
    <w:rsid w:val="00885DB6"/>
    <w:rsid w:val="0088612A"/>
    <w:rsid w:val="00886228"/>
    <w:rsid w:val="00887ABE"/>
    <w:rsid w:val="00887B6E"/>
    <w:rsid w:val="00887BDD"/>
    <w:rsid w:val="00890374"/>
    <w:rsid w:val="00890AE8"/>
    <w:rsid w:val="00890EFE"/>
    <w:rsid w:val="00891721"/>
    <w:rsid w:val="00891D31"/>
    <w:rsid w:val="00892BF9"/>
    <w:rsid w:val="00893201"/>
    <w:rsid w:val="00893FCD"/>
    <w:rsid w:val="008949EB"/>
    <w:rsid w:val="0089505B"/>
    <w:rsid w:val="0089542E"/>
    <w:rsid w:val="0089665A"/>
    <w:rsid w:val="00896EE2"/>
    <w:rsid w:val="008A0178"/>
    <w:rsid w:val="008A04F3"/>
    <w:rsid w:val="008A06D0"/>
    <w:rsid w:val="008A0A9D"/>
    <w:rsid w:val="008A0DE3"/>
    <w:rsid w:val="008A1DB7"/>
    <w:rsid w:val="008A2223"/>
    <w:rsid w:val="008A27D5"/>
    <w:rsid w:val="008A2872"/>
    <w:rsid w:val="008A320C"/>
    <w:rsid w:val="008A4178"/>
    <w:rsid w:val="008A4A54"/>
    <w:rsid w:val="008A57EF"/>
    <w:rsid w:val="008A5811"/>
    <w:rsid w:val="008A5F8C"/>
    <w:rsid w:val="008A668A"/>
    <w:rsid w:val="008A7730"/>
    <w:rsid w:val="008A7E18"/>
    <w:rsid w:val="008B0374"/>
    <w:rsid w:val="008B04E0"/>
    <w:rsid w:val="008B20B6"/>
    <w:rsid w:val="008B31DD"/>
    <w:rsid w:val="008B3F2F"/>
    <w:rsid w:val="008B517E"/>
    <w:rsid w:val="008B5567"/>
    <w:rsid w:val="008B5960"/>
    <w:rsid w:val="008B5A6A"/>
    <w:rsid w:val="008B6081"/>
    <w:rsid w:val="008B61EC"/>
    <w:rsid w:val="008B6413"/>
    <w:rsid w:val="008B673B"/>
    <w:rsid w:val="008B6831"/>
    <w:rsid w:val="008B6C97"/>
    <w:rsid w:val="008B7176"/>
    <w:rsid w:val="008B7468"/>
    <w:rsid w:val="008B7B9E"/>
    <w:rsid w:val="008C0183"/>
    <w:rsid w:val="008C0643"/>
    <w:rsid w:val="008C084C"/>
    <w:rsid w:val="008C0892"/>
    <w:rsid w:val="008C08F7"/>
    <w:rsid w:val="008C0F25"/>
    <w:rsid w:val="008C106C"/>
    <w:rsid w:val="008C12BB"/>
    <w:rsid w:val="008C17B7"/>
    <w:rsid w:val="008C2572"/>
    <w:rsid w:val="008C298B"/>
    <w:rsid w:val="008C2D74"/>
    <w:rsid w:val="008C3DEF"/>
    <w:rsid w:val="008C426C"/>
    <w:rsid w:val="008C4388"/>
    <w:rsid w:val="008C455C"/>
    <w:rsid w:val="008C4941"/>
    <w:rsid w:val="008C5977"/>
    <w:rsid w:val="008C5E45"/>
    <w:rsid w:val="008C6D12"/>
    <w:rsid w:val="008C76C8"/>
    <w:rsid w:val="008D0428"/>
    <w:rsid w:val="008D0C78"/>
    <w:rsid w:val="008D1218"/>
    <w:rsid w:val="008D1334"/>
    <w:rsid w:val="008D201B"/>
    <w:rsid w:val="008D21BB"/>
    <w:rsid w:val="008D278F"/>
    <w:rsid w:val="008D3710"/>
    <w:rsid w:val="008D39A9"/>
    <w:rsid w:val="008D3C0C"/>
    <w:rsid w:val="008D3C11"/>
    <w:rsid w:val="008D3D02"/>
    <w:rsid w:val="008D47A7"/>
    <w:rsid w:val="008D48C8"/>
    <w:rsid w:val="008D4BE1"/>
    <w:rsid w:val="008D53EE"/>
    <w:rsid w:val="008D568F"/>
    <w:rsid w:val="008D582E"/>
    <w:rsid w:val="008D60F0"/>
    <w:rsid w:val="008D634F"/>
    <w:rsid w:val="008D6669"/>
    <w:rsid w:val="008D6E02"/>
    <w:rsid w:val="008D6FB8"/>
    <w:rsid w:val="008D706F"/>
    <w:rsid w:val="008D73E1"/>
    <w:rsid w:val="008D7499"/>
    <w:rsid w:val="008D79AD"/>
    <w:rsid w:val="008E0050"/>
    <w:rsid w:val="008E07C6"/>
    <w:rsid w:val="008E0BAE"/>
    <w:rsid w:val="008E15C2"/>
    <w:rsid w:val="008E23BE"/>
    <w:rsid w:val="008E2769"/>
    <w:rsid w:val="008E2AFB"/>
    <w:rsid w:val="008E2D71"/>
    <w:rsid w:val="008E2F07"/>
    <w:rsid w:val="008E2F48"/>
    <w:rsid w:val="008E3232"/>
    <w:rsid w:val="008E4536"/>
    <w:rsid w:val="008E496C"/>
    <w:rsid w:val="008E4E5C"/>
    <w:rsid w:val="008E571A"/>
    <w:rsid w:val="008E5B3F"/>
    <w:rsid w:val="008E66C8"/>
    <w:rsid w:val="008E68C3"/>
    <w:rsid w:val="008E6C83"/>
    <w:rsid w:val="008E729C"/>
    <w:rsid w:val="008E7555"/>
    <w:rsid w:val="008E7770"/>
    <w:rsid w:val="008F2BF1"/>
    <w:rsid w:val="008F2C0D"/>
    <w:rsid w:val="008F3142"/>
    <w:rsid w:val="008F37F7"/>
    <w:rsid w:val="008F3801"/>
    <w:rsid w:val="008F4915"/>
    <w:rsid w:val="008F4EEF"/>
    <w:rsid w:val="008F653A"/>
    <w:rsid w:val="008F6AD9"/>
    <w:rsid w:val="008F6F6F"/>
    <w:rsid w:val="008F7BBB"/>
    <w:rsid w:val="008F7BCD"/>
    <w:rsid w:val="008F7F43"/>
    <w:rsid w:val="009003DD"/>
    <w:rsid w:val="00900412"/>
    <w:rsid w:val="00902755"/>
    <w:rsid w:val="00904319"/>
    <w:rsid w:val="00904A38"/>
    <w:rsid w:val="00904C84"/>
    <w:rsid w:val="0090539F"/>
    <w:rsid w:val="0090578A"/>
    <w:rsid w:val="00910321"/>
    <w:rsid w:val="00910C43"/>
    <w:rsid w:val="00911A7E"/>
    <w:rsid w:val="00911F26"/>
    <w:rsid w:val="00911F75"/>
    <w:rsid w:val="00912EC4"/>
    <w:rsid w:val="00912FB3"/>
    <w:rsid w:val="00914CF3"/>
    <w:rsid w:val="00914D28"/>
    <w:rsid w:val="00915069"/>
    <w:rsid w:val="009157A1"/>
    <w:rsid w:val="009158D8"/>
    <w:rsid w:val="009167BA"/>
    <w:rsid w:val="009167E8"/>
    <w:rsid w:val="00916A33"/>
    <w:rsid w:val="0091713D"/>
    <w:rsid w:val="00917F8E"/>
    <w:rsid w:val="00920411"/>
    <w:rsid w:val="009208FE"/>
    <w:rsid w:val="00920FE8"/>
    <w:rsid w:val="00921ADD"/>
    <w:rsid w:val="00921EC1"/>
    <w:rsid w:val="00921F02"/>
    <w:rsid w:val="009224C8"/>
    <w:rsid w:val="00922DB5"/>
    <w:rsid w:val="00922EB2"/>
    <w:rsid w:val="00923A71"/>
    <w:rsid w:val="0092493C"/>
    <w:rsid w:val="009249D9"/>
    <w:rsid w:val="00924B1B"/>
    <w:rsid w:val="00924F17"/>
    <w:rsid w:val="00925967"/>
    <w:rsid w:val="009259E8"/>
    <w:rsid w:val="00925BCB"/>
    <w:rsid w:val="009261A3"/>
    <w:rsid w:val="009265E0"/>
    <w:rsid w:val="009268A5"/>
    <w:rsid w:val="00926C51"/>
    <w:rsid w:val="00926FBD"/>
    <w:rsid w:val="00930139"/>
    <w:rsid w:val="0093068A"/>
    <w:rsid w:val="00930CFC"/>
    <w:rsid w:val="00930F1F"/>
    <w:rsid w:val="00930F49"/>
    <w:rsid w:val="00931048"/>
    <w:rsid w:val="009318A3"/>
    <w:rsid w:val="009322E0"/>
    <w:rsid w:val="00932567"/>
    <w:rsid w:val="00932E67"/>
    <w:rsid w:val="00934006"/>
    <w:rsid w:val="009342BD"/>
    <w:rsid w:val="00934888"/>
    <w:rsid w:val="00935894"/>
    <w:rsid w:val="009361E8"/>
    <w:rsid w:val="0093692A"/>
    <w:rsid w:val="0094008F"/>
    <w:rsid w:val="00940662"/>
    <w:rsid w:val="00940740"/>
    <w:rsid w:val="00940DC9"/>
    <w:rsid w:val="00940F54"/>
    <w:rsid w:val="00941316"/>
    <w:rsid w:val="00941844"/>
    <w:rsid w:val="009419F0"/>
    <w:rsid w:val="00942223"/>
    <w:rsid w:val="0094284E"/>
    <w:rsid w:val="00942EE6"/>
    <w:rsid w:val="00943A5A"/>
    <w:rsid w:val="00943F8A"/>
    <w:rsid w:val="0094429D"/>
    <w:rsid w:val="00944606"/>
    <w:rsid w:val="009449D7"/>
    <w:rsid w:val="0094578D"/>
    <w:rsid w:val="009500E7"/>
    <w:rsid w:val="00951240"/>
    <w:rsid w:val="00951348"/>
    <w:rsid w:val="00951438"/>
    <w:rsid w:val="00951A5D"/>
    <w:rsid w:val="00951CD9"/>
    <w:rsid w:val="009523CD"/>
    <w:rsid w:val="009524C3"/>
    <w:rsid w:val="00952605"/>
    <w:rsid w:val="00952A72"/>
    <w:rsid w:val="00952D98"/>
    <w:rsid w:val="00953045"/>
    <w:rsid w:val="009539A1"/>
    <w:rsid w:val="00953CA7"/>
    <w:rsid w:val="00953EFE"/>
    <w:rsid w:val="00954510"/>
    <w:rsid w:val="00954E14"/>
    <w:rsid w:val="00954FE1"/>
    <w:rsid w:val="009564B3"/>
    <w:rsid w:val="00956784"/>
    <w:rsid w:val="00956E71"/>
    <w:rsid w:val="009575D0"/>
    <w:rsid w:val="00957736"/>
    <w:rsid w:val="009578F7"/>
    <w:rsid w:val="009600C7"/>
    <w:rsid w:val="0096091C"/>
    <w:rsid w:val="00960BAA"/>
    <w:rsid w:val="0096107A"/>
    <w:rsid w:val="00961291"/>
    <w:rsid w:val="009612E7"/>
    <w:rsid w:val="00961DEF"/>
    <w:rsid w:val="00962C78"/>
    <w:rsid w:val="00963D03"/>
    <w:rsid w:val="00963ED2"/>
    <w:rsid w:val="009641EB"/>
    <w:rsid w:val="00964C6D"/>
    <w:rsid w:val="00964E07"/>
    <w:rsid w:val="00965480"/>
    <w:rsid w:val="0096626C"/>
    <w:rsid w:val="0096670F"/>
    <w:rsid w:val="009668BA"/>
    <w:rsid w:val="00966EA7"/>
    <w:rsid w:val="009676DD"/>
    <w:rsid w:val="00967E2A"/>
    <w:rsid w:val="00970BD2"/>
    <w:rsid w:val="009714C9"/>
    <w:rsid w:val="00971AD8"/>
    <w:rsid w:val="00971EA0"/>
    <w:rsid w:val="0097200D"/>
    <w:rsid w:val="00973622"/>
    <w:rsid w:val="00973815"/>
    <w:rsid w:val="00973D20"/>
    <w:rsid w:val="00974483"/>
    <w:rsid w:val="009748E5"/>
    <w:rsid w:val="00974E9C"/>
    <w:rsid w:val="0097546D"/>
    <w:rsid w:val="009759B8"/>
    <w:rsid w:val="00975B97"/>
    <w:rsid w:val="0097625B"/>
    <w:rsid w:val="00976547"/>
    <w:rsid w:val="00977197"/>
    <w:rsid w:val="009778DA"/>
    <w:rsid w:val="00977A49"/>
    <w:rsid w:val="00977FDE"/>
    <w:rsid w:val="0098024E"/>
    <w:rsid w:val="0098058F"/>
    <w:rsid w:val="00980713"/>
    <w:rsid w:val="00980A06"/>
    <w:rsid w:val="00980DBC"/>
    <w:rsid w:val="00980F5A"/>
    <w:rsid w:val="00981751"/>
    <w:rsid w:val="0098218A"/>
    <w:rsid w:val="00982B52"/>
    <w:rsid w:val="00983C07"/>
    <w:rsid w:val="00983D11"/>
    <w:rsid w:val="00984372"/>
    <w:rsid w:val="00985362"/>
    <w:rsid w:val="009854FA"/>
    <w:rsid w:val="009857C7"/>
    <w:rsid w:val="00985B30"/>
    <w:rsid w:val="00986286"/>
    <w:rsid w:val="0098704C"/>
    <w:rsid w:val="00987220"/>
    <w:rsid w:val="009872FC"/>
    <w:rsid w:val="009875FB"/>
    <w:rsid w:val="0099015F"/>
    <w:rsid w:val="0099045F"/>
    <w:rsid w:val="00990490"/>
    <w:rsid w:val="00990CF7"/>
    <w:rsid w:val="00991202"/>
    <w:rsid w:val="00991674"/>
    <w:rsid w:val="00991BDB"/>
    <w:rsid w:val="00991DC9"/>
    <w:rsid w:val="00992863"/>
    <w:rsid w:val="00992BC3"/>
    <w:rsid w:val="00993079"/>
    <w:rsid w:val="009942C1"/>
    <w:rsid w:val="00995DD9"/>
    <w:rsid w:val="0099659C"/>
    <w:rsid w:val="00996D40"/>
    <w:rsid w:val="00996F4E"/>
    <w:rsid w:val="009977AF"/>
    <w:rsid w:val="00997A8F"/>
    <w:rsid w:val="00997C8B"/>
    <w:rsid w:val="009A0E13"/>
    <w:rsid w:val="009A0EBA"/>
    <w:rsid w:val="009A1C26"/>
    <w:rsid w:val="009A1FB9"/>
    <w:rsid w:val="009A2033"/>
    <w:rsid w:val="009A2824"/>
    <w:rsid w:val="009A28F8"/>
    <w:rsid w:val="009A291E"/>
    <w:rsid w:val="009A31B9"/>
    <w:rsid w:val="009A335C"/>
    <w:rsid w:val="009A3D9B"/>
    <w:rsid w:val="009A41C9"/>
    <w:rsid w:val="009A479B"/>
    <w:rsid w:val="009A47AB"/>
    <w:rsid w:val="009A4B15"/>
    <w:rsid w:val="009A4B7C"/>
    <w:rsid w:val="009A4C7C"/>
    <w:rsid w:val="009A5420"/>
    <w:rsid w:val="009A5C56"/>
    <w:rsid w:val="009A5E08"/>
    <w:rsid w:val="009A620D"/>
    <w:rsid w:val="009A6750"/>
    <w:rsid w:val="009A710F"/>
    <w:rsid w:val="009B0C50"/>
    <w:rsid w:val="009B0F30"/>
    <w:rsid w:val="009B1C41"/>
    <w:rsid w:val="009B1EA8"/>
    <w:rsid w:val="009B2168"/>
    <w:rsid w:val="009B25DB"/>
    <w:rsid w:val="009B29A9"/>
    <w:rsid w:val="009B3E9A"/>
    <w:rsid w:val="009B4356"/>
    <w:rsid w:val="009B4B0A"/>
    <w:rsid w:val="009B53E9"/>
    <w:rsid w:val="009B5B7E"/>
    <w:rsid w:val="009B5ED0"/>
    <w:rsid w:val="009B6298"/>
    <w:rsid w:val="009B637B"/>
    <w:rsid w:val="009B68D2"/>
    <w:rsid w:val="009B7375"/>
    <w:rsid w:val="009B7838"/>
    <w:rsid w:val="009B7BE7"/>
    <w:rsid w:val="009B7D2F"/>
    <w:rsid w:val="009C0114"/>
    <w:rsid w:val="009C0B9B"/>
    <w:rsid w:val="009C0F68"/>
    <w:rsid w:val="009C2713"/>
    <w:rsid w:val="009C3129"/>
    <w:rsid w:val="009C322F"/>
    <w:rsid w:val="009C372F"/>
    <w:rsid w:val="009C3D52"/>
    <w:rsid w:val="009C3E98"/>
    <w:rsid w:val="009C4B71"/>
    <w:rsid w:val="009C4CBD"/>
    <w:rsid w:val="009C5874"/>
    <w:rsid w:val="009C589E"/>
    <w:rsid w:val="009C6161"/>
    <w:rsid w:val="009C6504"/>
    <w:rsid w:val="009C6AC9"/>
    <w:rsid w:val="009C6D7A"/>
    <w:rsid w:val="009C786D"/>
    <w:rsid w:val="009C7960"/>
    <w:rsid w:val="009D0F52"/>
    <w:rsid w:val="009D11EC"/>
    <w:rsid w:val="009D1424"/>
    <w:rsid w:val="009D1888"/>
    <w:rsid w:val="009D1F06"/>
    <w:rsid w:val="009D2718"/>
    <w:rsid w:val="009D2A9E"/>
    <w:rsid w:val="009D3C93"/>
    <w:rsid w:val="009D3CDB"/>
    <w:rsid w:val="009D5CC5"/>
    <w:rsid w:val="009D5DCE"/>
    <w:rsid w:val="009D6379"/>
    <w:rsid w:val="009D679F"/>
    <w:rsid w:val="009D6802"/>
    <w:rsid w:val="009D6FEC"/>
    <w:rsid w:val="009D744C"/>
    <w:rsid w:val="009D7810"/>
    <w:rsid w:val="009E016A"/>
    <w:rsid w:val="009E072B"/>
    <w:rsid w:val="009E09EC"/>
    <w:rsid w:val="009E1C3A"/>
    <w:rsid w:val="009E1CA4"/>
    <w:rsid w:val="009E1F59"/>
    <w:rsid w:val="009E2B59"/>
    <w:rsid w:val="009E2F86"/>
    <w:rsid w:val="009E4345"/>
    <w:rsid w:val="009E462D"/>
    <w:rsid w:val="009E4634"/>
    <w:rsid w:val="009E502B"/>
    <w:rsid w:val="009E54F7"/>
    <w:rsid w:val="009E561F"/>
    <w:rsid w:val="009E5B9F"/>
    <w:rsid w:val="009E6296"/>
    <w:rsid w:val="009E7B2F"/>
    <w:rsid w:val="009F01BF"/>
    <w:rsid w:val="009F07A8"/>
    <w:rsid w:val="009F11B2"/>
    <w:rsid w:val="009F15DD"/>
    <w:rsid w:val="009F1680"/>
    <w:rsid w:val="009F295C"/>
    <w:rsid w:val="009F2C59"/>
    <w:rsid w:val="009F34EB"/>
    <w:rsid w:val="009F36EF"/>
    <w:rsid w:val="009F395F"/>
    <w:rsid w:val="009F3B5E"/>
    <w:rsid w:val="009F3C41"/>
    <w:rsid w:val="009F5282"/>
    <w:rsid w:val="009F5CB1"/>
    <w:rsid w:val="009F5DE8"/>
    <w:rsid w:val="009F624C"/>
    <w:rsid w:val="009F6A33"/>
    <w:rsid w:val="009F74DA"/>
    <w:rsid w:val="00A00802"/>
    <w:rsid w:val="00A00DF3"/>
    <w:rsid w:val="00A01B55"/>
    <w:rsid w:val="00A021F5"/>
    <w:rsid w:val="00A0234F"/>
    <w:rsid w:val="00A0331B"/>
    <w:rsid w:val="00A03439"/>
    <w:rsid w:val="00A03967"/>
    <w:rsid w:val="00A04451"/>
    <w:rsid w:val="00A04678"/>
    <w:rsid w:val="00A04AD8"/>
    <w:rsid w:val="00A04EE2"/>
    <w:rsid w:val="00A05334"/>
    <w:rsid w:val="00A0585D"/>
    <w:rsid w:val="00A07320"/>
    <w:rsid w:val="00A0759F"/>
    <w:rsid w:val="00A07E2F"/>
    <w:rsid w:val="00A10832"/>
    <w:rsid w:val="00A11122"/>
    <w:rsid w:val="00A113BA"/>
    <w:rsid w:val="00A115FE"/>
    <w:rsid w:val="00A11833"/>
    <w:rsid w:val="00A1193D"/>
    <w:rsid w:val="00A11EE3"/>
    <w:rsid w:val="00A1284B"/>
    <w:rsid w:val="00A12A5A"/>
    <w:rsid w:val="00A1352B"/>
    <w:rsid w:val="00A137A0"/>
    <w:rsid w:val="00A13D01"/>
    <w:rsid w:val="00A14669"/>
    <w:rsid w:val="00A14F9E"/>
    <w:rsid w:val="00A1575A"/>
    <w:rsid w:val="00A15BBA"/>
    <w:rsid w:val="00A15EAA"/>
    <w:rsid w:val="00A16728"/>
    <w:rsid w:val="00A16DB1"/>
    <w:rsid w:val="00A17F44"/>
    <w:rsid w:val="00A2057B"/>
    <w:rsid w:val="00A20EB8"/>
    <w:rsid w:val="00A2133E"/>
    <w:rsid w:val="00A2138B"/>
    <w:rsid w:val="00A213F2"/>
    <w:rsid w:val="00A21FDF"/>
    <w:rsid w:val="00A22395"/>
    <w:rsid w:val="00A22815"/>
    <w:rsid w:val="00A22AF0"/>
    <w:rsid w:val="00A22B4C"/>
    <w:rsid w:val="00A2333F"/>
    <w:rsid w:val="00A23606"/>
    <w:rsid w:val="00A24545"/>
    <w:rsid w:val="00A2465F"/>
    <w:rsid w:val="00A257C8"/>
    <w:rsid w:val="00A2633B"/>
    <w:rsid w:val="00A266CF"/>
    <w:rsid w:val="00A2695E"/>
    <w:rsid w:val="00A27EF6"/>
    <w:rsid w:val="00A3071C"/>
    <w:rsid w:val="00A30BA8"/>
    <w:rsid w:val="00A32261"/>
    <w:rsid w:val="00A32B85"/>
    <w:rsid w:val="00A32FDF"/>
    <w:rsid w:val="00A353DA"/>
    <w:rsid w:val="00A35642"/>
    <w:rsid w:val="00A370C8"/>
    <w:rsid w:val="00A374E0"/>
    <w:rsid w:val="00A37D0B"/>
    <w:rsid w:val="00A40C75"/>
    <w:rsid w:val="00A411D3"/>
    <w:rsid w:val="00A41AD1"/>
    <w:rsid w:val="00A41F20"/>
    <w:rsid w:val="00A424D6"/>
    <w:rsid w:val="00A4255A"/>
    <w:rsid w:val="00A426B4"/>
    <w:rsid w:val="00A428A3"/>
    <w:rsid w:val="00A428C2"/>
    <w:rsid w:val="00A42B50"/>
    <w:rsid w:val="00A43238"/>
    <w:rsid w:val="00A43DE9"/>
    <w:rsid w:val="00A44619"/>
    <w:rsid w:val="00A44ABE"/>
    <w:rsid w:val="00A44B0E"/>
    <w:rsid w:val="00A44B24"/>
    <w:rsid w:val="00A45DF4"/>
    <w:rsid w:val="00A45EBE"/>
    <w:rsid w:val="00A46187"/>
    <w:rsid w:val="00A476BE"/>
    <w:rsid w:val="00A47BCB"/>
    <w:rsid w:val="00A5032C"/>
    <w:rsid w:val="00A50659"/>
    <w:rsid w:val="00A50847"/>
    <w:rsid w:val="00A50ADA"/>
    <w:rsid w:val="00A51058"/>
    <w:rsid w:val="00A510F6"/>
    <w:rsid w:val="00A5133F"/>
    <w:rsid w:val="00A5165C"/>
    <w:rsid w:val="00A519EA"/>
    <w:rsid w:val="00A51D65"/>
    <w:rsid w:val="00A52321"/>
    <w:rsid w:val="00A5267D"/>
    <w:rsid w:val="00A53525"/>
    <w:rsid w:val="00A53A30"/>
    <w:rsid w:val="00A53B2E"/>
    <w:rsid w:val="00A53BD4"/>
    <w:rsid w:val="00A54A6F"/>
    <w:rsid w:val="00A56356"/>
    <w:rsid w:val="00A56B5E"/>
    <w:rsid w:val="00A56C8F"/>
    <w:rsid w:val="00A5716C"/>
    <w:rsid w:val="00A57F38"/>
    <w:rsid w:val="00A6039D"/>
    <w:rsid w:val="00A60E52"/>
    <w:rsid w:val="00A613B1"/>
    <w:rsid w:val="00A61883"/>
    <w:rsid w:val="00A61AED"/>
    <w:rsid w:val="00A61DAB"/>
    <w:rsid w:val="00A62991"/>
    <w:rsid w:val="00A63A4D"/>
    <w:rsid w:val="00A64C70"/>
    <w:rsid w:val="00A64CD4"/>
    <w:rsid w:val="00A65D46"/>
    <w:rsid w:val="00A666D5"/>
    <w:rsid w:val="00A6680A"/>
    <w:rsid w:val="00A66837"/>
    <w:rsid w:val="00A70207"/>
    <w:rsid w:val="00A70F88"/>
    <w:rsid w:val="00A71977"/>
    <w:rsid w:val="00A72633"/>
    <w:rsid w:val="00A728FF"/>
    <w:rsid w:val="00A7385A"/>
    <w:rsid w:val="00A74DA9"/>
    <w:rsid w:val="00A75A60"/>
    <w:rsid w:val="00A75A96"/>
    <w:rsid w:val="00A75C04"/>
    <w:rsid w:val="00A760F6"/>
    <w:rsid w:val="00A80098"/>
    <w:rsid w:val="00A807BD"/>
    <w:rsid w:val="00A81E2C"/>
    <w:rsid w:val="00A81F7D"/>
    <w:rsid w:val="00A82793"/>
    <w:rsid w:val="00A835E5"/>
    <w:rsid w:val="00A83B5A"/>
    <w:rsid w:val="00A83C19"/>
    <w:rsid w:val="00A83C30"/>
    <w:rsid w:val="00A8403A"/>
    <w:rsid w:val="00A847AA"/>
    <w:rsid w:val="00A8484A"/>
    <w:rsid w:val="00A84C19"/>
    <w:rsid w:val="00A84ECB"/>
    <w:rsid w:val="00A86799"/>
    <w:rsid w:val="00A86DDF"/>
    <w:rsid w:val="00A87AD7"/>
    <w:rsid w:val="00A87E1B"/>
    <w:rsid w:val="00A90487"/>
    <w:rsid w:val="00A90FFA"/>
    <w:rsid w:val="00A9103B"/>
    <w:rsid w:val="00A91683"/>
    <w:rsid w:val="00A91BB3"/>
    <w:rsid w:val="00A921C0"/>
    <w:rsid w:val="00A935B2"/>
    <w:rsid w:val="00A935F6"/>
    <w:rsid w:val="00A936B2"/>
    <w:rsid w:val="00A93AB6"/>
    <w:rsid w:val="00A946E1"/>
    <w:rsid w:val="00A94ABF"/>
    <w:rsid w:val="00A95418"/>
    <w:rsid w:val="00A95732"/>
    <w:rsid w:val="00A95933"/>
    <w:rsid w:val="00A95E79"/>
    <w:rsid w:val="00A95ED6"/>
    <w:rsid w:val="00A960B4"/>
    <w:rsid w:val="00A9667F"/>
    <w:rsid w:val="00A9675A"/>
    <w:rsid w:val="00A97A04"/>
    <w:rsid w:val="00AA0E46"/>
    <w:rsid w:val="00AA0F31"/>
    <w:rsid w:val="00AA1675"/>
    <w:rsid w:val="00AA1AD9"/>
    <w:rsid w:val="00AA1D98"/>
    <w:rsid w:val="00AA3250"/>
    <w:rsid w:val="00AA38FA"/>
    <w:rsid w:val="00AA45B3"/>
    <w:rsid w:val="00AA55B0"/>
    <w:rsid w:val="00AA6B34"/>
    <w:rsid w:val="00AA70FB"/>
    <w:rsid w:val="00AB01E6"/>
    <w:rsid w:val="00AB0470"/>
    <w:rsid w:val="00AB0918"/>
    <w:rsid w:val="00AB0AA1"/>
    <w:rsid w:val="00AB115C"/>
    <w:rsid w:val="00AB183C"/>
    <w:rsid w:val="00AB1FC4"/>
    <w:rsid w:val="00AB204F"/>
    <w:rsid w:val="00AB23F9"/>
    <w:rsid w:val="00AB24BE"/>
    <w:rsid w:val="00AB2A43"/>
    <w:rsid w:val="00AB2EC6"/>
    <w:rsid w:val="00AB2EF8"/>
    <w:rsid w:val="00AB4445"/>
    <w:rsid w:val="00AB4F93"/>
    <w:rsid w:val="00AB5D54"/>
    <w:rsid w:val="00AB5DEE"/>
    <w:rsid w:val="00AB6472"/>
    <w:rsid w:val="00AB6C57"/>
    <w:rsid w:val="00AB73F8"/>
    <w:rsid w:val="00AB7768"/>
    <w:rsid w:val="00AB7985"/>
    <w:rsid w:val="00AB7BE0"/>
    <w:rsid w:val="00AB7FB4"/>
    <w:rsid w:val="00AC0174"/>
    <w:rsid w:val="00AC03A8"/>
    <w:rsid w:val="00AC0D62"/>
    <w:rsid w:val="00AC1027"/>
    <w:rsid w:val="00AC17FD"/>
    <w:rsid w:val="00AC19AC"/>
    <w:rsid w:val="00AC1FCF"/>
    <w:rsid w:val="00AC3399"/>
    <w:rsid w:val="00AC3578"/>
    <w:rsid w:val="00AC39B3"/>
    <w:rsid w:val="00AC58AE"/>
    <w:rsid w:val="00AC7AC8"/>
    <w:rsid w:val="00AD0336"/>
    <w:rsid w:val="00AD09AC"/>
    <w:rsid w:val="00AD1435"/>
    <w:rsid w:val="00AD146A"/>
    <w:rsid w:val="00AD1D2F"/>
    <w:rsid w:val="00AD1D8C"/>
    <w:rsid w:val="00AD1EDD"/>
    <w:rsid w:val="00AD224D"/>
    <w:rsid w:val="00AD2E29"/>
    <w:rsid w:val="00AD2F3A"/>
    <w:rsid w:val="00AD3218"/>
    <w:rsid w:val="00AD40F8"/>
    <w:rsid w:val="00AD4217"/>
    <w:rsid w:val="00AD4269"/>
    <w:rsid w:val="00AD4450"/>
    <w:rsid w:val="00AD5E4E"/>
    <w:rsid w:val="00AD604B"/>
    <w:rsid w:val="00AD67FB"/>
    <w:rsid w:val="00AD6845"/>
    <w:rsid w:val="00AD7762"/>
    <w:rsid w:val="00AD7A22"/>
    <w:rsid w:val="00AD7DD4"/>
    <w:rsid w:val="00AE09C1"/>
    <w:rsid w:val="00AE09E8"/>
    <w:rsid w:val="00AE0D4F"/>
    <w:rsid w:val="00AE1889"/>
    <w:rsid w:val="00AE1C9C"/>
    <w:rsid w:val="00AE2F1C"/>
    <w:rsid w:val="00AE313D"/>
    <w:rsid w:val="00AE330C"/>
    <w:rsid w:val="00AE425D"/>
    <w:rsid w:val="00AE42DF"/>
    <w:rsid w:val="00AE48E8"/>
    <w:rsid w:val="00AE4AF8"/>
    <w:rsid w:val="00AE56A9"/>
    <w:rsid w:val="00AE6BB2"/>
    <w:rsid w:val="00AE6E0E"/>
    <w:rsid w:val="00AE73AD"/>
    <w:rsid w:val="00AF00A9"/>
    <w:rsid w:val="00AF077B"/>
    <w:rsid w:val="00AF11C7"/>
    <w:rsid w:val="00AF1A0F"/>
    <w:rsid w:val="00AF2BDE"/>
    <w:rsid w:val="00AF2EBB"/>
    <w:rsid w:val="00AF4A31"/>
    <w:rsid w:val="00AF4A43"/>
    <w:rsid w:val="00AF4C1B"/>
    <w:rsid w:val="00AF5F06"/>
    <w:rsid w:val="00AF6779"/>
    <w:rsid w:val="00AF6A5A"/>
    <w:rsid w:val="00AF6B19"/>
    <w:rsid w:val="00AF6C47"/>
    <w:rsid w:val="00AF7032"/>
    <w:rsid w:val="00AF7B0A"/>
    <w:rsid w:val="00B007E8"/>
    <w:rsid w:val="00B007FB"/>
    <w:rsid w:val="00B00A09"/>
    <w:rsid w:val="00B010EF"/>
    <w:rsid w:val="00B01773"/>
    <w:rsid w:val="00B0256F"/>
    <w:rsid w:val="00B029A5"/>
    <w:rsid w:val="00B04A6F"/>
    <w:rsid w:val="00B04F53"/>
    <w:rsid w:val="00B055A7"/>
    <w:rsid w:val="00B057D0"/>
    <w:rsid w:val="00B05AB4"/>
    <w:rsid w:val="00B05C0C"/>
    <w:rsid w:val="00B06203"/>
    <w:rsid w:val="00B06217"/>
    <w:rsid w:val="00B07513"/>
    <w:rsid w:val="00B0769B"/>
    <w:rsid w:val="00B077DF"/>
    <w:rsid w:val="00B10F27"/>
    <w:rsid w:val="00B1100F"/>
    <w:rsid w:val="00B12C63"/>
    <w:rsid w:val="00B12F16"/>
    <w:rsid w:val="00B13A28"/>
    <w:rsid w:val="00B13B0A"/>
    <w:rsid w:val="00B1421B"/>
    <w:rsid w:val="00B14849"/>
    <w:rsid w:val="00B149E5"/>
    <w:rsid w:val="00B15DD3"/>
    <w:rsid w:val="00B20050"/>
    <w:rsid w:val="00B20166"/>
    <w:rsid w:val="00B20287"/>
    <w:rsid w:val="00B2051D"/>
    <w:rsid w:val="00B20C8D"/>
    <w:rsid w:val="00B20F4C"/>
    <w:rsid w:val="00B20FF0"/>
    <w:rsid w:val="00B210EE"/>
    <w:rsid w:val="00B21AB8"/>
    <w:rsid w:val="00B224BD"/>
    <w:rsid w:val="00B23568"/>
    <w:rsid w:val="00B242F6"/>
    <w:rsid w:val="00B24574"/>
    <w:rsid w:val="00B24E1B"/>
    <w:rsid w:val="00B2560B"/>
    <w:rsid w:val="00B257FC"/>
    <w:rsid w:val="00B26599"/>
    <w:rsid w:val="00B26EE9"/>
    <w:rsid w:val="00B27454"/>
    <w:rsid w:val="00B27DEA"/>
    <w:rsid w:val="00B305AF"/>
    <w:rsid w:val="00B30DB9"/>
    <w:rsid w:val="00B30E62"/>
    <w:rsid w:val="00B31628"/>
    <w:rsid w:val="00B31B27"/>
    <w:rsid w:val="00B31BF0"/>
    <w:rsid w:val="00B32208"/>
    <w:rsid w:val="00B322D4"/>
    <w:rsid w:val="00B323E4"/>
    <w:rsid w:val="00B33153"/>
    <w:rsid w:val="00B33378"/>
    <w:rsid w:val="00B339E0"/>
    <w:rsid w:val="00B3405E"/>
    <w:rsid w:val="00B341EE"/>
    <w:rsid w:val="00B34BDC"/>
    <w:rsid w:val="00B34FC0"/>
    <w:rsid w:val="00B35066"/>
    <w:rsid w:val="00B361DC"/>
    <w:rsid w:val="00B37AE8"/>
    <w:rsid w:val="00B4010D"/>
    <w:rsid w:val="00B409FF"/>
    <w:rsid w:val="00B40AE8"/>
    <w:rsid w:val="00B40C0C"/>
    <w:rsid w:val="00B4166F"/>
    <w:rsid w:val="00B41F15"/>
    <w:rsid w:val="00B4239C"/>
    <w:rsid w:val="00B42A41"/>
    <w:rsid w:val="00B430DF"/>
    <w:rsid w:val="00B431A1"/>
    <w:rsid w:val="00B43617"/>
    <w:rsid w:val="00B438F2"/>
    <w:rsid w:val="00B44637"/>
    <w:rsid w:val="00B44735"/>
    <w:rsid w:val="00B44E34"/>
    <w:rsid w:val="00B44FB9"/>
    <w:rsid w:val="00B463E2"/>
    <w:rsid w:val="00B46839"/>
    <w:rsid w:val="00B46B69"/>
    <w:rsid w:val="00B4771C"/>
    <w:rsid w:val="00B47E90"/>
    <w:rsid w:val="00B52670"/>
    <w:rsid w:val="00B52AC5"/>
    <w:rsid w:val="00B531E9"/>
    <w:rsid w:val="00B537E8"/>
    <w:rsid w:val="00B5383C"/>
    <w:rsid w:val="00B546C0"/>
    <w:rsid w:val="00B550AA"/>
    <w:rsid w:val="00B55527"/>
    <w:rsid w:val="00B555CB"/>
    <w:rsid w:val="00B55702"/>
    <w:rsid w:val="00B55C28"/>
    <w:rsid w:val="00B56BD2"/>
    <w:rsid w:val="00B57184"/>
    <w:rsid w:val="00B578ED"/>
    <w:rsid w:val="00B579EF"/>
    <w:rsid w:val="00B57FF6"/>
    <w:rsid w:val="00B6052C"/>
    <w:rsid w:val="00B605D5"/>
    <w:rsid w:val="00B6093D"/>
    <w:rsid w:val="00B60FC3"/>
    <w:rsid w:val="00B61189"/>
    <w:rsid w:val="00B61765"/>
    <w:rsid w:val="00B6193E"/>
    <w:rsid w:val="00B61982"/>
    <w:rsid w:val="00B61C32"/>
    <w:rsid w:val="00B61C3D"/>
    <w:rsid w:val="00B61D99"/>
    <w:rsid w:val="00B61EDF"/>
    <w:rsid w:val="00B61EEA"/>
    <w:rsid w:val="00B6239E"/>
    <w:rsid w:val="00B62994"/>
    <w:rsid w:val="00B630B4"/>
    <w:rsid w:val="00B6402A"/>
    <w:rsid w:val="00B65618"/>
    <w:rsid w:val="00B6565F"/>
    <w:rsid w:val="00B656EE"/>
    <w:rsid w:val="00B65A99"/>
    <w:rsid w:val="00B65CF2"/>
    <w:rsid w:val="00B65D35"/>
    <w:rsid w:val="00B66298"/>
    <w:rsid w:val="00B66A5D"/>
    <w:rsid w:val="00B66C4B"/>
    <w:rsid w:val="00B66EA7"/>
    <w:rsid w:val="00B671E1"/>
    <w:rsid w:val="00B676FB"/>
    <w:rsid w:val="00B67885"/>
    <w:rsid w:val="00B67AE5"/>
    <w:rsid w:val="00B67D0B"/>
    <w:rsid w:val="00B67FC6"/>
    <w:rsid w:val="00B700CF"/>
    <w:rsid w:val="00B702D5"/>
    <w:rsid w:val="00B70A8B"/>
    <w:rsid w:val="00B70E78"/>
    <w:rsid w:val="00B7175E"/>
    <w:rsid w:val="00B71ECD"/>
    <w:rsid w:val="00B727CA"/>
    <w:rsid w:val="00B73111"/>
    <w:rsid w:val="00B745DD"/>
    <w:rsid w:val="00B746ED"/>
    <w:rsid w:val="00B74C72"/>
    <w:rsid w:val="00B754C9"/>
    <w:rsid w:val="00B7564E"/>
    <w:rsid w:val="00B75AF7"/>
    <w:rsid w:val="00B773A4"/>
    <w:rsid w:val="00B774E6"/>
    <w:rsid w:val="00B7768F"/>
    <w:rsid w:val="00B77AE3"/>
    <w:rsid w:val="00B77E9A"/>
    <w:rsid w:val="00B80114"/>
    <w:rsid w:val="00B80B48"/>
    <w:rsid w:val="00B80CA9"/>
    <w:rsid w:val="00B81268"/>
    <w:rsid w:val="00B81B07"/>
    <w:rsid w:val="00B81D67"/>
    <w:rsid w:val="00B832F0"/>
    <w:rsid w:val="00B835EA"/>
    <w:rsid w:val="00B836F8"/>
    <w:rsid w:val="00B84787"/>
    <w:rsid w:val="00B84CDA"/>
    <w:rsid w:val="00B851F8"/>
    <w:rsid w:val="00B855C6"/>
    <w:rsid w:val="00B85741"/>
    <w:rsid w:val="00B85AE7"/>
    <w:rsid w:val="00B85BE2"/>
    <w:rsid w:val="00B86102"/>
    <w:rsid w:val="00B868CB"/>
    <w:rsid w:val="00B869BC"/>
    <w:rsid w:val="00B86CA7"/>
    <w:rsid w:val="00B87E52"/>
    <w:rsid w:val="00B905D0"/>
    <w:rsid w:val="00B91426"/>
    <w:rsid w:val="00B91725"/>
    <w:rsid w:val="00B922A1"/>
    <w:rsid w:val="00B92E3D"/>
    <w:rsid w:val="00B92EF7"/>
    <w:rsid w:val="00B92FC9"/>
    <w:rsid w:val="00B93847"/>
    <w:rsid w:val="00B93DEA"/>
    <w:rsid w:val="00B944E5"/>
    <w:rsid w:val="00B945FF"/>
    <w:rsid w:val="00B94710"/>
    <w:rsid w:val="00B94982"/>
    <w:rsid w:val="00B95439"/>
    <w:rsid w:val="00B95701"/>
    <w:rsid w:val="00B95D24"/>
    <w:rsid w:val="00B95DCC"/>
    <w:rsid w:val="00B9606D"/>
    <w:rsid w:val="00B963FA"/>
    <w:rsid w:val="00B96548"/>
    <w:rsid w:val="00B96ABA"/>
    <w:rsid w:val="00B96EAA"/>
    <w:rsid w:val="00B9741F"/>
    <w:rsid w:val="00B97C16"/>
    <w:rsid w:val="00BA0528"/>
    <w:rsid w:val="00BA0C17"/>
    <w:rsid w:val="00BA1CBE"/>
    <w:rsid w:val="00BA1F54"/>
    <w:rsid w:val="00BA1F65"/>
    <w:rsid w:val="00BA243B"/>
    <w:rsid w:val="00BA25D0"/>
    <w:rsid w:val="00BA33F6"/>
    <w:rsid w:val="00BA4419"/>
    <w:rsid w:val="00BA4FB3"/>
    <w:rsid w:val="00BA60FA"/>
    <w:rsid w:val="00BA61FC"/>
    <w:rsid w:val="00BA6892"/>
    <w:rsid w:val="00BA787D"/>
    <w:rsid w:val="00BA7922"/>
    <w:rsid w:val="00BB02AA"/>
    <w:rsid w:val="00BB04B6"/>
    <w:rsid w:val="00BB092C"/>
    <w:rsid w:val="00BB097D"/>
    <w:rsid w:val="00BB1AFB"/>
    <w:rsid w:val="00BB25C3"/>
    <w:rsid w:val="00BB2EE0"/>
    <w:rsid w:val="00BB3318"/>
    <w:rsid w:val="00BB38D7"/>
    <w:rsid w:val="00BB46A3"/>
    <w:rsid w:val="00BB46D1"/>
    <w:rsid w:val="00BB4FA6"/>
    <w:rsid w:val="00BB6607"/>
    <w:rsid w:val="00BB66B5"/>
    <w:rsid w:val="00BB6873"/>
    <w:rsid w:val="00BB7F02"/>
    <w:rsid w:val="00BC01E2"/>
    <w:rsid w:val="00BC036B"/>
    <w:rsid w:val="00BC043C"/>
    <w:rsid w:val="00BC0696"/>
    <w:rsid w:val="00BC120D"/>
    <w:rsid w:val="00BC16F1"/>
    <w:rsid w:val="00BC23EC"/>
    <w:rsid w:val="00BC2621"/>
    <w:rsid w:val="00BC263F"/>
    <w:rsid w:val="00BC2E31"/>
    <w:rsid w:val="00BC365A"/>
    <w:rsid w:val="00BC3B8D"/>
    <w:rsid w:val="00BC3C0E"/>
    <w:rsid w:val="00BC3F60"/>
    <w:rsid w:val="00BC41BE"/>
    <w:rsid w:val="00BC4DA3"/>
    <w:rsid w:val="00BC64DD"/>
    <w:rsid w:val="00BC65BF"/>
    <w:rsid w:val="00BC68A2"/>
    <w:rsid w:val="00BC6D7E"/>
    <w:rsid w:val="00BC6FC4"/>
    <w:rsid w:val="00BD0AB3"/>
    <w:rsid w:val="00BD117F"/>
    <w:rsid w:val="00BD1A4F"/>
    <w:rsid w:val="00BD1D47"/>
    <w:rsid w:val="00BD200D"/>
    <w:rsid w:val="00BD2071"/>
    <w:rsid w:val="00BD235D"/>
    <w:rsid w:val="00BD24D3"/>
    <w:rsid w:val="00BD29B9"/>
    <w:rsid w:val="00BD322B"/>
    <w:rsid w:val="00BD38BB"/>
    <w:rsid w:val="00BD3F23"/>
    <w:rsid w:val="00BD4300"/>
    <w:rsid w:val="00BD506E"/>
    <w:rsid w:val="00BD5526"/>
    <w:rsid w:val="00BD6287"/>
    <w:rsid w:val="00BD7D53"/>
    <w:rsid w:val="00BE06DD"/>
    <w:rsid w:val="00BE1981"/>
    <w:rsid w:val="00BE3157"/>
    <w:rsid w:val="00BE36C8"/>
    <w:rsid w:val="00BE4647"/>
    <w:rsid w:val="00BE5612"/>
    <w:rsid w:val="00BE56BB"/>
    <w:rsid w:val="00BE58F2"/>
    <w:rsid w:val="00BE5BEB"/>
    <w:rsid w:val="00BE5E5F"/>
    <w:rsid w:val="00BE5FB5"/>
    <w:rsid w:val="00BE602D"/>
    <w:rsid w:val="00BE675B"/>
    <w:rsid w:val="00BE6799"/>
    <w:rsid w:val="00BE6B74"/>
    <w:rsid w:val="00BE74D0"/>
    <w:rsid w:val="00BE74FC"/>
    <w:rsid w:val="00BF038E"/>
    <w:rsid w:val="00BF0B7B"/>
    <w:rsid w:val="00BF1AF1"/>
    <w:rsid w:val="00BF228A"/>
    <w:rsid w:val="00BF2D6E"/>
    <w:rsid w:val="00BF3691"/>
    <w:rsid w:val="00BF3B2D"/>
    <w:rsid w:val="00BF3BB0"/>
    <w:rsid w:val="00BF4886"/>
    <w:rsid w:val="00BF4AFB"/>
    <w:rsid w:val="00BF4BCE"/>
    <w:rsid w:val="00BF54F9"/>
    <w:rsid w:val="00BF5B65"/>
    <w:rsid w:val="00BF5E1D"/>
    <w:rsid w:val="00BF5ED2"/>
    <w:rsid w:val="00BF6598"/>
    <w:rsid w:val="00BF680A"/>
    <w:rsid w:val="00BF6B0A"/>
    <w:rsid w:val="00BF6C82"/>
    <w:rsid w:val="00BF6F73"/>
    <w:rsid w:val="00C000AB"/>
    <w:rsid w:val="00C00CBC"/>
    <w:rsid w:val="00C00F16"/>
    <w:rsid w:val="00C01CCB"/>
    <w:rsid w:val="00C025E7"/>
    <w:rsid w:val="00C0352B"/>
    <w:rsid w:val="00C03595"/>
    <w:rsid w:val="00C03AEA"/>
    <w:rsid w:val="00C04381"/>
    <w:rsid w:val="00C04A43"/>
    <w:rsid w:val="00C05069"/>
    <w:rsid w:val="00C0555D"/>
    <w:rsid w:val="00C05E1B"/>
    <w:rsid w:val="00C05FFC"/>
    <w:rsid w:val="00C063B5"/>
    <w:rsid w:val="00C06618"/>
    <w:rsid w:val="00C06C84"/>
    <w:rsid w:val="00C0770B"/>
    <w:rsid w:val="00C07843"/>
    <w:rsid w:val="00C07AE0"/>
    <w:rsid w:val="00C07C30"/>
    <w:rsid w:val="00C10520"/>
    <w:rsid w:val="00C1107E"/>
    <w:rsid w:val="00C118E0"/>
    <w:rsid w:val="00C1192A"/>
    <w:rsid w:val="00C11DFA"/>
    <w:rsid w:val="00C1366D"/>
    <w:rsid w:val="00C146D4"/>
    <w:rsid w:val="00C15C57"/>
    <w:rsid w:val="00C16690"/>
    <w:rsid w:val="00C16D20"/>
    <w:rsid w:val="00C17E52"/>
    <w:rsid w:val="00C20974"/>
    <w:rsid w:val="00C211B3"/>
    <w:rsid w:val="00C2145E"/>
    <w:rsid w:val="00C228CE"/>
    <w:rsid w:val="00C22BF8"/>
    <w:rsid w:val="00C23C03"/>
    <w:rsid w:val="00C24607"/>
    <w:rsid w:val="00C24A62"/>
    <w:rsid w:val="00C263DE"/>
    <w:rsid w:val="00C26D9A"/>
    <w:rsid w:val="00C27424"/>
    <w:rsid w:val="00C276D7"/>
    <w:rsid w:val="00C27870"/>
    <w:rsid w:val="00C279F5"/>
    <w:rsid w:val="00C3047C"/>
    <w:rsid w:val="00C305E7"/>
    <w:rsid w:val="00C31ED1"/>
    <w:rsid w:val="00C3293C"/>
    <w:rsid w:val="00C33DFF"/>
    <w:rsid w:val="00C34889"/>
    <w:rsid w:val="00C34FAF"/>
    <w:rsid w:val="00C354BB"/>
    <w:rsid w:val="00C35804"/>
    <w:rsid w:val="00C3660A"/>
    <w:rsid w:val="00C3683A"/>
    <w:rsid w:val="00C36A77"/>
    <w:rsid w:val="00C36F0D"/>
    <w:rsid w:val="00C37410"/>
    <w:rsid w:val="00C4090D"/>
    <w:rsid w:val="00C40B08"/>
    <w:rsid w:val="00C41216"/>
    <w:rsid w:val="00C415CE"/>
    <w:rsid w:val="00C416AA"/>
    <w:rsid w:val="00C42560"/>
    <w:rsid w:val="00C42E43"/>
    <w:rsid w:val="00C43946"/>
    <w:rsid w:val="00C43A57"/>
    <w:rsid w:val="00C43EC5"/>
    <w:rsid w:val="00C44445"/>
    <w:rsid w:val="00C44B4C"/>
    <w:rsid w:val="00C455D8"/>
    <w:rsid w:val="00C455E1"/>
    <w:rsid w:val="00C459D3"/>
    <w:rsid w:val="00C46223"/>
    <w:rsid w:val="00C4688D"/>
    <w:rsid w:val="00C471F0"/>
    <w:rsid w:val="00C47C75"/>
    <w:rsid w:val="00C50476"/>
    <w:rsid w:val="00C5048C"/>
    <w:rsid w:val="00C51507"/>
    <w:rsid w:val="00C525E0"/>
    <w:rsid w:val="00C53019"/>
    <w:rsid w:val="00C53E2E"/>
    <w:rsid w:val="00C54AA9"/>
    <w:rsid w:val="00C54AB0"/>
    <w:rsid w:val="00C54DBB"/>
    <w:rsid w:val="00C54F48"/>
    <w:rsid w:val="00C556D7"/>
    <w:rsid w:val="00C556F1"/>
    <w:rsid w:val="00C55E72"/>
    <w:rsid w:val="00C561B7"/>
    <w:rsid w:val="00C56548"/>
    <w:rsid w:val="00C57059"/>
    <w:rsid w:val="00C570F7"/>
    <w:rsid w:val="00C57214"/>
    <w:rsid w:val="00C57789"/>
    <w:rsid w:val="00C57CB3"/>
    <w:rsid w:val="00C60656"/>
    <w:rsid w:val="00C60898"/>
    <w:rsid w:val="00C60B1D"/>
    <w:rsid w:val="00C6287D"/>
    <w:rsid w:val="00C63F8A"/>
    <w:rsid w:val="00C6470C"/>
    <w:rsid w:val="00C64B57"/>
    <w:rsid w:val="00C6540F"/>
    <w:rsid w:val="00C65D7A"/>
    <w:rsid w:val="00C6624A"/>
    <w:rsid w:val="00C6641E"/>
    <w:rsid w:val="00C66624"/>
    <w:rsid w:val="00C66D3C"/>
    <w:rsid w:val="00C66F61"/>
    <w:rsid w:val="00C670B7"/>
    <w:rsid w:val="00C673C7"/>
    <w:rsid w:val="00C70087"/>
    <w:rsid w:val="00C7024C"/>
    <w:rsid w:val="00C710B3"/>
    <w:rsid w:val="00C71912"/>
    <w:rsid w:val="00C72503"/>
    <w:rsid w:val="00C725B0"/>
    <w:rsid w:val="00C732E6"/>
    <w:rsid w:val="00C734A1"/>
    <w:rsid w:val="00C734AE"/>
    <w:rsid w:val="00C73FE5"/>
    <w:rsid w:val="00C7438D"/>
    <w:rsid w:val="00C75076"/>
    <w:rsid w:val="00C75A23"/>
    <w:rsid w:val="00C76808"/>
    <w:rsid w:val="00C770D4"/>
    <w:rsid w:val="00C77278"/>
    <w:rsid w:val="00C77C65"/>
    <w:rsid w:val="00C80796"/>
    <w:rsid w:val="00C808BF"/>
    <w:rsid w:val="00C80EBD"/>
    <w:rsid w:val="00C8127E"/>
    <w:rsid w:val="00C81286"/>
    <w:rsid w:val="00C814D9"/>
    <w:rsid w:val="00C81888"/>
    <w:rsid w:val="00C81EB2"/>
    <w:rsid w:val="00C830DF"/>
    <w:rsid w:val="00C8314B"/>
    <w:rsid w:val="00C83543"/>
    <w:rsid w:val="00C83F7D"/>
    <w:rsid w:val="00C8672D"/>
    <w:rsid w:val="00C86B9B"/>
    <w:rsid w:val="00C876D6"/>
    <w:rsid w:val="00C905D8"/>
    <w:rsid w:val="00C90C78"/>
    <w:rsid w:val="00C91335"/>
    <w:rsid w:val="00C91C51"/>
    <w:rsid w:val="00C92373"/>
    <w:rsid w:val="00C926FC"/>
    <w:rsid w:val="00C92E68"/>
    <w:rsid w:val="00C93210"/>
    <w:rsid w:val="00C94CDC"/>
    <w:rsid w:val="00C9508F"/>
    <w:rsid w:val="00C953AC"/>
    <w:rsid w:val="00C963A9"/>
    <w:rsid w:val="00C963DF"/>
    <w:rsid w:val="00C9791A"/>
    <w:rsid w:val="00C979DA"/>
    <w:rsid w:val="00CA08F7"/>
    <w:rsid w:val="00CA0BF4"/>
    <w:rsid w:val="00CA0F7E"/>
    <w:rsid w:val="00CA1344"/>
    <w:rsid w:val="00CA2749"/>
    <w:rsid w:val="00CA3082"/>
    <w:rsid w:val="00CA377E"/>
    <w:rsid w:val="00CA3959"/>
    <w:rsid w:val="00CA3D62"/>
    <w:rsid w:val="00CA3E62"/>
    <w:rsid w:val="00CA427F"/>
    <w:rsid w:val="00CA4440"/>
    <w:rsid w:val="00CA4DE4"/>
    <w:rsid w:val="00CA4EEC"/>
    <w:rsid w:val="00CA5392"/>
    <w:rsid w:val="00CA5E35"/>
    <w:rsid w:val="00CA6590"/>
    <w:rsid w:val="00CA6D55"/>
    <w:rsid w:val="00CA73BC"/>
    <w:rsid w:val="00CA73C1"/>
    <w:rsid w:val="00CA7566"/>
    <w:rsid w:val="00CB089B"/>
    <w:rsid w:val="00CB110E"/>
    <w:rsid w:val="00CB1360"/>
    <w:rsid w:val="00CB2347"/>
    <w:rsid w:val="00CB2811"/>
    <w:rsid w:val="00CB2931"/>
    <w:rsid w:val="00CB2F03"/>
    <w:rsid w:val="00CB3DE0"/>
    <w:rsid w:val="00CB3DFA"/>
    <w:rsid w:val="00CB4569"/>
    <w:rsid w:val="00CB4796"/>
    <w:rsid w:val="00CB628E"/>
    <w:rsid w:val="00CB6406"/>
    <w:rsid w:val="00CB6450"/>
    <w:rsid w:val="00CB75E1"/>
    <w:rsid w:val="00CC033A"/>
    <w:rsid w:val="00CC1033"/>
    <w:rsid w:val="00CC13E3"/>
    <w:rsid w:val="00CC1785"/>
    <w:rsid w:val="00CC187A"/>
    <w:rsid w:val="00CC1F51"/>
    <w:rsid w:val="00CC2386"/>
    <w:rsid w:val="00CC2F08"/>
    <w:rsid w:val="00CC3064"/>
    <w:rsid w:val="00CC33D6"/>
    <w:rsid w:val="00CC3D5A"/>
    <w:rsid w:val="00CC455A"/>
    <w:rsid w:val="00CC57B1"/>
    <w:rsid w:val="00CC57BD"/>
    <w:rsid w:val="00CC59E0"/>
    <w:rsid w:val="00CC650A"/>
    <w:rsid w:val="00CC6614"/>
    <w:rsid w:val="00CC68AF"/>
    <w:rsid w:val="00CC7E2B"/>
    <w:rsid w:val="00CD034C"/>
    <w:rsid w:val="00CD047A"/>
    <w:rsid w:val="00CD0EFC"/>
    <w:rsid w:val="00CD10C0"/>
    <w:rsid w:val="00CD13F9"/>
    <w:rsid w:val="00CD1599"/>
    <w:rsid w:val="00CD37A2"/>
    <w:rsid w:val="00CD3DA6"/>
    <w:rsid w:val="00CD408D"/>
    <w:rsid w:val="00CD465F"/>
    <w:rsid w:val="00CD47B1"/>
    <w:rsid w:val="00CD4AFF"/>
    <w:rsid w:val="00CD4F72"/>
    <w:rsid w:val="00CD4FD7"/>
    <w:rsid w:val="00CD56D5"/>
    <w:rsid w:val="00CD683D"/>
    <w:rsid w:val="00CD6934"/>
    <w:rsid w:val="00CD6B02"/>
    <w:rsid w:val="00CD710B"/>
    <w:rsid w:val="00CD77C4"/>
    <w:rsid w:val="00CE140A"/>
    <w:rsid w:val="00CE148F"/>
    <w:rsid w:val="00CE1AF1"/>
    <w:rsid w:val="00CE1D4A"/>
    <w:rsid w:val="00CE320F"/>
    <w:rsid w:val="00CE3505"/>
    <w:rsid w:val="00CE3F4B"/>
    <w:rsid w:val="00CE3F84"/>
    <w:rsid w:val="00CE49AA"/>
    <w:rsid w:val="00CE5059"/>
    <w:rsid w:val="00CE5963"/>
    <w:rsid w:val="00CE5B0D"/>
    <w:rsid w:val="00CE5D23"/>
    <w:rsid w:val="00CE5E7E"/>
    <w:rsid w:val="00CE6C42"/>
    <w:rsid w:val="00CE6F62"/>
    <w:rsid w:val="00CE7086"/>
    <w:rsid w:val="00CE7706"/>
    <w:rsid w:val="00CE7B3B"/>
    <w:rsid w:val="00CE7BAA"/>
    <w:rsid w:val="00CF11A6"/>
    <w:rsid w:val="00CF1BEF"/>
    <w:rsid w:val="00CF21C7"/>
    <w:rsid w:val="00CF2777"/>
    <w:rsid w:val="00CF297A"/>
    <w:rsid w:val="00CF2A00"/>
    <w:rsid w:val="00CF2AAD"/>
    <w:rsid w:val="00CF2B55"/>
    <w:rsid w:val="00CF2D2A"/>
    <w:rsid w:val="00CF5398"/>
    <w:rsid w:val="00CF55EB"/>
    <w:rsid w:val="00CF5DE7"/>
    <w:rsid w:val="00CF6375"/>
    <w:rsid w:val="00CF63F0"/>
    <w:rsid w:val="00CF6528"/>
    <w:rsid w:val="00CF66F7"/>
    <w:rsid w:val="00CF67FE"/>
    <w:rsid w:val="00CF68C8"/>
    <w:rsid w:val="00CF7BD8"/>
    <w:rsid w:val="00D00865"/>
    <w:rsid w:val="00D00E58"/>
    <w:rsid w:val="00D01486"/>
    <w:rsid w:val="00D0223D"/>
    <w:rsid w:val="00D026D6"/>
    <w:rsid w:val="00D029E3"/>
    <w:rsid w:val="00D03078"/>
    <w:rsid w:val="00D03485"/>
    <w:rsid w:val="00D0440F"/>
    <w:rsid w:val="00D0448F"/>
    <w:rsid w:val="00D0449C"/>
    <w:rsid w:val="00D050DF"/>
    <w:rsid w:val="00D0558B"/>
    <w:rsid w:val="00D05708"/>
    <w:rsid w:val="00D0670F"/>
    <w:rsid w:val="00D06DA3"/>
    <w:rsid w:val="00D06ED9"/>
    <w:rsid w:val="00D104A5"/>
    <w:rsid w:val="00D10A8A"/>
    <w:rsid w:val="00D10ED5"/>
    <w:rsid w:val="00D11628"/>
    <w:rsid w:val="00D12036"/>
    <w:rsid w:val="00D1287B"/>
    <w:rsid w:val="00D12D56"/>
    <w:rsid w:val="00D14237"/>
    <w:rsid w:val="00D14FD3"/>
    <w:rsid w:val="00D15795"/>
    <w:rsid w:val="00D159FB"/>
    <w:rsid w:val="00D15C1D"/>
    <w:rsid w:val="00D166DD"/>
    <w:rsid w:val="00D16D2D"/>
    <w:rsid w:val="00D16E1B"/>
    <w:rsid w:val="00D16F42"/>
    <w:rsid w:val="00D1763D"/>
    <w:rsid w:val="00D17875"/>
    <w:rsid w:val="00D17EEE"/>
    <w:rsid w:val="00D216BE"/>
    <w:rsid w:val="00D21843"/>
    <w:rsid w:val="00D2184B"/>
    <w:rsid w:val="00D21E7D"/>
    <w:rsid w:val="00D220C9"/>
    <w:rsid w:val="00D224CE"/>
    <w:rsid w:val="00D23344"/>
    <w:rsid w:val="00D237D2"/>
    <w:rsid w:val="00D240B2"/>
    <w:rsid w:val="00D240BE"/>
    <w:rsid w:val="00D242D0"/>
    <w:rsid w:val="00D248E2"/>
    <w:rsid w:val="00D25AC0"/>
    <w:rsid w:val="00D25BDF"/>
    <w:rsid w:val="00D26146"/>
    <w:rsid w:val="00D26C31"/>
    <w:rsid w:val="00D26E28"/>
    <w:rsid w:val="00D27261"/>
    <w:rsid w:val="00D27601"/>
    <w:rsid w:val="00D301A6"/>
    <w:rsid w:val="00D30226"/>
    <w:rsid w:val="00D30CC0"/>
    <w:rsid w:val="00D31EA8"/>
    <w:rsid w:val="00D31F8E"/>
    <w:rsid w:val="00D32280"/>
    <w:rsid w:val="00D32301"/>
    <w:rsid w:val="00D32C1D"/>
    <w:rsid w:val="00D3354D"/>
    <w:rsid w:val="00D34041"/>
    <w:rsid w:val="00D353D6"/>
    <w:rsid w:val="00D35DCF"/>
    <w:rsid w:val="00D36449"/>
    <w:rsid w:val="00D3648D"/>
    <w:rsid w:val="00D36A83"/>
    <w:rsid w:val="00D3789D"/>
    <w:rsid w:val="00D379E5"/>
    <w:rsid w:val="00D4027F"/>
    <w:rsid w:val="00D40C57"/>
    <w:rsid w:val="00D40D29"/>
    <w:rsid w:val="00D41180"/>
    <w:rsid w:val="00D41B09"/>
    <w:rsid w:val="00D4260C"/>
    <w:rsid w:val="00D426AC"/>
    <w:rsid w:val="00D42796"/>
    <w:rsid w:val="00D429FE"/>
    <w:rsid w:val="00D42CCC"/>
    <w:rsid w:val="00D43317"/>
    <w:rsid w:val="00D434F3"/>
    <w:rsid w:val="00D43F10"/>
    <w:rsid w:val="00D440EB"/>
    <w:rsid w:val="00D44240"/>
    <w:rsid w:val="00D44537"/>
    <w:rsid w:val="00D44782"/>
    <w:rsid w:val="00D44B5E"/>
    <w:rsid w:val="00D45E87"/>
    <w:rsid w:val="00D46134"/>
    <w:rsid w:val="00D4669B"/>
    <w:rsid w:val="00D5014F"/>
    <w:rsid w:val="00D501F0"/>
    <w:rsid w:val="00D50A22"/>
    <w:rsid w:val="00D5203C"/>
    <w:rsid w:val="00D52121"/>
    <w:rsid w:val="00D529B7"/>
    <w:rsid w:val="00D532D6"/>
    <w:rsid w:val="00D53603"/>
    <w:rsid w:val="00D5385F"/>
    <w:rsid w:val="00D53CC6"/>
    <w:rsid w:val="00D54912"/>
    <w:rsid w:val="00D55200"/>
    <w:rsid w:val="00D55413"/>
    <w:rsid w:val="00D55521"/>
    <w:rsid w:val="00D55C32"/>
    <w:rsid w:val="00D55CF8"/>
    <w:rsid w:val="00D564F0"/>
    <w:rsid w:val="00D567E2"/>
    <w:rsid w:val="00D56E79"/>
    <w:rsid w:val="00D570BD"/>
    <w:rsid w:val="00D575E6"/>
    <w:rsid w:val="00D5762B"/>
    <w:rsid w:val="00D57A08"/>
    <w:rsid w:val="00D60119"/>
    <w:rsid w:val="00D60127"/>
    <w:rsid w:val="00D602EE"/>
    <w:rsid w:val="00D607A5"/>
    <w:rsid w:val="00D60AA3"/>
    <w:rsid w:val="00D614A2"/>
    <w:rsid w:val="00D61FDF"/>
    <w:rsid w:val="00D62D09"/>
    <w:rsid w:val="00D63C5A"/>
    <w:rsid w:val="00D64241"/>
    <w:rsid w:val="00D6432B"/>
    <w:rsid w:val="00D6498B"/>
    <w:rsid w:val="00D64C4D"/>
    <w:rsid w:val="00D64C56"/>
    <w:rsid w:val="00D64E99"/>
    <w:rsid w:val="00D658AF"/>
    <w:rsid w:val="00D65935"/>
    <w:rsid w:val="00D65CDE"/>
    <w:rsid w:val="00D65F6D"/>
    <w:rsid w:val="00D66E5B"/>
    <w:rsid w:val="00D67C91"/>
    <w:rsid w:val="00D70549"/>
    <w:rsid w:val="00D705CA"/>
    <w:rsid w:val="00D70678"/>
    <w:rsid w:val="00D70E8E"/>
    <w:rsid w:val="00D71557"/>
    <w:rsid w:val="00D715A9"/>
    <w:rsid w:val="00D720FB"/>
    <w:rsid w:val="00D7344F"/>
    <w:rsid w:val="00D736B5"/>
    <w:rsid w:val="00D73D45"/>
    <w:rsid w:val="00D7462F"/>
    <w:rsid w:val="00D7469F"/>
    <w:rsid w:val="00D7487F"/>
    <w:rsid w:val="00D74F39"/>
    <w:rsid w:val="00D75F6A"/>
    <w:rsid w:val="00D7625B"/>
    <w:rsid w:val="00D76E8F"/>
    <w:rsid w:val="00D7747C"/>
    <w:rsid w:val="00D77E06"/>
    <w:rsid w:val="00D77F71"/>
    <w:rsid w:val="00D80077"/>
    <w:rsid w:val="00D80300"/>
    <w:rsid w:val="00D80707"/>
    <w:rsid w:val="00D8093F"/>
    <w:rsid w:val="00D80B3A"/>
    <w:rsid w:val="00D81756"/>
    <w:rsid w:val="00D818BF"/>
    <w:rsid w:val="00D822E5"/>
    <w:rsid w:val="00D82934"/>
    <w:rsid w:val="00D82AEF"/>
    <w:rsid w:val="00D82E45"/>
    <w:rsid w:val="00D83341"/>
    <w:rsid w:val="00D83CDE"/>
    <w:rsid w:val="00D84921"/>
    <w:rsid w:val="00D84A5C"/>
    <w:rsid w:val="00D84A7F"/>
    <w:rsid w:val="00D84BB3"/>
    <w:rsid w:val="00D84C21"/>
    <w:rsid w:val="00D85633"/>
    <w:rsid w:val="00D856AC"/>
    <w:rsid w:val="00D86A55"/>
    <w:rsid w:val="00D86B9A"/>
    <w:rsid w:val="00D86C20"/>
    <w:rsid w:val="00D86C98"/>
    <w:rsid w:val="00D86D11"/>
    <w:rsid w:val="00D86F3E"/>
    <w:rsid w:val="00D87185"/>
    <w:rsid w:val="00D87A6F"/>
    <w:rsid w:val="00D87B10"/>
    <w:rsid w:val="00D87D14"/>
    <w:rsid w:val="00D90DBD"/>
    <w:rsid w:val="00D91315"/>
    <w:rsid w:val="00D913F3"/>
    <w:rsid w:val="00D91A13"/>
    <w:rsid w:val="00D92070"/>
    <w:rsid w:val="00D92183"/>
    <w:rsid w:val="00D9322A"/>
    <w:rsid w:val="00D933CC"/>
    <w:rsid w:val="00D94B26"/>
    <w:rsid w:val="00D95732"/>
    <w:rsid w:val="00D95C49"/>
    <w:rsid w:val="00D95D88"/>
    <w:rsid w:val="00D9651E"/>
    <w:rsid w:val="00D966F6"/>
    <w:rsid w:val="00D966FA"/>
    <w:rsid w:val="00D96A9B"/>
    <w:rsid w:val="00D96AE1"/>
    <w:rsid w:val="00D97682"/>
    <w:rsid w:val="00D9773A"/>
    <w:rsid w:val="00D977B0"/>
    <w:rsid w:val="00D97B5A"/>
    <w:rsid w:val="00DA041E"/>
    <w:rsid w:val="00DA08C4"/>
    <w:rsid w:val="00DA0923"/>
    <w:rsid w:val="00DA0A5E"/>
    <w:rsid w:val="00DA0AA7"/>
    <w:rsid w:val="00DA0B32"/>
    <w:rsid w:val="00DA0D61"/>
    <w:rsid w:val="00DA1079"/>
    <w:rsid w:val="00DA1198"/>
    <w:rsid w:val="00DA1785"/>
    <w:rsid w:val="00DA1FD9"/>
    <w:rsid w:val="00DA2345"/>
    <w:rsid w:val="00DA237F"/>
    <w:rsid w:val="00DA2483"/>
    <w:rsid w:val="00DA2740"/>
    <w:rsid w:val="00DA2B9F"/>
    <w:rsid w:val="00DA2CA6"/>
    <w:rsid w:val="00DA2D7C"/>
    <w:rsid w:val="00DA316E"/>
    <w:rsid w:val="00DA3731"/>
    <w:rsid w:val="00DA3938"/>
    <w:rsid w:val="00DA3AB5"/>
    <w:rsid w:val="00DA3D11"/>
    <w:rsid w:val="00DA4455"/>
    <w:rsid w:val="00DA4B8A"/>
    <w:rsid w:val="00DA4D50"/>
    <w:rsid w:val="00DA4DD9"/>
    <w:rsid w:val="00DA4FF0"/>
    <w:rsid w:val="00DA725C"/>
    <w:rsid w:val="00DB0385"/>
    <w:rsid w:val="00DB03FB"/>
    <w:rsid w:val="00DB0715"/>
    <w:rsid w:val="00DB2092"/>
    <w:rsid w:val="00DB20DD"/>
    <w:rsid w:val="00DB346C"/>
    <w:rsid w:val="00DB3A34"/>
    <w:rsid w:val="00DB3B43"/>
    <w:rsid w:val="00DB3DEF"/>
    <w:rsid w:val="00DB464A"/>
    <w:rsid w:val="00DB4819"/>
    <w:rsid w:val="00DB4DC1"/>
    <w:rsid w:val="00DB5417"/>
    <w:rsid w:val="00DB597F"/>
    <w:rsid w:val="00DB5E97"/>
    <w:rsid w:val="00DB63C0"/>
    <w:rsid w:val="00DB6863"/>
    <w:rsid w:val="00DB68CB"/>
    <w:rsid w:val="00DB712A"/>
    <w:rsid w:val="00DB7B1F"/>
    <w:rsid w:val="00DC0898"/>
    <w:rsid w:val="00DC192F"/>
    <w:rsid w:val="00DC2337"/>
    <w:rsid w:val="00DC355B"/>
    <w:rsid w:val="00DC3E74"/>
    <w:rsid w:val="00DC4134"/>
    <w:rsid w:val="00DC426C"/>
    <w:rsid w:val="00DC4CD7"/>
    <w:rsid w:val="00DC56EF"/>
    <w:rsid w:val="00DC58A1"/>
    <w:rsid w:val="00DC66A9"/>
    <w:rsid w:val="00DC676D"/>
    <w:rsid w:val="00DC69C3"/>
    <w:rsid w:val="00DC6D20"/>
    <w:rsid w:val="00DC7C40"/>
    <w:rsid w:val="00DD0122"/>
    <w:rsid w:val="00DD0AF6"/>
    <w:rsid w:val="00DD1E47"/>
    <w:rsid w:val="00DD210E"/>
    <w:rsid w:val="00DD2594"/>
    <w:rsid w:val="00DD28F3"/>
    <w:rsid w:val="00DD298C"/>
    <w:rsid w:val="00DD2BE9"/>
    <w:rsid w:val="00DD2C27"/>
    <w:rsid w:val="00DD2E42"/>
    <w:rsid w:val="00DD3048"/>
    <w:rsid w:val="00DD3527"/>
    <w:rsid w:val="00DD3B2D"/>
    <w:rsid w:val="00DD414C"/>
    <w:rsid w:val="00DD44D3"/>
    <w:rsid w:val="00DD47F8"/>
    <w:rsid w:val="00DD493F"/>
    <w:rsid w:val="00DD49E9"/>
    <w:rsid w:val="00DD4E38"/>
    <w:rsid w:val="00DD4E88"/>
    <w:rsid w:val="00DD5119"/>
    <w:rsid w:val="00DD536D"/>
    <w:rsid w:val="00DD6BE1"/>
    <w:rsid w:val="00DD6FFE"/>
    <w:rsid w:val="00DD7A44"/>
    <w:rsid w:val="00DE004B"/>
    <w:rsid w:val="00DE03E4"/>
    <w:rsid w:val="00DE0463"/>
    <w:rsid w:val="00DE0644"/>
    <w:rsid w:val="00DE08ED"/>
    <w:rsid w:val="00DE0ADC"/>
    <w:rsid w:val="00DE1584"/>
    <w:rsid w:val="00DE1D46"/>
    <w:rsid w:val="00DE2257"/>
    <w:rsid w:val="00DE2ACB"/>
    <w:rsid w:val="00DE3023"/>
    <w:rsid w:val="00DE3C56"/>
    <w:rsid w:val="00DE3D54"/>
    <w:rsid w:val="00DE3D8C"/>
    <w:rsid w:val="00DE42FD"/>
    <w:rsid w:val="00DE55C6"/>
    <w:rsid w:val="00DE596E"/>
    <w:rsid w:val="00DE608F"/>
    <w:rsid w:val="00DE63AB"/>
    <w:rsid w:val="00DE7E75"/>
    <w:rsid w:val="00DF0D6B"/>
    <w:rsid w:val="00DF14CE"/>
    <w:rsid w:val="00DF201C"/>
    <w:rsid w:val="00DF20ED"/>
    <w:rsid w:val="00DF310C"/>
    <w:rsid w:val="00DF5D3C"/>
    <w:rsid w:val="00DF6387"/>
    <w:rsid w:val="00DF7015"/>
    <w:rsid w:val="00DF74AD"/>
    <w:rsid w:val="00DF757B"/>
    <w:rsid w:val="00DF7E5D"/>
    <w:rsid w:val="00E001CF"/>
    <w:rsid w:val="00E00275"/>
    <w:rsid w:val="00E00B06"/>
    <w:rsid w:val="00E012CB"/>
    <w:rsid w:val="00E01AB5"/>
    <w:rsid w:val="00E02020"/>
    <w:rsid w:val="00E02396"/>
    <w:rsid w:val="00E027B2"/>
    <w:rsid w:val="00E02E3D"/>
    <w:rsid w:val="00E03726"/>
    <w:rsid w:val="00E03745"/>
    <w:rsid w:val="00E040B1"/>
    <w:rsid w:val="00E045FE"/>
    <w:rsid w:val="00E04C8A"/>
    <w:rsid w:val="00E04D2F"/>
    <w:rsid w:val="00E05054"/>
    <w:rsid w:val="00E059BC"/>
    <w:rsid w:val="00E05A83"/>
    <w:rsid w:val="00E05D2C"/>
    <w:rsid w:val="00E065A3"/>
    <w:rsid w:val="00E06D5C"/>
    <w:rsid w:val="00E0723A"/>
    <w:rsid w:val="00E07410"/>
    <w:rsid w:val="00E1041A"/>
    <w:rsid w:val="00E1145F"/>
    <w:rsid w:val="00E11A97"/>
    <w:rsid w:val="00E120E7"/>
    <w:rsid w:val="00E1243A"/>
    <w:rsid w:val="00E12844"/>
    <w:rsid w:val="00E12F02"/>
    <w:rsid w:val="00E13533"/>
    <w:rsid w:val="00E13676"/>
    <w:rsid w:val="00E136CD"/>
    <w:rsid w:val="00E13838"/>
    <w:rsid w:val="00E14806"/>
    <w:rsid w:val="00E1653D"/>
    <w:rsid w:val="00E165D4"/>
    <w:rsid w:val="00E16B1B"/>
    <w:rsid w:val="00E17B2A"/>
    <w:rsid w:val="00E17C3D"/>
    <w:rsid w:val="00E2060A"/>
    <w:rsid w:val="00E21501"/>
    <w:rsid w:val="00E218F9"/>
    <w:rsid w:val="00E223CA"/>
    <w:rsid w:val="00E22CDE"/>
    <w:rsid w:val="00E22DCF"/>
    <w:rsid w:val="00E22E54"/>
    <w:rsid w:val="00E23F68"/>
    <w:rsid w:val="00E23FCD"/>
    <w:rsid w:val="00E24C44"/>
    <w:rsid w:val="00E24F7C"/>
    <w:rsid w:val="00E25010"/>
    <w:rsid w:val="00E2547A"/>
    <w:rsid w:val="00E25991"/>
    <w:rsid w:val="00E26D25"/>
    <w:rsid w:val="00E272B6"/>
    <w:rsid w:val="00E2732C"/>
    <w:rsid w:val="00E27881"/>
    <w:rsid w:val="00E30BAF"/>
    <w:rsid w:val="00E313F1"/>
    <w:rsid w:val="00E31753"/>
    <w:rsid w:val="00E32258"/>
    <w:rsid w:val="00E33E9B"/>
    <w:rsid w:val="00E33F32"/>
    <w:rsid w:val="00E34688"/>
    <w:rsid w:val="00E3489E"/>
    <w:rsid w:val="00E363A8"/>
    <w:rsid w:val="00E364A8"/>
    <w:rsid w:val="00E37FCB"/>
    <w:rsid w:val="00E41142"/>
    <w:rsid w:val="00E41240"/>
    <w:rsid w:val="00E41A73"/>
    <w:rsid w:val="00E41A9D"/>
    <w:rsid w:val="00E41F18"/>
    <w:rsid w:val="00E44813"/>
    <w:rsid w:val="00E453C3"/>
    <w:rsid w:val="00E462CC"/>
    <w:rsid w:val="00E46D32"/>
    <w:rsid w:val="00E46D7F"/>
    <w:rsid w:val="00E471D1"/>
    <w:rsid w:val="00E47315"/>
    <w:rsid w:val="00E47A9E"/>
    <w:rsid w:val="00E50361"/>
    <w:rsid w:val="00E50538"/>
    <w:rsid w:val="00E5082B"/>
    <w:rsid w:val="00E51405"/>
    <w:rsid w:val="00E515D7"/>
    <w:rsid w:val="00E5163B"/>
    <w:rsid w:val="00E51A9C"/>
    <w:rsid w:val="00E52D9C"/>
    <w:rsid w:val="00E53308"/>
    <w:rsid w:val="00E53452"/>
    <w:rsid w:val="00E54C2A"/>
    <w:rsid w:val="00E55553"/>
    <w:rsid w:val="00E55652"/>
    <w:rsid w:val="00E557C1"/>
    <w:rsid w:val="00E56055"/>
    <w:rsid w:val="00E56C2C"/>
    <w:rsid w:val="00E57019"/>
    <w:rsid w:val="00E5719F"/>
    <w:rsid w:val="00E605BB"/>
    <w:rsid w:val="00E609F7"/>
    <w:rsid w:val="00E61788"/>
    <w:rsid w:val="00E6201B"/>
    <w:rsid w:val="00E62C46"/>
    <w:rsid w:val="00E6462C"/>
    <w:rsid w:val="00E6475F"/>
    <w:rsid w:val="00E64878"/>
    <w:rsid w:val="00E64DA4"/>
    <w:rsid w:val="00E64F09"/>
    <w:rsid w:val="00E6665A"/>
    <w:rsid w:val="00E666EF"/>
    <w:rsid w:val="00E6693D"/>
    <w:rsid w:val="00E67542"/>
    <w:rsid w:val="00E675A1"/>
    <w:rsid w:val="00E67964"/>
    <w:rsid w:val="00E67FAB"/>
    <w:rsid w:val="00E7144D"/>
    <w:rsid w:val="00E71546"/>
    <w:rsid w:val="00E71699"/>
    <w:rsid w:val="00E71A71"/>
    <w:rsid w:val="00E71B2A"/>
    <w:rsid w:val="00E72A43"/>
    <w:rsid w:val="00E737DB"/>
    <w:rsid w:val="00E73C6D"/>
    <w:rsid w:val="00E74918"/>
    <w:rsid w:val="00E75B0B"/>
    <w:rsid w:val="00E76430"/>
    <w:rsid w:val="00E76A98"/>
    <w:rsid w:val="00E76AB2"/>
    <w:rsid w:val="00E76B74"/>
    <w:rsid w:val="00E77259"/>
    <w:rsid w:val="00E77589"/>
    <w:rsid w:val="00E801B8"/>
    <w:rsid w:val="00E801E9"/>
    <w:rsid w:val="00E807ED"/>
    <w:rsid w:val="00E80B0E"/>
    <w:rsid w:val="00E81302"/>
    <w:rsid w:val="00E8180D"/>
    <w:rsid w:val="00E8189F"/>
    <w:rsid w:val="00E821CE"/>
    <w:rsid w:val="00E828F8"/>
    <w:rsid w:val="00E83CE8"/>
    <w:rsid w:val="00E843EA"/>
    <w:rsid w:val="00E84798"/>
    <w:rsid w:val="00E848C8"/>
    <w:rsid w:val="00E84AF2"/>
    <w:rsid w:val="00E850A0"/>
    <w:rsid w:val="00E85298"/>
    <w:rsid w:val="00E852B2"/>
    <w:rsid w:val="00E85829"/>
    <w:rsid w:val="00E8593A"/>
    <w:rsid w:val="00E86342"/>
    <w:rsid w:val="00E86563"/>
    <w:rsid w:val="00E8693B"/>
    <w:rsid w:val="00E86A62"/>
    <w:rsid w:val="00E877EC"/>
    <w:rsid w:val="00E87E67"/>
    <w:rsid w:val="00E902AB"/>
    <w:rsid w:val="00E90627"/>
    <w:rsid w:val="00E90A83"/>
    <w:rsid w:val="00E90F96"/>
    <w:rsid w:val="00E924DB"/>
    <w:rsid w:val="00E92682"/>
    <w:rsid w:val="00E9308E"/>
    <w:rsid w:val="00E93155"/>
    <w:rsid w:val="00E93703"/>
    <w:rsid w:val="00E93990"/>
    <w:rsid w:val="00E93E28"/>
    <w:rsid w:val="00E9484D"/>
    <w:rsid w:val="00E95785"/>
    <w:rsid w:val="00E95885"/>
    <w:rsid w:val="00E96661"/>
    <w:rsid w:val="00E97F6E"/>
    <w:rsid w:val="00EA0119"/>
    <w:rsid w:val="00EA06F0"/>
    <w:rsid w:val="00EA0846"/>
    <w:rsid w:val="00EA0B34"/>
    <w:rsid w:val="00EA0F21"/>
    <w:rsid w:val="00EA0FE7"/>
    <w:rsid w:val="00EA1215"/>
    <w:rsid w:val="00EA247E"/>
    <w:rsid w:val="00EA28E2"/>
    <w:rsid w:val="00EA36D3"/>
    <w:rsid w:val="00EA388E"/>
    <w:rsid w:val="00EA3D9E"/>
    <w:rsid w:val="00EA48DD"/>
    <w:rsid w:val="00EA4ACE"/>
    <w:rsid w:val="00EA4F98"/>
    <w:rsid w:val="00EA533E"/>
    <w:rsid w:val="00EA5439"/>
    <w:rsid w:val="00EA589D"/>
    <w:rsid w:val="00EA6258"/>
    <w:rsid w:val="00EA62F0"/>
    <w:rsid w:val="00EA68B6"/>
    <w:rsid w:val="00EA6C6A"/>
    <w:rsid w:val="00EA6F49"/>
    <w:rsid w:val="00EA72FA"/>
    <w:rsid w:val="00EA74A6"/>
    <w:rsid w:val="00EA77C6"/>
    <w:rsid w:val="00EB0189"/>
    <w:rsid w:val="00EB15FD"/>
    <w:rsid w:val="00EB222E"/>
    <w:rsid w:val="00EB2D37"/>
    <w:rsid w:val="00EB3252"/>
    <w:rsid w:val="00EB4444"/>
    <w:rsid w:val="00EB5631"/>
    <w:rsid w:val="00EB574F"/>
    <w:rsid w:val="00EB5833"/>
    <w:rsid w:val="00EB58FB"/>
    <w:rsid w:val="00EB596E"/>
    <w:rsid w:val="00EB5EBD"/>
    <w:rsid w:val="00EB5F19"/>
    <w:rsid w:val="00EB6C2F"/>
    <w:rsid w:val="00EB74EA"/>
    <w:rsid w:val="00EB774A"/>
    <w:rsid w:val="00EB7966"/>
    <w:rsid w:val="00EB7BF2"/>
    <w:rsid w:val="00EC00EE"/>
    <w:rsid w:val="00EC0285"/>
    <w:rsid w:val="00EC04F7"/>
    <w:rsid w:val="00EC093D"/>
    <w:rsid w:val="00EC0A63"/>
    <w:rsid w:val="00EC0BD5"/>
    <w:rsid w:val="00EC0DF8"/>
    <w:rsid w:val="00EC1272"/>
    <w:rsid w:val="00EC13EB"/>
    <w:rsid w:val="00EC15A5"/>
    <w:rsid w:val="00EC1CC1"/>
    <w:rsid w:val="00EC23E6"/>
    <w:rsid w:val="00EC2599"/>
    <w:rsid w:val="00EC2B5A"/>
    <w:rsid w:val="00EC2DF0"/>
    <w:rsid w:val="00EC3AF8"/>
    <w:rsid w:val="00EC4792"/>
    <w:rsid w:val="00EC4A4A"/>
    <w:rsid w:val="00EC4ADC"/>
    <w:rsid w:val="00EC50F1"/>
    <w:rsid w:val="00EC5BD8"/>
    <w:rsid w:val="00EC683C"/>
    <w:rsid w:val="00EC6A96"/>
    <w:rsid w:val="00EC6BDE"/>
    <w:rsid w:val="00EC6F7D"/>
    <w:rsid w:val="00EC70A4"/>
    <w:rsid w:val="00EC7EE8"/>
    <w:rsid w:val="00ED13CC"/>
    <w:rsid w:val="00ED1991"/>
    <w:rsid w:val="00ED19D1"/>
    <w:rsid w:val="00ED29A3"/>
    <w:rsid w:val="00ED301B"/>
    <w:rsid w:val="00ED4003"/>
    <w:rsid w:val="00ED42B8"/>
    <w:rsid w:val="00ED4537"/>
    <w:rsid w:val="00ED4EA8"/>
    <w:rsid w:val="00ED4EB3"/>
    <w:rsid w:val="00ED6727"/>
    <w:rsid w:val="00ED68FC"/>
    <w:rsid w:val="00ED69F5"/>
    <w:rsid w:val="00ED6D7C"/>
    <w:rsid w:val="00ED6F02"/>
    <w:rsid w:val="00ED727F"/>
    <w:rsid w:val="00ED776D"/>
    <w:rsid w:val="00EE1697"/>
    <w:rsid w:val="00EE17FC"/>
    <w:rsid w:val="00EE1F73"/>
    <w:rsid w:val="00EE2179"/>
    <w:rsid w:val="00EE2AFA"/>
    <w:rsid w:val="00EE2BFB"/>
    <w:rsid w:val="00EE2C75"/>
    <w:rsid w:val="00EE2E9B"/>
    <w:rsid w:val="00EE3649"/>
    <w:rsid w:val="00EE39E3"/>
    <w:rsid w:val="00EE3E1B"/>
    <w:rsid w:val="00EE4FEF"/>
    <w:rsid w:val="00EE574E"/>
    <w:rsid w:val="00EE675E"/>
    <w:rsid w:val="00EE6969"/>
    <w:rsid w:val="00EE71CE"/>
    <w:rsid w:val="00EF03AC"/>
    <w:rsid w:val="00EF0750"/>
    <w:rsid w:val="00EF0AF4"/>
    <w:rsid w:val="00EF1074"/>
    <w:rsid w:val="00EF3D92"/>
    <w:rsid w:val="00EF49ED"/>
    <w:rsid w:val="00EF4D1E"/>
    <w:rsid w:val="00EF4FBA"/>
    <w:rsid w:val="00EF52AF"/>
    <w:rsid w:val="00EF5D4A"/>
    <w:rsid w:val="00EF6C52"/>
    <w:rsid w:val="00EF6EAF"/>
    <w:rsid w:val="00EF70D7"/>
    <w:rsid w:val="00EF70EF"/>
    <w:rsid w:val="00EF7F7F"/>
    <w:rsid w:val="00F00930"/>
    <w:rsid w:val="00F00AAB"/>
    <w:rsid w:val="00F00AEC"/>
    <w:rsid w:val="00F00B77"/>
    <w:rsid w:val="00F00D1F"/>
    <w:rsid w:val="00F033B4"/>
    <w:rsid w:val="00F03E58"/>
    <w:rsid w:val="00F04527"/>
    <w:rsid w:val="00F04628"/>
    <w:rsid w:val="00F050AA"/>
    <w:rsid w:val="00F05B4F"/>
    <w:rsid w:val="00F05D8C"/>
    <w:rsid w:val="00F06006"/>
    <w:rsid w:val="00F06ACE"/>
    <w:rsid w:val="00F06B1F"/>
    <w:rsid w:val="00F06C62"/>
    <w:rsid w:val="00F0705D"/>
    <w:rsid w:val="00F07B19"/>
    <w:rsid w:val="00F07C76"/>
    <w:rsid w:val="00F10B4F"/>
    <w:rsid w:val="00F111D4"/>
    <w:rsid w:val="00F1129E"/>
    <w:rsid w:val="00F1163C"/>
    <w:rsid w:val="00F1192D"/>
    <w:rsid w:val="00F11C41"/>
    <w:rsid w:val="00F12A5B"/>
    <w:rsid w:val="00F12E72"/>
    <w:rsid w:val="00F1344C"/>
    <w:rsid w:val="00F143C4"/>
    <w:rsid w:val="00F14922"/>
    <w:rsid w:val="00F150EE"/>
    <w:rsid w:val="00F1529E"/>
    <w:rsid w:val="00F153AE"/>
    <w:rsid w:val="00F15830"/>
    <w:rsid w:val="00F15A9E"/>
    <w:rsid w:val="00F16D18"/>
    <w:rsid w:val="00F17FB1"/>
    <w:rsid w:val="00F20F8A"/>
    <w:rsid w:val="00F2189C"/>
    <w:rsid w:val="00F21AFE"/>
    <w:rsid w:val="00F21B7B"/>
    <w:rsid w:val="00F220BA"/>
    <w:rsid w:val="00F22DD9"/>
    <w:rsid w:val="00F22EB4"/>
    <w:rsid w:val="00F23165"/>
    <w:rsid w:val="00F2367F"/>
    <w:rsid w:val="00F23BA2"/>
    <w:rsid w:val="00F2493A"/>
    <w:rsid w:val="00F24A59"/>
    <w:rsid w:val="00F24FDC"/>
    <w:rsid w:val="00F26056"/>
    <w:rsid w:val="00F2664E"/>
    <w:rsid w:val="00F26736"/>
    <w:rsid w:val="00F27066"/>
    <w:rsid w:val="00F2781D"/>
    <w:rsid w:val="00F278A3"/>
    <w:rsid w:val="00F27D76"/>
    <w:rsid w:val="00F303A3"/>
    <w:rsid w:val="00F306F3"/>
    <w:rsid w:val="00F30908"/>
    <w:rsid w:val="00F31C21"/>
    <w:rsid w:val="00F32A0E"/>
    <w:rsid w:val="00F32DEC"/>
    <w:rsid w:val="00F3348D"/>
    <w:rsid w:val="00F337CE"/>
    <w:rsid w:val="00F36150"/>
    <w:rsid w:val="00F36391"/>
    <w:rsid w:val="00F36420"/>
    <w:rsid w:val="00F4037F"/>
    <w:rsid w:val="00F40779"/>
    <w:rsid w:val="00F4079E"/>
    <w:rsid w:val="00F4109C"/>
    <w:rsid w:val="00F411CA"/>
    <w:rsid w:val="00F42E83"/>
    <w:rsid w:val="00F431B7"/>
    <w:rsid w:val="00F432E8"/>
    <w:rsid w:val="00F4372D"/>
    <w:rsid w:val="00F43ADB"/>
    <w:rsid w:val="00F43FAC"/>
    <w:rsid w:val="00F4405B"/>
    <w:rsid w:val="00F440F7"/>
    <w:rsid w:val="00F447DA"/>
    <w:rsid w:val="00F44F78"/>
    <w:rsid w:val="00F450AB"/>
    <w:rsid w:val="00F4640A"/>
    <w:rsid w:val="00F464F2"/>
    <w:rsid w:val="00F466FB"/>
    <w:rsid w:val="00F47383"/>
    <w:rsid w:val="00F47CF1"/>
    <w:rsid w:val="00F47F54"/>
    <w:rsid w:val="00F51685"/>
    <w:rsid w:val="00F522EC"/>
    <w:rsid w:val="00F5276E"/>
    <w:rsid w:val="00F52DD0"/>
    <w:rsid w:val="00F5306A"/>
    <w:rsid w:val="00F54760"/>
    <w:rsid w:val="00F56419"/>
    <w:rsid w:val="00F5666F"/>
    <w:rsid w:val="00F56D9E"/>
    <w:rsid w:val="00F56E68"/>
    <w:rsid w:val="00F5737A"/>
    <w:rsid w:val="00F57771"/>
    <w:rsid w:val="00F60B66"/>
    <w:rsid w:val="00F60DCD"/>
    <w:rsid w:val="00F6122F"/>
    <w:rsid w:val="00F614AB"/>
    <w:rsid w:val="00F6272E"/>
    <w:rsid w:val="00F62941"/>
    <w:rsid w:val="00F640D7"/>
    <w:rsid w:val="00F642B4"/>
    <w:rsid w:val="00F65218"/>
    <w:rsid w:val="00F65460"/>
    <w:rsid w:val="00F66514"/>
    <w:rsid w:val="00F66765"/>
    <w:rsid w:val="00F67C33"/>
    <w:rsid w:val="00F67FFD"/>
    <w:rsid w:val="00F70CA5"/>
    <w:rsid w:val="00F70D39"/>
    <w:rsid w:val="00F70E36"/>
    <w:rsid w:val="00F71503"/>
    <w:rsid w:val="00F717C3"/>
    <w:rsid w:val="00F71A5A"/>
    <w:rsid w:val="00F71BE1"/>
    <w:rsid w:val="00F72D33"/>
    <w:rsid w:val="00F72F3E"/>
    <w:rsid w:val="00F73A3A"/>
    <w:rsid w:val="00F73E67"/>
    <w:rsid w:val="00F74196"/>
    <w:rsid w:val="00F74639"/>
    <w:rsid w:val="00F7465A"/>
    <w:rsid w:val="00F7494D"/>
    <w:rsid w:val="00F754C4"/>
    <w:rsid w:val="00F75B35"/>
    <w:rsid w:val="00F75B55"/>
    <w:rsid w:val="00F75F65"/>
    <w:rsid w:val="00F760FD"/>
    <w:rsid w:val="00F76298"/>
    <w:rsid w:val="00F7689F"/>
    <w:rsid w:val="00F76C91"/>
    <w:rsid w:val="00F80A47"/>
    <w:rsid w:val="00F80CA5"/>
    <w:rsid w:val="00F81123"/>
    <w:rsid w:val="00F81426"/>
    <w:rsid w:val="00F815CC"/>
    <w:rsid w:val="00F82111"/>
    <w:rsid w:val="00F823D4"/>
    <w:rsid w:val="00F82638"/>
    <w:rsid w:val="00F82C4C"/>
    <w:rsid w:val="00F832FB"/>
    <w:rsid w:val="00F83610"/>
    <w:rsid w:val="00F83DC6"/>
    <w:rsid w:val="00F83FEB"/>
    <w:rsid w:val="00F84985"/>
    <w:rsid w:val="00F84CA8"/>
    <w:rsid w:val="00F851F9"/>
    <w:rsid w:val="00F853A1"/>
    <w:rsid w:val="00F85BAA"/>
    <w:rsid w:val="00F85BD2"/>
    <w:rsid w:val="00F85DC9"/>
    <w:rsid w:val="00F86FEF"/>
    <w:rsid w:val="00F875CB"/>
    <w:rsid w:val="00F87ABC"/>
    <w:rsid w:val="00F87F7A"/>
    <w:rsid w:val="00F9046E"/>
    <w:rsid w:val="00F9063A"/>
    <w:rsid w:val="00F90771"/>
    <w:rsid w:val="00F90C03"/>
    <w:rsid w:val="00F90DCB"/>
    <w:rsid w:val="00F91051"/>
    <w:rsid w:val="00F913A8"/>
    <w:rsid w:val="00F92552"/>
    <w:rsid w:val="00F928E0"/>
    <w:rsid w:val="00F92D45"/>
    <w:rsid w:val="00F92DBB"/>
    <w:rsid w:val="00F9314C"/>
    <w:rsid w:val="00F93DA5"/>
    <w:rsid w:val="00F9420C"/>
    <w:rsid w:val="00F94320"/>
    <w:rsid w:val="00F94449"/>
    <w:rsid w:val="00F94C8B"/>
    <w:rsid w:val="00F95472"/>
    <w:rsid w:val="00F959BB"/>
    <w:rsid w:val="00F95B42"/>
    <w:rsid w:val="00F95C85"/>
    <w:rsid w:val="00F960A5"/>
    <w:rsid w:val="00F96829"/>
    <w:rsid w:val="00F97147"/>
    <w:rsid w:val="00F97304"/>
    <w:rsid w:val="00F97334"/>
    <w:rsid w:val="00FA02A8"/>
    <w:rsid w:val="00FA031E"/>
    <w:rsid w:val="00FA052A"/>
    <w:rsid w:val="00FA07AC"/>
    <w:rsid w:val="00FA07C1"/>
    <w:rsid w:val="00FA1368"/>
    <w:rsid w:val="00FA15E6"/>
    <w:rsid w:val="00FA16A6"/>
    <w:rsid w:val="00FA2A49"/>
    <w:rsid w:val="00FA2D23"/>
    <w:rsid w:val="00FA3045"/>
    <w:rsid w:val="00FA3597"/>
    <w:rsid w:val="00FA3A7E"/>
    <w:rsid w:val="00FA3C11"/>
    <w:rsid w:val="00FA3F4D"/>
    <w:rsid w:val="00FA463B"/>
    <w:rsid w:val="00FA4C23"/>
    <w:rsid w:val="00FA5F59"/>
    <w:rsid w:val="00FA6D6A"/>
    <w:rsid w:val="00FA700D"/>
    <w:rsid w:val="00FA715C"/>
    <w:rsid w:val="00FB04D6"/>
    <w:rsid w:val="00FB0E3E"/>
    <w:rsid w:val="00FB1065"/>
    <w:rsid w:val="00FB127E"/>
    <w:rsid w:val="00FB1324"/>
    <w:rsid w:val="00FB13D0"/>
    <w:rsid w:val="00FB1AC4"/>
    <w:rsid w:val="00FB2250"/>
    <w:rsid w:val="00FB32FF"/>
    <w:rsid w:val="00FB33F3"/>
    <w:rsid w:val="00FB34FF"/>
    <w:rsid w:val="00FB4127"/>
    <w:rsid w:val="00FB4839"/>
    <w:rsid w:val="00FB49A2"/>
    <w:rsid w:val="00FB4E7D"/>
    <w:rsid w:val="00FB5602"/>
    <w:rsid w:val="00FB5B85"/>
    <w:rsid w:val="00FB5E38"/>
    <w:rsid w:val="00FB653B"/>
    <w:rsid w:val="00FB70D7"/>
    <w:rsid w:val="00FB7285"/>
    <w:rsid w:val="00FB75AC"/>
    <w:rsid w:val="00FB791D"/>
    <w:rsid w:val="00FC03EA"/>
    <w:rsid w:val="00FC0D77"/>
    <w:rsid w:val="00FC1A42"/>
    <w:rsid w:val="00FC2213"/>
    <w:rsid w:val="00FC26DD"/>
    <w:rsid w:val="00FC26FF"/>
    <w:rsid w:val="00FC28DA"/>
    <w:rsid w:val="00FC2B5B"/>
    <w:rsid w:val="00FC372C"/>
    <w:rsid w:val="00FC39D3"/>
    <w:rsid w:val="00FC3A7B"/>
    <w:rsid w:val="00FC47DA"/>
    <w:rsid w:val="00FC5EE4"/>
    <w:rsid w:val="00FC6300"/>
    <w:rsid w:val="00FC6593"/>
    <w:rsid w:val="00FC65EB"/>
    <w:rsid w:val="00FC66D7"/>
    <w:rsid w:val="00FC66ED"/>
    <w:rsid w:val="00FC6871"/>
    <w:rsid w:val="00FC6DBB"/>
    <w:rsid w:val="00FC70EE"/>
    <w:rsid w:val="00FC790B"/>
    <w:rsid w:val="00FD0704"/>
    <w:rsid w:val="00FD115F"/>
    <w:rsid w:val="00FD1667"/>
    <w:rsid w:val="00FD1957"/>
    <w:rsid w:val="00FD3447"/>
    <w:rsid w:val="00FD347B"/>
    <w:rsid w:val="00FD37B9"/>
    <w:rsid w:val="00FD41A4"/>
    <w:rsid w:val="00FD4622"/>
    <w:rsid w:val="00FD485E"/>
    <w:rsid w:val="00FD4A75"/>
    <w:rsid w:val="00FD5EDA"/>
    <w:rsid w:val="00FD61BA"/>
    <w:rsid w:val="00FD67C2"/>
    <w:rsid w:val="00FD71A1"/>
    <w:rsid w:val="00FD7728"/>
    <w:rsid w:val="00FE03B0"/>
    <w:rsid w:val="00FE0930"/>
    <w:rsid w:val="00FE1422"/>
    <w:rsid w:val="00FE1947"/>
    <w:rsid w:val="00FE2B5C"/>
    <w:rsid w:val="00FE2D57"/>
    <w:rsid w:val="00FE3357"/>
    <w:rsid w:val="00FE53DE"/>
    <w:rsid w:val="00FE60D2"/>
    <w:rsid w:val="00FE6CC6"/>
    <w:rsid w:val="00FF0061"/>
    <w:rsid w:val="00FF015A"/>
    <w:rsid w:val="00FF0717"/>
    <w:rsid w:val="00FF0D3F"/>
    <w:rsid w:val="00FF1A5A"/>
    <w:rsid w:val="00FF1B6C"/>
    <w:rsid w:val="00FF1BAD"/>
    <w:rsid w:val="00FF24DC"/>
    <w:rsid w:val="00FF2943"/>
    <w:rsid w:val="00FF2A8C"/>
    <w:rsid w:val="00FF2EE3"/>
    <w:rsid w:val="00FF40E7"/>
    <w:rsid w:val="00FF44D2"/>
    <w:rsid w:val="00FF4AA7"/>
    <w:rsid w:val="00FF57EF"/>
    <w:rsid w:val="00FF6785"/>
    <w:rsid w:val="00FF6CB5"/>
    <w:rsid w:val="00FF770B"/>
    <w:rsid w:val="00FF7A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3BB7DE"/>
  <w15:docId w15:val="{FF75A9E8-47B4-429D-B872-DCE7E4E6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34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34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99" w:qFormat="1"/>
    <w:lsdException w:name="Subtle Reference" w:uiPriority="99" w:qFormat="1"/>
    <w:lsdException w:name="Intense Reference" w:uiPriority="99" w:qFormat="1"/>
    <w:lsdException w:name="Book Title" w:uiPriority="9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Plain Table 3" w:uiPriority="99"/>
    <w:lsdException w:name="Plain Table 4" w:uiPriority="99"/>
    <w:lsdException w:name="Plain Table 5" w:uiPriority="99"/>
    <w:lsdException w:name="Grid Table Light" w:uiPriority="40"/>
    <w:lsdException w:name="Grid Table 1 Light" w:uiPriority="99"/>
    <w:lsdException w:name="Grid Table 2" w:uiPriority="99"/>
    <w:lsdException w:name="Grid Table 3" w:uiPriority="99"/>
    <w:lsdException w:name="Grid Table 4" w:uiPriority="59"/>
    <w:lsdException w:name="Grid Table 5 Dark" w:uiPriority="99"/>
    <w:lsdException w:name="Grid Table 6 Colorful" w:uiPriority="99"/>
    <w:lsdException w:name="Grid Table 7 Colorful" w:uiPriority="9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99"/>
    <w:lsdException w:name="List Table 2" w:uiPriority="99"/>
    <w:lsdException w:name="List Table 3" w:uiPriority="99"/>
    <w:lsdException w:name="List Table 4" w:uiPriority="99"/>
    <w:lsdException w:name="List Table 5 Dark" w:uiPriority="99"/>
    <w:lsdException w:name="List Table 6 Colorful" w:uiPriority="99"/>
    <w:lsdException w:name="List Table 7 Colorful" w:uiPriority="99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b">
    <w:name w:val="Normal"/>
    <w:qFormat/>
    <w:rsid w:val="00DE064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2">
    <w:name w:val="heading 1"/>
    <w:aliases w:val="_GOST_1,h:1,h:1app,TF-Overskrift 1,H1,H11,R1,Titre 0,.,Название спецификации,GOST_1,Название организации,Section,ASFK_1,Загол 1,_EB_1"/>
    <w:next w:val="GOSTNormal"/>
    <w:link w:val="15"/>
    <w:qFormat/>
    <w:rsid w:val="0075205C"/>
    <w:pPr>
      <w:keepNext/>
      <w:pageBreakBefore/>
      <w:numPr>
        <w:numId w:val="86"/>
      </w:numPr>
      <w:tabs>
        <w:tab w:val="left" w:pos="567"/>
      </w:tabs>
      <w:suppressAutoHyphens/>
      <w:spacing w:before="240" w:after="36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32"/>
      <w:szCs w:val="36"/>
      <w:lang w:eastAsia="ru-RU"/>
    </w:rPr>
  </w:style>
  <w:style w:type="paragraph" w:styleId="23">
    <w:name w:val="heading 2"/>
    <w:aliases w:val="_GOST_2,Подраздел,2,21,22,211,h:2,h:2app,T2,TF-Overskrit 2,H2,Title2,ITT t2,PA Major Section,TE Heading 2,Livello 2,R2,H21,heading 2+ Indent: Left 0.25 in,título 2,TITRE 2,h2,1st level heading,l2,level 2 no toc,A,2nd level,Titre2,A.B.C.,Tabl"/>
    <w:basedOn w:val="12"/>
    <w:next w:val="GOSTNormal"/>
    <w:link w:val="27"/>
    <w:qFormat/>
    <w:rsid w:val="0075205C"/>
    <w:pPr>
      <w:keepLines/>
      <w:pageBreakBefore w:val="0"/>
      <w:numPr>
        <w:ilvl w:val="1"/>
      </w:numPr>
      <w:tabs>
        <w:tab w:val="clear" w:pos="576"/>
        <w:tab w:val="left" w:pos="851"/>
      </w:tabs>
      <w:spacing w:after="240"/>
      <w:jc w:val="left"/>
      <w:outlineLvl w:val="1"/>
    </w:pPr>
    <w:rPr>
      <w:rFonts w:cs="Arial"/>
      <w:bCs/>
      <w:iCs/>
      <w:caps w:val="0"/>
      <w:szCs w:val="32"/>
    </w:rPr>
  </w:style>
  <w:style w:type="paragraph" w:styleId="32">
    <w:name w:val="heading 3"/>
    <w:aliases w:val="_GOST_3,h:3,h,3,31,ITT t3,PA Minor Section,TE Heading,H3,Title3,list,l3,Level 3 Head,heading 3,h3,H31,H32,H33,H34,H35,título 3,subhead,1.,TF-Overskrift 3,Titre3,alltoc,Table3,3heading,Heading 3 - old,orderpara2,l31,32,l32,33,l33,34,l34,35,o"/>
    <w:basedOn w:val="23"/>
    <w:next w:val="GOSTNormal"/>
    <w:link w:val="33"/>
    <w:qFormat/>
    <w:rsid w:val="0075205C"/>
    <w:pPr>
      <w:numPr>
        <w:ilvl w:val="2"/>
      </w:numPr>
      <w:tabs>
        <w:tab w:val="clear" w:pos="862"/>
        <w:tab w:val="left" w:pos="964"/>
      </w:tabs>
      <w:outlineLvl w:val="2"/>
    </w:pPr>
    <w:rPr>
      <w:bCs w:val="0"/>
      <w:sz w:val="26"/>
      <w:szCs w:val="26"/>
    </w:rPr>
  </w:style>
  <w:style w:type="paragraph" w:styleId="41">
    <w:name w:val="heading 4"/>
    <w:aliases w:val="_GOST_4,h:4,h4,ITT t4,PA Micro Section,TE Heading 4,4,H4,heading 4 + Indent: Left 0.5 in,a.,I4,l4,heading&#10;4,Map Title,heading,Заголовок 4 (Приложение),GOST_4,Sub-Minor,????????? 4 (??????????),heading4,Заголовок 4 (Приложение) Знак Знак,ASFK"/>
    <w:basedOn w:val="32"/>
    <w:next w:val="GOSTNormal"/>
    <w:link w:val="43"/>
    <w:qFormat/>
    <w:rsid w:val="0075205C"/>
    <w:pPr>
      <w:numPr>
        <w:ilvl w:val="3"/>
      </w:numPr>
      <w:tabs>
        <w:tab w:val="clear" w:pos="964"/>
        <w:tab w:val="left" w:pos="1134"/>
      </w:tabs>
      <w:outlineLvl w:val="3"/>
    </w:pPr>
    <w:rPr>
      <w:sz w:val="24"/>
    </w:rPr>
  </w:style>
  <w:style w:type="paragraph" w:styleId="51">
    <w:name w:val="heading 5"/>
    <w:aliases w:val="_GOST_5,GOST_5,ITT t5,PA Pico Section,5,Roman list,h5,Roman list1,Roman list2,Roman list11,Roman list3,Roman list12,Roman list21,Roman list111,ASFK_5"/>
    <w:basedOn w:val="41"/>
    <w:next w:val="GOSTNormal"/>
    <w:link w:val="52"/>
    <w:qFormat/>
    <w:rsid w:val="0075205C"/>
    <w:pPr>
      <w:numPr>
        <w:ilvl w:val="4"/>
      </w:numPr>
      <w:tabs>
        <w:tab w:val="clear" w:pos="1134"/>
        <w:tab w:val="left" w:pos="1276"/>
      </w:tabs>
      <w:spacing w:after="120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,ITT t6,PA Appendix,6,heading 6,Bullet list,Bullet list1,Bullet list2,Bullet list11,Bullet list3,Bullet list12,Bullet list21,Bullet list111,Bullet lis"/>
    <w:basedOn w:val="51"/>
    <w:next w:val="GOSTNormal"/>
    <w:link w:val="60"/>
    <w:autoRedefine/>
    <w:qFormat/>
    <w:rsid w:val="0075205C"/>
    <w:pPr>
      <w:numPr>
        <w:ilvl w:val="5"/>
      </w:numPr>
      <w:tabs>
        <w:tab w:val="clear" w:pos="1276"/>
        <w:tab w:val="left" w:pos="1418"/>
      </w:tabs>
      <w:outlineLvl w:val="5"/>
    </w:pPr>
    <w:rPr>
      <w:bCs w:val="0"/>
      <w:i/>
      <w:szCs w:val="22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b"/>
    <w:next w:val="ab"/>
    <w:link w:val="70"/>
    <w:qFormat/>
    <w:rsid w:val="0075205C"/>
    <w:pPr>
      <w:numPr>
        <w:ilvl w:val="6"/>
        <w:numId w:val="86"/>
      </w:numPr>
      <w:spacing w:before="240" w:after="60"/>
      <w:outlineLvl w:val="6"/>
    </w:pPr>
  </w:style>
  <w:style w:type="paragraph" w:styleId="8">
    <w:name w:val="heading 8"/>
    <w:basedOn w:val="ab"/>
    <w:next w:val="ab"/>
    <w:link w:val="80"/>
    <w:qFormat/>
    <w:rsid w:val="0075205C"/>
    <w:pPr>
      <w:numPr>
        <w:ilvl w:val="7"/>
        <w:numId w:val="86"/>
      </w:numPr>
      <w:spacing w:before="240" w:after="60"/>
      <w:outlineLvl w:val="7"/>
    </w:pPr>
    <w:rPr>
      <w:i/>
      <w:iCs/>
    </w:rPr>
  </w:style>
  <w:style w:type="paragraph" w:styleId="9">
    <w:name w:val="heading 9"/>
    <w:basedOn w:val="ab"/>
    <w:next w:val="ab"/>
    <w:link w:val="90"/>
    <w:qFormat/>
    <w:rsid w:val="0075205C"/>
    <w:pPr>
      <w:numPr>
        <w:ilvl w:val="8"/>
        <w:numId w:val="70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paragraph" w:styleId="af">
    <w:name w:val="Normal (Web)"/>
    <w:basedOn w:val="ab"/>
    <w:link w:val="16"/>
    <w:rsid w:val="0075205C"/>
  </w:style>
  <w:style w:type="character" w:styleId="af0">
    <w:name w:val="Strong"/>
    <w:qFormat/>
    <w:rsid w:val="0075205C"/>
    <w:rPr>
      <w:b/>
      <w:bCs/>
    </w:rPr>
  </w:style>
  <w:style w:type="character" w:styleId="af1">
    <w:name w:val="Hyperlink"/>
    <w:uiPriority w:val="99"/>
    <w:rsid w:val="0075205C"/>
    <w:rPr>
      <w:color w:val="0000FF"/>
      <w:u w:val="single"/>
    </w:rPr>
  </w:style>
  <w:style w:type="character" w:customStyle="1" w:styleId="apple-converted-space">
    <w:name w:val="apple-converted-space"/>
    <w:basedOn w:val="ac"/>
    <w:rsid w:val="00386B1F"/>
  </w:style>
  <w:style w:type="paragraph" w:styleId="af2">
    <w:name w:val="header"/>
    <w:basedOn w:val="ab"/>
    <w:link w:val="af3"/>
    <w:rsid w:val="0075205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c"/>
    <w:link w:val="af2"/>
    <w:rsid w:val="004952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footer"/>
    <w:basedOn w:val="ab"/>
    <w:link w:val="af5"/>
    <w:rsid w:val="0075205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c"/>
    <w:link w:val="af4"/>
    <w:uiPriority w:val="99"/>
    <w:rsid w:val="004952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5">
    <w:name w:val="Заголовок 1 Знак"/>
    <w:aliases w:val="_GOST_1 Знак,h:1 Знак,h:1app Знак,TF-Overskrift 1 Знак,H1 Знак,H11 Знак,R1 Знак,Titre 0 Знак,. Знак,Название спецификации Знак,GOST_1 Знак,Название организации Знак,Section Знак,ASFK_1 Знак,Загол 1 Знак,_EB_1 Знак"/>
    <w:basedOn w:val="ac"/>
    <w:link w:val="12"/>
    <w:rsid w:val="00CA3E62"/>
    <w:rPr>
      <w:rFonts w:ascii="Times New Roman" w:eastAsia="Times New Roman" w:hAnsi="Times New Roman" w:cs="Times New Roman"/>
      <w:b/>
      <w:caps/>
      <w:sz w:val="32"/>
      <w:szCs w:val="36"/>
      <w:lang w:eastAsia="ru-RU"/>
    </w:rPr>
  </w:style>
  <w:style w:type="character" w:customStyle="1" w:styleId="27">
    <w:name w:val="Заголовок 2 Знак"/>
    <w:aliases w:val="_GOST_2 Знак,Подраздел Знак,2 Знак,21 Знак,22 Знак,211 Знак,h:2 Знак,h:2app Знак,T2 Знак,TF-Overskrit 2 Знак,H2 Знак,Title2 Знак,ITT t2 Знак,PA Major Section Знак,TE Heading 2 Знак,Livello 2 Знак,R2 Знак,H21 Знак,título 2 Знак,h2 Знак"/>
    <w:basedOn w:val="ac"/>
    <w:link w:val="23"/>
    <w:rsid w:val="001C09BF"/>
    <w:rPr>
      <w:rFonts w:ascii="Times New Roman" w:eastAsia="Times New Roman" w:hAnsi="Times New Roman" w:cs="Arial"/>
      <w:b/>
      <w:bCs/>
      <w:iCs/>
      <w:sz w:val="32"/>
      <w:szCs w:val="32"/>
      <w:lang w:eastAsia="ru-RU"/>
    </w:rPr>
  </w:style>
  <w:style w:type="character" w:customStyle="1" w:styleId="33">
    <w:name w:val="Заголовок 3 Знак"/>
    <w:aliases w:val="_GOST_3 Знак,h:3 Знак,h Знак,3 Знак,31 Знак,ITT t3 Знак,PA Minor Section Знак,TE Heading Знак,H3 Знак,Title3 Знак,list Знак,l3 Знак,Level 3 Head Знак,heading 3 Знак,h3 Знак,H31 Знак,H32 Знак,H33 Знак,H34 Знак,H35 Знак,título 3 Знак"/>
    <w:basedOn w:val="ac"/>
    <w:link w:val="32"/>
    <w:rsid w:val="00CA3E62"/>
    <w:rPr>
      <w:rFonts w:ascii="Times New Roman" w:eastAsia="Times New Roman" w:hAnsi="Times New Roman" w:cs="Arial"/>
      <w:b/>
      <w:iCs/>
      <w:sz w:val="26"/>
      <w:szCs w:val="26"/>
      <w:lang w:eastAsia="ru-RU"/>
    </w:rPr>
  </w:style>
  <w:style w:type="character" w:customStyle="1" w:styleId="43">
    <w:name w:val="Заголовок 4 Знак"/>
    <w:aliases w:val="_GOST_4 Знак,h:4 Знак,h4 Знак,ITT t4 Знак,PA Micro Section Знак,TE Heading 4 Знак,4 Знак,H4 Знак,heading 4 + Indent: Left 0.5 in Знак,a. Знак,I4 Знак,l4 Знак,heading&#10;4 Знак,Map Title Знак,heading Знак,Заголовок 4 (Приложение) Знак"/>
    <w:basedOn w:val="ac"/>
    <w:link w:val="41"/>
    <w:rsid w:val="00CA3E62"/>
    <w:rPr>
      <w:rFonts w:ascii="Times New Roman" w:eastAsia="Times New Roman" w:hAnsi="Times New Roman" w:cs="Arial"/>
      <w:b/>
      <w:iCs/>
      <w:sz w:val="24"/>
      <w:szCs w:val="26"/>
      <w:lang w:eastAsia="ru-RU"/>
    </w:rPr>
  </w:style>
  <w:style w:type="paragraph" w:customStyle="1" w:styleId="OTRTableHead">
    <w:name w:val="OTR_Table_Head"/>
    <w:basedOn w:val="ab"/>
    <w:link w:val="OTRTableHead0"/>
    <w:rsid w:val="00CA3E62"/>
    <w:pPr>
      <w:keepNext/>
      <w:spacing w:before="60" w:after="60"/>
      <w:jc w:val="center"/>
    </w:pPr>
    <w:rPr>
      <w:b/>
    </w:rPr>
  </w:style>
  <w:style w:type="paragraph" w:customStyle="1" w:styleId="OTRNormal">
    <w:name w:val="OTR_Normal"/>
    <w:basedOn w:val="ab"/>
    <w:link w:val="OTRNormal0"/>
    <w:qFormat/>
    <w:rsid w:val="00CA3E62"/>
    <w:pPr>
      <w:spacing w:before="60" w:after="120"/>
    </w:pPr>
  </w:style>
  <w:style w:type="character" w:customStyle="1" w:styleId="OTRNormal0">
    <w:name w:val="OTR_Normal Знак"/>
    <w:link w:val="OTRNormal"/>
    <w:rsid w:val="00CA3E6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Title">
    <w:name w:val="OTR_Table_Title"/>
    <w:basedOn w:val="ab"/>
    <w:rsid w:val="00CA3E62"/>
    <w:pPr>
      <w:keepNext/>
      <w:tabs>
        <w:tab w:val="num" w:pos="567"/>
        <w:tab w:val="num" w:pos="1260"/>
      </w:tabs>
      <w:spacing w:before="120"/>
      <w:ind w:left="284" w:hanging="284"/>
    </w:pPr>
    <w:rPr>
      <w:b/>
    </w:rPr>
  </w:style>
  <w:style w:type="character" w:customStyle="1" w:styleId="OTRTableHead0">
    <w:name w:val="OTR_Table_Head Знак"/>
    <w:link w:val="OTRTableHead"/>
    <w:rsid w:val="00CA3E62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OTRMaketCode">
    <w:name w:val="OTR_Maket_Code"/>
    <w:basedOn w:val="ab"/>
    <w:rsid w:val="00CA3E62"/>
    <w:pPr>
      <w:spacing w:after="60"/>
    </w:pPr>
    <w:rPr>
      <w:rFonts w:cs="Courier New"/>
      <w:szCs w:val="24"/>
      <w:lang w:val="en-US"/>
    </w:rPr>
  </w:style>
  <w:style w:type="paragraph" w:styleId="af6">
    <w:name w:val="Document Map"/>
    <w:basedOn w:val="ab"/>
    <w:link w:val="af7"/>
    <w:rsid w:val="0075205C"/>
    <w:pPr>
      <w:shd w:val="clear" w:color="auto" w:fill="000080"/>
    </w:pPr>
    <w:rPr>
      <w:rFonts w:ascii="Tahoma" w:hAnsi="Tahoma" w:cs="Tahoma"/>
      <w:sz w:val="20"/>
    </w:rPr>
  </w:style>
  <w:style w:type="character" w:customStyle="1" w:styleId="af7">
    <w:name w:val="Схема документа Знак"/>
    <w:basedOn w:val="ac"/>
    <w:link w:val="af6"/>
    <w:rsid w:val="00923A7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52">
    <w:name w:val="Заголовок 5 Знак"/>
    <w:aliases w:val="_GOST_5 Знак,GOST_5 Знак,ITT t5 Знак,PA Pico Section Знак,5 Знак,Roman list Знак,h5 Знак,Roman list1 Знак,Roman list2 Знак,Roman list11 Знак,Roman list3 Знак,Roman list12 Знак,Roman list21 Знак,Roman list111 Знак,ASFK_5 Знак"/>
    <w:basedOn w:val="ac"/>
    <w:link w:val="51"/>
    <w:rsid w:val="00FB127E"/>
    <w:rPr>
      <w:rFonts w:ascii="Times New Roman" w:eastAsia="Times New Roman" w:hAnsi="Times New Roman" w:cs="Times New Roman"/>
      <w:b/>
      <w:bCs/>
      <w:sz w:val="24"/>
      <w:szCs w:val="26"/>
      <w:lang w:eastAsia="ko-KR"/>
    </w:rPr>
  </w:style>
  <w:style w:type="character" w:customStyle="1" w:styleId="60">
    <w:name w:val="Заголовок 6 Знак"/>
    <w:aliases w:val="_GOST_6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c"/>
    <w:link w:val="6"/>
    <w:rsid w:val="00FB127E"/>
    <w:rPr>
      <w:rFonts w:ascii="Times New Roman" w:eastAsia="Times New Roman" w:hAnsi="Times New Roman" w:cs="Times New Roman"/>
      <w:b/>
      <w:i/>
      <w:sz w:val="24"/>
      <w:lang w:eastAsia="ko-KR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c"/>
    <w:link w:val="7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c"/>
    <w:link w:val="8"/>
    <w:rsid w:val="00FB127E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c"/>
    <w:link w:val="9"/>
    <w:rsid w:val="00FB127E"/>
    <w:rPr>
      <w:rFonts w:ascii="Arial" w:eastAsia="Times New Roman" w:hAnsi="Arial" w:cs="Times New Roman"/>
      <w:lang w:eastAsia="ru-RU"/>
    </w:rPr>
  </w:style>
  <w:style w:type="paragraph" w:customStyle="1" w:styleId="GOSTFigure">
    <w:name w:val="_GOST_Figure"/>
    <w:next w:val="GOSTFigName"/>
    <w:rsid w:val="0075205C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FigName">
    <w:name w:val="_GOST_Fig_Name"/>
    <w:basedOn w:val="GOSTFigure"/>
    <w:next w:val="GOSTNormal"/>
    <w:qFormat/>
    <w:rsid w:val="0075205C"/>
    <w:pPr>
      <w:keepNext w:val="0"/>
      <w:numPr>
        <w:numId w:val="2"/>
      </w:numPr>
      <w:suppressAutoHyphens/>
      <w:contextualSpacing/>
    </w:pPr>
    <w:rPr>
      <w:b/>
      <w:szCs w:val="24"/>
    </w:rPr>
  </w:style>
  <w:style w:type="paragraph" w:customStyle="1" w:styleId="GOSTheader">
    <w:name w:val="_GOST_header"/>
    <w:rsid w:val="0075205C"/>
    <w:pPr>
      <w:suppressAutoHyphens/>
      <w:spacing w:after="0" w:line="240" w:lineRule="auto"/>
    </w:pPr>
    <w:rPr>
      <w:rFonts w:ascii="Times New Roman" w:eastAsia="Times New Roman" w:hAnsi="Times New Roman" w:cs="Times New Roman"/>
      <w:color w:val="333333"/>
      <w:szCs w:val="20"/>
      <w:lang w:eastAsia="ru-RU"/>
    </w:rPr>
  </w:style>
  <w:style w:type="paragraph" w:customStyle="1" w:styleId="GOSTListmark1">
    <w:name w:val="_GOST_List_mark1"/>
    <w:rsid w:val="0075205C"/>
    <w:pPr>
      <w:numPr>
        <w:numId w:val="17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mark2">
    <w:name w:val="_GOST_List_mark2"/>
    <w:rsid w:val="0075205C"/>
    <w:pPr>
      <w:numPr>
        <w:numId w:val="18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mark3">
    <w:name w:val="_GOST_List_mark3"/>
    <w:basedOn w:val="ab"/>
    <w:rsid w:val="0075205C"/>
    <w:pPr>
      <w:numPr>
        <w:numId w:val="19"/>
      </w:numPr>
    </w:pPr>
    <w:rPr>
      <w:snapToGrid w:val="0"/>
    </w:rPr>
  </w:style>
  <w:style w:type="paragraph" w:customStyle="1" w:styleId="GOSTListmark4">
    <w:name w:val="_GOST_List_mark4"/>
    <w:basedOn w:val="ab"/>
    <w:rsid w:val="0075205C"/>
    <w:pPr>
      <w:numPr>
        <w:numId w:val="20"/>
      </w:numPr>
    </w:pPr>
  </w:style>
  <w:style w:type="paragraph" w:customStyle="1" w:styleId="GOSTListnote">
    <w:name w:val="_GOST_List_note"/>
    <w:basedOn w:val="GOSTListmark3"/>
    <w:rsid w:val="00FB127E"/>
    <w:pPr>
      <w:numPr>
        <w:numId w:val="0"/>
      </w:numPr>
      <w:ind w:firstLine="567"/>
    </w:pPr>
    <w:rPr>
      <w:snapToGrid/>
    </w:rPr>
  </w:style>
  <w:style w:type="paragraph" w:customStyle="1" w:styleId="GOSTListnormal18">
    <w:name w:val="_GOST_List_normal_1.8"/>
    <w:rsid w:val="0075205C"/>
    <w:pPr>
      <w:tabs>
        <w:tab w:val="left" w:pos="1021"/>
      </w:tabs>
      <w:spacing w:after="0" w:line="240" w:lineRule="auto"/>
      <w:ind w:left="1021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num2">
    <w:name w:val="_GOST_List_num2"/>
    <w:basedOn w:val="GOSTListnum"/>
    <w:rsid w:val="0075205C"/>
    <w:pPr>
      <w:numPr>
        <w:ilvl w:val="1"/>
      </w:numPr>
    </w:pPr>
    <w:rPr>
      <w:szCs w:val="24"/>
    </w:rPr>
  </w:style>
  <w:style w:type="paragraph" w:customStyle="1" w:styleId="GOSTNameTable">
    <w:name w:val="_GOST_Name_Table"/>
    <w:link w:val="GOSTNameTable0"/>
    <w:qFormat/>
    <w:rsid w:val="0075205C"/>
    <w:pPr>
      <w:keepNext/>
      <w:numPr>
        <w:numId w:val="1"/>
      </w:numPr>
      <w:suppressAutoHyphens/>
      <w:spacing w:before="24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GOSTNormal">
    <w:name w:val="_GOST_Normal"/>
    <w:link w:val="GOSTNormal0"/>
    <w:qFormat/>
    <w:rsid w:val="0075205C"/>
    <w:pPr>
      <w:spacing w:before="120" w:after="6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NormalWithout">
    <w:name w:val="_GOST_Normal_Without"/>
    <w:basedOn w:val="GOSTNormal"/>
    <w:next w:val="GOSTNormal"/>
    <w:rsid w:val="0075205C"/>
    <w:pPr>
      <w:keepNext/>
    </w:pPr>
  </w:style>
  <w:style w:type="paragraph" w:customStyle="1" w:styleId="GOSTNote">
    <w:name w:val="_GOST_Note"/>
    <w:next w:val="GOSTNormal"/>
    <w:link w:val="GOSTNote0"/>
    <w:rsid w:val="0075205C"/>
    <w:pPr>
      <w:spacing w:before="120" w:after="120" w:line="240" w:lineRule="auto"/>
      <w:ind w:left="1701" w:hanging="170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NoteContinue">
    <w:name w:val="_GOST_Note_Continue"/>
    <w:basedOn w:val="GOSTNote"/>
    <w:rsid w:val="0075205C"/>
    <w:pPr>
      <w:ind w:firstLine="0"/>
    </w:pPr>
  </w:style>
  <w:style w:type="paragraph" w:customStyle="1" w:styleId="GOSTReg">
    <w:name w:val="_GOST_Reg"/>
    <w:next w:val="GOSTNormal"/>
    <w:rsid w:val="0075205C"/>
    <w:pPr>
      <w:keepNext/>
      <w:pageBreakBefore/>
      <w:spacing w:before="12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customStyle="1" w:styleId="GOSTScript">
    <w:name w:val="_GOST_Script"/>
    <w:basedOn w:val="ab"/>
    <w:rsid w:val="0075205C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75205C"/>
    <w:pPr>
      <w:pageBreakBefore w:val="0"/>
      <w:outlineLvl w:val="9"/>
    </w:pPr>
  </w:style>
  <w:style w:type="character" w:customStyle="1" w:styleId="GOSTSymBold">
    <w:name w:val="_GOST_Sym_Bold"/>
    <w:rsid w:val="0075205C"/>
    <w:rPr>
      <w:b/>
    </w:rPr>
  </w:style>
  <w:style w:type="character" w:customStyle="1" w:styleId="GOSTSymBoldItalic">
    <w:name w:val="_GOST_Sym_Bold_Italic"/>
    <w:rsid w:val="0075205C"/>
    <w:rPr>
      <w:b/>
      <w:i/>
    </w:rPr>
  </w:style>
  <w:style w:type="character" w:customStyle="1" w:styleId="GOSTSymItalic">
    <w:name w:val="_GOST_Sym_Italic"/>
    <w:rsid w:val="0075205C"/>
    <w:rPr>
      <w:i/>
    </w:rPr>
  </w:style>
  <w:style w:type="table" w:customStyle="1" w:styleId="GOSTTable">
    <w:name w:val="_GOST_Table"/>
    <w:basedOn w:val="ad"/>
    <w:rsid w:val="0075205C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link w:val="GOSTTablenorm0"/>
    <w:qFormat/>
    <w:rsid w:val="00E56C2C"/>
    <w:pPr>
      <w:spacing w:after="0" w:line="240" w:lineRule="auto"/>
      <w:ind w:left="57" w:right="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Head">
    <w:name w:val="_GOST_Table_Head"/>
    <w:basedOn w:val="GOSTTablenorm"/>
    <w:link w:val="GOSTTableHead0"/>
    <w:rsid w:val="0075205C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">
    <w:name w:val="_GOST_Table_List_Mark"/>
    <w:rsid w:val="00FB127E"/>
    <w:pPr>
      <w:tabs>
        <w:tab w:val="left" w:pos="170"/>
        <w:tab w:val="num" w:pos="340"/>
      </w:tabs>
      <w:spacing w:before="60" w:after="60" w:line="240" w:lineRule="auto"/>
      <w:ind w:left="340" w:right="57" w:hanging="22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ListNum">
    <w:name w:val="_GOST_Table_List_Num"/>
    <w:basedOn w:val="ab"/>
    <w:rsid w:val="00FB127E"/>
    <w:pPr>
      <w:numPr>
        <w:numId w:val="21"/>
      </w:numPr>
      <w:spacing w:before="60" w:after="60"/>
      <w:ind w:right="57"/>
      <w:contextualSpacing/>
      <w:jc w:val="left"/>
    </w:pPr>
    <w:rPr>
      <w:sz w:val="22"/>
      <w:szCs w:val="22"/>
    </w:rPr>
  </w:style>
  <w:style w:type="paragraph" w:customStyle="1" w:styleId="GOSTTableNum">
    <w:name w:val="_GOST_Table_Num"/>
    <w:rsid w:val="0075205C"/>
    <w:pPr>
      <w:numPr>
        <w:numId w:val="72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itul0">
    <w:name w:val="_GOST_Titul_0"/>
    <w:rsid w:val="0075205C"/>
    <w:pPr>
      <w:suppressAutoHyphens/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GOSTTITUL00">
    <w:name w:val="_GOST_TITUL_0"/>
    <w:rsid w:val="00FB127E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GOSTTitul1">
    <w:name w:val="_GOST_Titul_1"/>
    <w:rsid w:val="0075205C"/>
    <w:pPr>
      <w:suppressAutoHyphens/>
      <w:spacing w:before="240" w:after="240" w:line="240" w:lineRule="auto"/>
      <w:contextualSpacing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GOSTTitul2">
    <w:name w:val="_GOST_Titul_2"/>
    <w:rsid w:val="0075205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8"/>
      <w:lang w:eastAsia="ru-RU"/>
    </w:rPr>
  </w:style>
  <w:style w:type="paragraph" w:customStyle="1" w:styleId="GOSTTitulnamedoc">
    <w:name w:val="_GOST_Titul_name_doc"/>
    <w:rsid w:val="0075205C"/>
    <w:pPr>
      <w:suppressAutoHyphens/>
      <w:spacing w:before="200" w:after="40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a7">
    <w:name w:val="Заг_Приложение"/>
    <w:basedOn w:val="12"/>
    <w:next w:val="GOSTNormal"/>
    <w:link w:val="af8"/>
    <w:rsid w:val="0075205C"/>
    <w:pPr>
      <w:numPr>
        <w:numId w:val="3"/>
      </w:numPr>
    </w:pPr>
  </w:style>
  <w:style w:type="paragraph" w:customStyle="1" w:styleId="28">
    <w:name w:val="Заг_2_Приложение"/>
    <w:basedOn w:val="a7"/>
    <w:next w:val="GOSTNormal"/>
    <w:link w:val="2a"/>
    <w:rsid w:val="0075205C"/>
    <w:pPr>
      <w:pageBreakBefore w:val="0"/>
      <w:numPr>
        <w:numId w:val="0"/>
      </w:numPr>
      <w:tabs>
        <w:tab w:val="clear" w:pos="567"/>
      </w:tabs>
      <w:spacing w:after="240"/>
      <w:ind w:left="454" w:hanging="454"/>
      <w:jc w:val="left"/>
    </w:pPr>
    <w:rPr>
      <w:caps w:val="0"/>
      <w:lang w:val="x-none" w:eastAsia="x-none"/>
    </w:rPr>
  </w:style>
  <w:style w:type="character" w:customStyle="1" w:styleId="2a">
    <w:name w:val="Заг_2_Приложение Знак"/>
    <w:link w:val="28"/>
    <w:rsid w:val="0075205C"/>
    <w:rPr>
      <w:rFonts w:ascii="Times New Roman" w:eastAsia="Times New Roman" w:hAnsi="Times New Roman" w:cs="Times New Roman"/>
      <w:b/>
      <w:sz w:val="32"/>
      <w:szCs w:val="36"/>
      <w:lang w:val="x-none" w:eastAsia="x-none"/>
    </w:rPr>
  </w:style>
  <w:style w:type="paragraph" w:customStyle="1" w:styleId="34">
    <w:name w:val="Заг_3_Приложение"/>
    <w:basedOn w:val="ab"/>
    <w:next w:val="GOSTNormal"/>
    <w:rsid w:val="0075205C"/>
    <w:pPr>
      <w:keepNext/>
      <w:spacing w:before="240" w:after="120"/>
      <w:ind w:left="567" w:hanging="567"/>
      <w:contextualSpacing/>
      <w:outlineLvl w:val="1"/>
    </w:pPr>
    <w:rPr>
      <w:rFonts w:cs="Arial"/>
      <w:b/>
      <w:bCs/>
      <w:iCs/>
      <w:sz w:val="28"/>
      <w:szCs w:val="28"/>
    </w:rPr>
  </w:style>
  <w:style w:type="paragraph" w:styleId="af9">
    <w:name w:val="caption"/>
    <w:aliases w:val="Назв. Таблицы"/>
    <w:basedOn w:val="ab"/>
    <w:next w:val="ab"/>
    <w:qFormat/>
    <w:rsid w:val="0075205C"/>
    <w:rPr>
      <w:b/>
      <w:bCs/>
      <w:sz w:val="20"/>
    </w:rPr>
  </w:style>
  <w:style w:type="paragraph" w:styleId="17">
    <w:name w:val="toc 1"/>
    <w:uiPriority w:val="39"/>
    <w:rsid w:val="0075205C"/>
    <w:pPr>
      <w:tabs>
        <w:tab w:val="left" w:pos="454"/>
        <w:tab w:val="right" w:leader="dot" w:pos="9631"/>
      </w:tabs>
      <w:spacing w:before="60" w:after="60" w:line="240" w:lineRule="auto"/>
      <w:ind w:left="454" w:right="567" w:hanging="454"/>
    </w:pPr>
    <w:rPr>
      <w:rFonts w:ascii="Times New Roman" w:eastAsia="Times New Roman" w:hAnsi="Times New Roman" w:cs="Times New Roman"/>
      <w:b/>
      <w:bCs/>
      <w:caps/>
      <w:noProof/>
      <w:sz w:val="24"/>
      <w:szCs w:val="24"/>
      <w:lang w:eastAsia="ru-RU"/>
    </w:rPr>
  </w:style>
  <w:style w:type="paragraph" w:styleId="2b">
    <w:name w:val="toc 2"/>
    <w:basedOn w:val="17"/>
    <w:uiPriority w:val="39"/>
    <w:qFormat/>
    <w:rsid w:val="0075205C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5">
    <w:name w:val="toc 3"/>
    <w:basedOn w:val="2b"/>
    <w:uiPriority w:val="39"/>
    <w:rsid w:val="0075205C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afa">
    <w:name w:val="Body Text Indent"/>
    <w:basedOn w:val="ab"/>
    <w:next w:val="ab"/>
    <w:link w:val="afb"/>
    <w:rsid w:val="0075205C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b">
    <w:name w:val="Основной текст с отступом Знак"/>
    <w:basedOn w:val="ac"/>
    <w:link w:val="afa"/>
    <w:rsid w:val="00FB127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c">
    <w:name w:val="Body Text Indent 2"/>
    <w:basedOn w:val="ab"/>
    <w:link w:val="2d"/>
    <w:rsid w:val="0075205C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d">
    <w:name w:val="Основной текст с отступом 2 Знак"/>
    <w:basedOn w:val="ac"/>
    <w:link w:val="2c"/>
    <w:rsid w:val="00FB127E"/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paragraph" w:styleId="44">
    <w:name w:val="toc 4"/>
    <w:basedOn w:val="ab"/>
    <w:next w:val="ab"/>
    <w:uiPriority w:val="39"/>
    <w:rsid w:val="0075205C"/>
    <w:pPr>
      <w:tabs>
        <w:tab w:val="left" w:pos="1871"/>
        <w:tab w:val="right" w:leader="dot" w:pos="9633"/>
      </w:tabs>
      <w:ind w:left="1872" w:right="567" w:hanging="1021"/>
    </w:pPr>
  </w:style>
  <w:style w:type="paragraph" w:styleId="36">
    <w:name w:val="Body Text 3"/>
    <w:basedOn w:val="ab"/>
    <w:link w:val="37"/>
    <w:rsid w:val="0075205C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c"/>
    <w:link w:val="36"/>
    <w:rsid w:val="00FB127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GOSTListnormal1">
    <w:name w:val="_GOST_List_normal_1"/>
    <w:rsid w:val="0075205C"/>
    <w:pPr>
      <w:tabs>
        <w:tab w:val="left" w:pos="284"/>
      </w:tabs>
      <w:spacing w:before="60" w:after="60" w:line="240" w:lineRule="auto"/>
      <w:ind w:left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numbering" w:styleId="111111">
    <w:name w:val="Outline List 2"/>
    <w:basedOn w:val="ae"/>
    <w:rsid w:val="0075205C"/>
    <w:pPr>
      <w:numPr>
        <w:numId w:val="4"/>
      </w:numPr>
    </w:pPr>
  </w:style>
  <w:style w:type="numbering" w:styleId="1ai">
    <w:name w:val="Outline List 1"/>
    <w:basedOn w:val="ae"/>
    <w:rsid w:val="0075205C"/>
    <w:pPr>
      <w:numPr>
        <w:numId w:val="5"/>
      </w:numPr>
    </w:pPr>
  </w:style>
  <w:style w:type="paragraph" w:styleId="afc">
    <w:name w:val="Balloon Text"/>
    <w:basedOn w:val="ab"/>
    <w:link w:val="afd"/>
    <w:rsid w:val="0075205C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c"/>
    <w:link w:val="afc"/>
    <w:rsid w:val="00FB12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GOSTListnormal28">
    <w:name w:val="_GOST_List_normal_2.8"/>
    <w:rsid w:val="0075205C"/>
    <w:pPr>
      <w:tabs>
        <w:tab w:val="left" w:pos="1588"/>
      </w:tabs>
      <w:spacing w:before="60" w:after="60" w:line="240" w:lineRule="auto"/>
      <w:ind w:left="1588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e">
    <w:name w:val="annotation text"/>
    <w:aliases w:val="Знак3"/>
    <w:basedOn w:val="ab"/>
    <w:link w:val="aff"/>
    <w:rsid w:val="0075205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">
    <w:name w:val="Текст примечания Знак"/>
    <w:aliases w:val="Знак3 Знак"/>
    <w:link w:val="afe"/>
    <w:rsid w:val="0075205C"/>
  </w:style>
  <w:style w:type="paragraph" w:styleId="aff0">
    <w:name w:val="annotation subject"/>
    <w:basedOn w:val="afe"/>
    <w:next w:val="afe"/>
    <w:link w:val="aff1"/>
    <w:rsid w:val="0075205C"/>
    <w:rPr>
      <w:b/>
      <w:bCs/>
    </w:rPr>
  </w:style>
  <w:style w:type="character" w:customStyle="1" w:styleId="aff1">
    <w:name w:val="Тема примечания Знак"/>
    <w:basedOn w:val="aff"/>
    <w:link w:val="aff0"/>
    <w:rsid w:val="00FB127E"/>
    <w:rPr>
      <w:b/>
      <w:bCs/>
    </w:rPr>
  </w:style>
  <w:style w:type="paragraph" w:styleId="53">
    <w:name w:val="toc 5"/>
    <w:basedOn w:val="ab"/>
    <w:next w:val="ab"/>
    <w:autoRedefine/>
    <w:uiPriority w:val="39"/>
    <w:rsid w:val="0075205C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1">
    <w:name w:val="toc 6"/>
    <w:basedOn w:val="ab"/>
    <w:next w:val="ab"/>
    <w:autoRedefine/>
    <w:uiPriority w:val="39"/>
    <w:rsid w:val="0075205C"/>
    <w:pPr>
      <w:ind w:left="1200"/>
      <w:jc w:val="left"/>
    </w:pPr>
    <w:rPr>
      <w:sz w:val="18"/>
      <w:szCs w:val="18"/>
    </w:rPr>
  </w:style>
  <w:style w:type="paragraph" w:styleId="71">
    <w:name w:val="toc 7"/>
    <w:basedOn w:val="ab"/>
    <w:next w:val="ab"/>
    <w:autoRedefine/>
    <w:uiPriority w:val="39"/>
    <w:rsid w:val="0075205C"/>
    <w:pPr>
      <w:ind w:left="1440"/>
      <w:jc w:val="left"/>
    </w:pPr>
    <w:rPr>
      <w:sz w:val="18"/>
      <w:szCs w:val="18"/>
    </w:rPr>
  </w:style>
  <w:style w:type="paragraph" w:styleId="81">
    <w:name w:val="toc 8"/>
    <w:basedOn w:val="ab"/>
    <w:next w:val="ab"/>
    <w:autoRedefine/>
    <w:uiPriority w:val="39"/>
    <w:rsid w:val="0075205C"/>
    <w:pPr>
      <w:ind w:left="1680"/>
      <w:jc w:val="left"/>
    </w:pPr>
    <w:rPr>
      <w:sz w:val="18"/>
      <w:szCs w:val="18"/>
    </w:rPr>
  </w:style>
  <w:style w:type="paragraph" w:styleId="91">
    <w:name w:val="toc 9"/>
    <w:basedOn w:val="ab"/>
    <w:next w:val="ab"/>
    <w:autoRedefine/>
    <w:uiPriority w:val="39"/>
    <w:rsid w:val="0075205C"/>
    <w:pPr>
      <w:ind w:left="1920"/>
      <w:jc w:val="left"/>
    </w:pPr>
    <w:rPr>
      <w:sz w:val="18"/>
      <w:szCs w:val="18"/>
    </w:rPr>
  </w:style>
  <w:style w:type="character" w:styleId="aff2">
    <w:name w:val="footnote reference"/>
    <w:aliases w:val="Ссылка на сноску 45"/>
    <w:rsid w:val="0075205C"/>
    <w:rPr>
      <w:vertAlign w:val="superscript"/>
    </w:rPr>
  </w:style>
  <w:style w:type="paragraph" w:styleId="aff3">
    <w:name w:val="footnote text"/>
    <w:aliases w:val="Footnote Text Char Знак Знак,Footnote Text Char Знак,Footnote Text Char Знак Знак Знак Знак,single space,ft,Fußnotenstandard,Fußnotentext1,footnote text,Знак2,Footnote Text Char Знак Знак Знак Знак Char Char,Знак1 Знак"/>
    <w:link w:val="aff4"/>
    <w:qFormat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aliases w:val="Footnote Text Char Знак Знак Знак,Footnote Text Char Знак Знак1,Footnote Text Char Знак Знак Знак Знак Знак,single space Знак,ft Знак,Fußnotenstandard Знак,Fußnotentext1 Знак,footnote text Знак,Знак2 Знак,Знак1 Знак Знак"/>
    <w:basedOn w:val="ac"/>
    <w:link w:val="aff3"/>
    <w:qFormat/>
    <w:rsid w:val="00FB12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5">
    <w:name w:val="List 4"/>
    <w:basedOn w:val="ab"/>
    <w:rsid w:val="0075205C"/>
    <w:pPr>
      <w:ind w:left="1132" w:hanging="283"/>
    </w:pPr>
  </w:style>
  <w:style w:type="paragraph" w:styleId="2e">
    <w:name w:val="Body Text 2"/>
    <w:basedOn w:val="ab"/>
    <w:link w:val="2f"/>
    <w:rsid w:val="0075205C"/>
    <w:pPr>
      <w:spacing w:after="120" w:line="480" w:lineRule="auto"/>
    </w:pPr>
  </w:style>
  <w:style w:type="character" w:customStyle="1" w:styleId="2f">
    <w:name w:val="Основной текст 2 Знак"/>
    <w:basedOn w:val="ac"/>
    <w:link w:val="2e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8">
    <w:name w:val="Body Text Indent 3"/>
    <w:basedOn w:val="ab"/>
    <w:link w:val="39"/>
    <w:rsid w:val="0075205C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c"/>
    <w:link w:val="38"/>
    <w:rsid w:val="00FB127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5">
    <w:name w:val="FollowedHyperlink"/>
    <w:rsid w:val="0075205C"/>
    <w:rPr>
      <w:color w:val="800080"/>
      <w:u w:val="single"/>
    </w:rPr>
  </w:style>
  <w:style w:type="character" w:styleId="HTML">
    <w:name w:val="HTML Variable"/>
    <w:rsid w:val="0075205C"/>
    <w:rPr>
      <w:i/>
      <w:iCs/>
    </w:rPr>
  </w:style>
  <w:style w:type="character" w:styleId="HTML0">
    <w:name w:val="HTML Typewriter"/>
    <w:rsid w:val="0075205C"/>
    <w:rPr>
      <w:rFonts w:ascii="Courier New" w:hAnsi="Courier New" w:cs="Courier New"/>
      <w:sz w:val="20"/>
      <w:szCs w:val="20"/>
    </w:rPr>
  </w:style>
  <w:style w:type="paragraph" w:styleId="aff6">
    <w:name w:val="Subtitle"/>
    <w:basedOn w:val="ab"/>
    <w:link w:val="aff7"/>
    <w:qFormat/>
    <w:rsid w:val="0075205C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7">
    <w:name w:val="Подзаголовок Знак"/>
    <w:basedOn w:val="ac"/>
    <w:link w:val="aff6"/>
    <w:uiPriority w:val="11"/>
    <w:rsid w:val="00FB127E"/>
    <w:rPr>
      <w:rFonts w:ascii="Arial" w:eastAsia="Times New Roman" w:hAnsi="Arial" w:cs="Arial"/>
      <w:sz w:val="24"/>
      <w:szCs w:val="20"/>
      <w:lang w:eastAsia="ru-RU"/>
    </w:rPr>
  </w:style>
  <w:style w:type="paragraph" w:styleId="aff8">
    <w:name w:val="Salutation"/>
    <w:basedOn w:val="ab"/>
    <w:next w:val="ab"/>
    <w:link w:val="aff9"/>
    <w:rsid w:val="0075205C"/>
  </w:style>
  <w:style w:type="character" w:customStyle="1" w:styleId="aff9">
    <w:name w:val="Приветствие Знак"/>
    <w:basedOn w:val="ac"/>
    <w:link w:val="aff8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a">
    <w:name w:val="List Continue"/>
    <w:basedOn w:val="ab"/>
    <w:rsid w:val="0075205C"/>
    <w:pPr>
      <w:spacing w:after="120"/>
      <w:ind w:left="283"/>
    </w:pPr>
  </w:style>
  <w:style w:type="paragraph" w:styleId="2f0">
    <w:name w:val="List Continue 2"/>
    <w:basedOn w:val="ab"/>
    <w:rsid w:val="0075205C"/>
    <w:pPr>
      <w:spacing w:after="120"/>
      <w:ind w:left="566"/>
    </w:pPr>
  </w:style>
  <w:style w:type="paragraph" w:styleId="3a">
    <w:name w:val="List Continue 3"/>
    <w:basedOn w:val="ab"/>
    <w:rsid w:val="0075205C"/>
    <w:pPr>
      <w:spacing w:after="120"/>
      <w:ind w:left="849"/>
    </w:pPr>
  </w:style>
  <w:style w:type="paragraph" w:styleId="46">
    <w:name w:val="List Continue 4"/>
    <w:basedOn w:val="ab"/>
    <w:rsid w:val="0075205C"/>
    <w:pPr>
      <w:spacing w:after="120"/>
      <w:ind w:left="1132"/>
    </w:pPr>
  </w:style>
  <w:style w:type="paragraph" w:styleId="54">
    <w:name w:val="List Continue 5"/>
    <w:basedOn w:val="ab"/>
    <w:rsid w:val="0075205C"/>
    <w:pPr>
      <w:spacing w:after="120"/>
      <w:ind w:left="1415"/>
    </w:pPr>
  </w:style>
  <w:style w:type="table" w:styleId="18">
    <w:name w:val="Table Simple 1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Grid 1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b">
    <w:name w:val="Table Contemporary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c">
    <w:name w:val="List"/>
    <w:basedOn w:val="ab"/>
    <w:rsid w:val="0075205C"/>
    <w:pPr>
      <w:ind w:left="283" w:hanging="283"/>
    </w:pPr>
  </w:style>
  <w:style w:type="paragraph" w:styleId="2f3">
    <w:name w:val="List 2"/>
    <w:basedOn w:val="ab"/>
    <w:rsid w:val="0075205C"/>
    <w:pPr>
      <w:ind w:left="566" w:hanging="283"/>
    </w:pPr>
  </w:style>
  <w:style w:type="paragraph" w:styleId="3d">
    <w:name w:val="List 3"/>
    <w:basedOn w:val="ab"/>
    <w:rsid w:val="0075205C"/>
    <w:pPr>
      <w:ind w:left="849" w:hanging="283"/>
    </w:pPr>
  </w:style>
  <w:style w:type="paragraph" w:styleId="56">
    <w:name w:val="List 5"/>
    <w:basedOn w:val="ab"/>
    <w:rsid w:val="0075205C"/>
    <w:pPr>
      <w:ind w:left="1415" w:hanging="283"/>
    </w:pPr>
  </w:style>
  <w:style w:type="table" w:styleId="affd">
    <w:name w:val="Table Professional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1">
    <w:name w:val="HTML Preformatted"/>
    <w:basedOn w:val="ab"/>
    <w:link w:val="HTML2"/>
    <w:rsid w:val="0075205C"/>
    <w:rPr>
      <w:rFonts w:ascii="Courier New" w:hAnsi="Courier New" w:cs="Courier New"/>
      <w:sz w:val="20"/>
    </w:rPr>
  </w:style>
  <w:style w:type="character" w:customStyle="1" w:styleId="HTML2">
    <w:name w:val="Стандартный HTML Знак"/>
    <w:basedOn w:val="ac"/>
    <w:link w:val="HTML1"/>
    <w:rsid w:val="00FB127E"/>
    <w:rPr>
      <w:rFonts w:ascii="Courier New" w:eastAsia="Times New Roman" w:hAnsi="Courier New" w:cs="Courier New"/>
      <w:sz w:val="20"/>
      <w:szCs w:val="20"/>
      <w:lang w:eastAsia="ru-RU"/>
    </w:rPr>
  </w:style>
  <w:style w:type="numbering" w:styleId="a2">
    <w:name w:val="Outline List 3"/>
    <w:basedOn w:val="ae"/>
    <w:rsid w:val="0075205C"/>
    <w:pPr>
      <w:numPr>
        <w:numId w:val="15"/>
      </w:numPr>
    </w:pPr>
  </w:style>
  <w:style w:type="table" w:styleId="1a">
    <w:name w:val="Table Columns 1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">
    <w:name w:val="Table List 1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e">
    <w:name w:val="Plain Text"/>
    <w:basedOn w:val="ab"/>
    <w:link w:val="afff"/>
    <w:rsid w:val="0075205C"/>
    <w:rPr>
      <w:rFonts w:ascii="Courier New" w:hAnsi="Courier New" w:cs="Courier New"/>
      <w:sz w:val="20"/>
    </w:rPr>
  </w:style>
  <w:style w:type="character" w:customStyle="1" w:styleId="afff">
    <w:name w:val="Текст Знак"/>
    <w:basedOn w:val="ac"/>
    <w:link w:val="affe"/>
    <w:rsid w:val="00FB127E"/>
    <w:rPr>
      <w:rFonts w:ascii="Courier New" w:eastAsia="Times New Roman" w:hAnsi="Courier New" w:cs="Courier New"/>
      <w:sz w:val="20"/>
      <w:szCs w:val="20"/>
      <w:lang w:eastAsia="ru-RU"/>
    </w:rPr>
  </w:style>
  <w:style w:type="table" w:styleId="afff0">
    <w:name w:val="Table Theme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b">
    <w:name w:val="Table Colorful 1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1">
    <w:name w:val="Block Text"/>
    <w:basedOn w:val="ab"/>
    <w:rsid w:val="0075205C"/>
    <w:pPr>
      <w:spacing w:after="120"/>
      <w:ind w:left="1440" w:right="1440"/>
    </w:pPr>
  </w:style>
  <w:style w:type="character" w:styleId="HTML3">
    <w:name w:val="HTML Cite"/>
    <w:rsid w:val="0075205C"/>
    <w:rPr>
      <w:i/>
      <w:iCs/>
    </w:rPr>
  </w:style>
  <w:style w:type="paragraph" w:styleId="afff2">
    <w:name w:val="Message Header"/>
    <w:basedOn w:val="ab"/>
    <w:link w:val="afff3"/>
    <w:rsid w:val="007520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3">
    <w:name w:val="Шапка Знак"/>
    <w:basedOn w:val="ac"/>
    <w:link w:val="afff2"/>
    <w:rsid w:val="00FB127E"/>
    <w:rPr>
      <w:rFonts w:ascii="Arial" w:eastAsia="Times New Roman" w:hAnsi="Arial" w:cs="Arial"/>
      <w:sz w:val="24"/>
      <w:szCs w:val="20"/>
      <w:shd w:val="pct20" w:color="auto" w:fill="auto"/>
      <w:lang w:eastAsia="ru-RU"/>
    </w:rPr>
  </w:style>
  <w:style w:type="paragraph" w:styleId="afff4">
    <w:name w:val="E-mail Signature"/>
    <w:basedOn w:val="ab"/>
    <w:link w:val="afff5"/>
    <w:rsid w:val="0075205C"/>
  </w:style>
  <w:style w:type="character" w:customStyle="1" w:styleId="afff5">
    <w:name w:val="Электронная подпись Знак"/>
    <w:basedOn w:val="ac"/>
    <w:link w:val="afff4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6">
    <w:name w:val="Signature"/>
    <w:basedOn w:val="ab"/>
    <w:link w:val="afff7"/>
    <w:rsid w:val="0075205C"/>
    <w:pPr>
      <w:ind w:left="4252"/>
    </w:pPr>
  </w:style>
  <w:style w:type="character" w:customStyle="1" w:styleId="afff7">
    <w:name w:val="Подпись Знак"/>
    <w:basedOn w:val="ac"/>
    <w:link w:val="afff6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c">
    <w:name w:val="index 1"/>
    <w:basedOn w:val="ab"/>
    <w:next w:val="ab"/>
    <w:autoRedefine/>
    <w:rsid w:val="0075205C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8">
    <w:name w:val="index heading"/>
    <w:basedOn w:val="ab"/>
    <w:next w:val="1c"/>
    <w:rsid w:val="0075205C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6">
    <w:name w:val="index 2"/>
    <w:basedOn w:val="ab"/>
    <w:next w:val="ab"/>
    <w:autoRedefine/>
    <w:rsid w:val="0075205C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0">
    <w:name w:val="index 3"/>
    <w:basedOn w:val="ab"/>
    <w:next w:val="ab"/>
    <w:autoRedefine/>
    <w:rsid w:val="0075205C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9">
    <w:name w:val="index 4"/>
    <w:basedOn w:val="ab"/>
    <w:next w:val="ab"/>
    <w:autoRedefine/>
    <w:rsid w:val="0075205C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b"/>
    <w:next w:val="ab"/>
    <w:autoRedefine/>
    <w:rsid w:val="0075205C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3">
    <w:name w:val="index 6"/>
    <w:basedOn w:val="ab"/>
    <w:next w:val="ab"/>
    <w:autoRedefine/>
    <w:rsid w:val="0075205C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b"/>
    <w:next w:val="ab"/>
    <w:autoRedefine/>
    <w:rsid w:val="0075205C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b"/>
    <w:next w:val="ab"/>
    <w:autoRedefine/>
    <w:rsid w:val="0075205C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b"/>
    <w:next w:val="ab"/>
    <w:autoRedefine/>
    <w:rsid w:val="0075205C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paragraph" w:styleId="a0">
    <w:name w:val="List Bullet"/>
    <w:basedOn w:val="ab"/>
    <w:rsid w:val="0075205C"/>
    <w:pPr>
      <w:numPr>
        <w:numId w:val="6"/>
      </w:numPr>
      <w:ind w:left="0" w:firstLine="0"/>
    </w:pPr>
  </w:style>
  <w:style w:type="paragraph" w:styleId="a">
    <w:name w:val="List Number"/>
    <w:aliases w:val="Нумерованный"/>
    <w:basedOn w:val="ab"/>
    <w:rsid w:val="0075205C"/>
    <w:pPr>
      <w:numPr>
        <w:numId w:val="7"/>
      </w:numPr>
      <w:ind w:left="0" w:firstLine="0"/>
    </w:pPr>
  </w:style>
  <w:style w:type="paragraph" w:styleId="HTML4">
    <w:name w:val="HTML Address"/>
    <w:basedOn w:val="ab"/>
    <w:link w:val="HTML5"/>
    <w:rsid w:val="0075205C"/>
    <w:rPr>
      <w:i/>
      <w:iCs/>
    </w:rPr>
  </w:style>
  <w:style w:type="character" w:customStyle="1" w:styleId="HTML5">
    <w:name w:val="Адрес HTML Знак"/>
    <w:basedOn w:val="ac"/>
    <w:link w:val="HTML4"/>
    <w:rsid w:val="00FB127E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fff9">
    <w:name w:val="envelope address"/>
    <w:basedOn w:val="ab"/>
    <w:rsid w:val="0075205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6">
    <w:name w:val="HTML Acronym"/>
    <w:basedOn w:val="ac"/>
    <w:rsid w:val="0075205C"/>
  </w:style>
  <w:style w:type="table" w:styleId="-10">
    <w:name w:val="Table Web 1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a">
    <w:name w:val="Emphasis"/>
    <w:qFormat/>
    <w:rsid w:val="0075205C"/>
    <w:rPr>
      <w:i/>
      <w:iCs/>
    </w:rPr>
  </w:style>
  <w:style w:type="paragraph" w:styleId="afffb">
    <w:name w:val="Date"/>
    <w:basedOn w:val="ab"/>
    <w:next w:val="ab"/>
    <w:link w:val="afffc"/>
    <w:rsid w:val="0075205C"/>
  </w:style>
  <w:style w:type="character" w:customStyle="1" w:styleId="afffc">
    <w:name w:val="Дата Знак"/>
    <w:basedOn w:val="ac"/>
    <w:link w:val="afffb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d">
    <w:name w:val="Note Heading"/>
    <w:basedOn w:val="ab"/>
    <w:next w:val="ab"/>
    <w:link w:val="afffe"/>
    <w:rsid w:val="0075205C"/>
  </w:style>
  <w:style w:type="character" w:customStyle="1" w:styleId="afffe">
    <w:name w:val="Заголовок записки Знак"/>
    <w:basedOn w:val="ac"/>
    <w:link w:val="afffd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">
    <w:name w:val="annotation reference"/>
    <w:rsid w:val="0075205C"/>
    <w:rPr>
      <w:sz w:val="16"/>
      <w:szCs w:val="16"/>
    </w:rPr>
  </w:style>
  <w:style w:type="table" w:styleId="affff0">
    <w:name w:val="Table Elegant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Subtle 1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ubtle 2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7">
    <w:name w:val="HTML Keyboard"/>
    <w:rsid w:val="0075205C"/>
    <w:rPr>
      <w:rFonts w:ascii="Courier New" w:hAnsi="Courier New" w:cs="Courier New"/>
      <w:sz w:val="20"/>
      <w:szCs w:val="20"/>
    </w:rPr>
  </w:style>
  <w:style w:type="table" w:styleId="1e">
    <w:name w:val="Table Classic 1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Classic 2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lassic 3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lassic 4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8">
    <w:name w:val="HTML Code"/>
    <w:rsid w:val="0075205C"/>
    <w:rPr>
      <w:rFonts w:ascii="Courier New" w:hAnsi="Courier New" w:cs="Courier New"/>
      <w:sz w:val="20"/>
      <w:szCs w:val="20"/>
    </w:rPr>
  </w:style>
  <w:style w:type="paragraph" w:styleId="affff1">
    <w:name w:val="Body Text"/>
    <w:basedOn w:val="ab"/>
    <w:link w:val="affff2"/>
    <w:rsid w:val="0075205C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fff2">
    <w:name w:val="Основной текст Знак"/>
    <w:basedOn w:val="ac"/>
    <w:link w:val="affff1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3">
    <w:name w:val="Body Text First Indent"/>
    <w:basedOn w:val="affff1"/>
    <w:link w:val="affff4"/>
    <w:rsid w:val="0075205C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fff4">
    <w:name w:val="Красная строка Знак"/>
    <w:basedOn w:val="affff2"/>
    <w:link w:val="affff3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f9">
    <w:name w:val="Body Text First Indent 2"/>
    <w:basedOn w:val="afa"/>
    <w:link w:val="2fa"/>
    <w:rsid w:val="0075205C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fa">
    <w:name w:val="Красная строка 2 Знак"/>
    <w:basedOn w:val="afb"/>
    <w:link w:val="2f9"/>
    <w:rsid w:val="00FB127E"/>
    <w:rPr>
      <w:rFonts w:ascii="Times New Roman" w:eastAsia="Times New Roman" w:hAnsi="Times New Roman" w:cs="Times New Roman"/>
      <w:snapToGrid/>
      <w:sz w:val="24"/>
      <w:szCs w:val="24"/>
      <w:lang w:eastAsia="ru-RU"/>
    </w:rPr>
  </w:style>
  <w:style w:type="paragraph" w:styleId="20">
    <w:name w:val="List Bullet 2"/>
    <w:basedOn w:val="ab"/>
    <w:rsid w:val="0075205C"/>
    <w:pPr>
      <w:numPr>
        <w:numId w:val="16"/>
      </w:numPr>
      <w:tabs>
        <w:tab w:val="clear" w:pos="643"/>
        <w:tab w:val="num" w:pos="360"/>
      </w:tabs>
      <w:ind w:left="0" w:firstLine="0"/>
    </w:pPr>
  </w:style>
  <w:style w:type="paragraph" w:styleId="30">
    <w:name w:val="List Bullet 3"/>
    <w:basedOn w:val="ab"/>
    <w:autoRedefine/>
    <w:rsid w:val="0075205C"/>
    <w:pPr>
      <w:widowControl w:val="0"/>
      <w:numPr>
        <w:numId w:val="8"/>
      </w:numPr>
      <w:tabs>
        <w:tab w:val="clear" w:pos="926"/>
        <w:tab w:val="num" w:pos="360"/>
        <w:tab w:val="left" w:pos="1985"/>
        <w:tab w:val="left" w:pos="2127"/>
      </w:tabs>
      <w:spacing w:line="360" w:lineRule="auto"/>
      <w:ind w:left="0" w:firstLine="0"/>
    </w:pPr>
  </w:style>
  <w:style w:type="paragraph" w:styleId="40">
    <w:name w:val="List Bullet 4"/>
    <w:aliases w:val="Обычный маркированный,мой маркированный список"/>
    <w:basedOn w:val="ab"/>
    <w:rsid w:val="0075205C"/>
    <w:pPr>
      <w:numPr>
        <w:numId w:val="9"/>
      </w:numPr>
      <w:tabs>
        <w:tab w:val="clear" w:pos="1209"/>
        <w:tab w:val="num" w:pos="360"/>
      </w:tabs>
      <w:ind w:left="0" w:firstLine="0"/>
    </w:pPr>
  </w:style>
  <w:style w:type="paragraph" w:styleId="50">
    <w:name w:val="List Bullet 5"/>
    <w:basedOn w:val="ab"/>
    <w:rsid w:val="0075205C"/>
    <w:pPr>
      <w:numPr>
        <w:numId w:val="10"/>
      </w:numPr>
      <w:tabs>
        <w:tab w:val="clear" w:pos="1492"/>
        <w:tab w:val="num" w:pos="360"/>
      </w:tabs>
      <w:ind w:left="0" w:firstLine="0"/>
    </w:pPr>
  </w:style>
  <w:style w:type="paragraph" w:styleId="affff5">
    <w:name w:val="Title"/>
    <w:aliases w:val="Название1"/>
    <w:basedOn w:val="ab"/>
    <w:link w:val="affff6"/>
    <w:uiPriority w:val="10"/>
    <w:qFormat/>
    <w:rsid w:val="0075205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f6">
    <w:name w:val="Название Знак"/>
    <w:aliases w:val="Название1 Знак"/>
    <w:basedOn w:val="ac"/>
    <w:link w:val="affff5"/>
    <w:uiPriority w:val="10"/>
    <w:rsid w:val="00FB127E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fff7">
    <w:name w:val="page number"/>
    <w:basedOn w:val="ac"/>
    <w:rsid w:val="0075205C"/>
  </w:style>
  <w:style w:type="character" w:styleId="affff8">
    <w:name w:val="line number"/>
    <w:basedOn w:val="ac"/>
    <w:rsid w:val="0075205C"/>
  </w:style>
  <w:style w:type="paragraph" w:styleId="2">
    <w:name w:val="List Number 2"/>
    <w:basedOn w:val="ab"/>
    <w:rsid w:val="0075205C"/>
    <w:pPr>
      <w:numPr>
        <w:numId w:val="11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b"/>
    <w:rsid w:val="0075205C"/>
    <w:pPr>
      <w:numPr>
        <w:numId w:val="12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b"/>
    <w:rsid w:val="0075205C"/>
    <w:pPr>
      <w:numPr>
        <w:numId w:val="13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b"/>
    <w:rsid w:val="0075205C"/>
    <w:pPr>
      <w:numPr>
        <w:numId w:val="14"/>
      </w:numPr>
      <w:tabs>
        <w:tab w:val="num" w:pos="360"/>
      </w:tabs>
      <w:ind w:left="0" w:firstLine="0"/>
    </w:pPr>
  </w:style>
  <w:style w:type="character" w:styleId="HTML9">
    <w:name w:val="HTML Sample"/>
    <w:rsid w:val="0075205C"/>
    <w:rPr>
      <w:rFonts w:ascii="Courier New" w:hAnsi="Courier New" w:cs="Courier New"/>
    </w:rPr>
  </w:style>
  <w:style w:type="paragraph" w:styleId="2fb">
    <w:name w:val="envelope return"/>
    <w:basedOn w:val="ab"/>
    <w:rsid w:val="0075205C"/>
    <w:rPr>
      <w:rFonts w:ascii="Arial" w:hAnsi="Arial" w:cs="Arial"/>
      <w:sz w:val="20"/>
    </w:rPr>
  </w:style>
  <w:style w:type="table" w:styleId="1f">
    <w:name w:val="Table 3D effects 1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3D effects 2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3D effects 3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9">
    <w:name w:val="Normal Indent"/>
    <w:basedOn w:val="ab"/>
    <w:rsid w:val="0075205C"/>
    <w:pPr>
      <w:ind w:left="708"/>
    </w:pPr>
  </w:style>
  <w:style w:type="character" w:styleId="HTMLa">
    <w:name w:val="HTML Definition"/>
    <w:rsid w:val="0075205C"/>
    <w:rPr>
      <w:i/>
      <w:iCs/>
    </w:rPr>
  </w:style>
  <w:style w:type="paragraph" w:styleId="affffa">
    <w:name w:val="table of figures"/>
    <w:aliases w:val="таблиц_GOST,Перечень рисунков_ASFK"/>
    <w:basedOn w:val="ab"/>
    <w:next w:val="GOSTNormal"/>
    <w:uiPriority w:val="99"/>
    <w:rsid w:val="0075205C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paragraph" w:customStyle="1" w:styleId="GOSTListnormal3">
    <w:name w:val="_GOST_List_normal_3"/>
    <w:rsid w:val="0075205C"/>
    <w:pPr>
      <w:tabs>
        <w:tab w:val="left" w:pos="1418"/>
      </w:tabs>
      <w:spacing w:before="60" w:after="60" w:line="240" w:lineRule="auto"/>
      <w:ind w:left="1418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normal4">
    <w:name w:val="_GOST_List_normal_4"/>
    <w:rsid w:val="0075205C"/>
    <w:pPr>
      <w:tabs>
        <w:tab w:val="left" w:pos="1701"/>
      </w:tabs>
      <w:spacing w:before="60" w:after="60" w:line="240" w:lineRule="auto"/>
      <w:ind w:left="1701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STListnum">
    <w:name w:val="_GOST_List_num"/>
    <w:rsid w:val="0075205C"/>
    <w:pPr>
      <w:numPr>
        <w:numId w:val="69"/>
      </w:numPr>
      <w:spacing w:before="120" w:after="12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GOSTNote0">
    <w:name w:val="_GOST_Note Знак"/>
    <w:link w:val="GOSTNote"/>
    <w:rsid w:val="007520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mark5">
    <w:name w:val="_GOST_List_mark5"/>
    <w:basedOn w:val="GOSTListmark4"/>
    <w:rsid w:val="0075205C"/>
    <w:pPr>
      <w:tabs>
        <w:tab w:val="clear" w:pos="1701"/>
        <w:tab w:val="left" w:pos="1985"/>
      </w:tabs>
      <w:ind w:left="1985" w:hanging="284"/>
    </w:pPr>
  </w:style>
  <w:style w:type="table" w:styleId="affffb">
    <w:name w:val="Table Grid"/>
    <w:aliases w:val="OTR"/>
    <w:basedOn w:val="ad"/>
    <w:rsid w:val="0075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TRTITULnew">
    <w:name w:val="OTR_TITUL_new"/>
    <w:basedOn w:val="OTRNormal"/>
    <w:semiHidden/>
    <w:rsid w:val="001C09BF"/>
    <w:pPr>
      <w:spacing w:before="0" w:after="0" w:line="360" w:lineRule="auto"/>
      <w:ind w:firstLine="0"/>
      <w:jc w:val="center"/>
    </w:pPr>
    <w:rPr>
      <w:sz w:val="28"/>
      <w:szCs w:val="28"/>
    </w:rPr>
  </w:style>
  <w:style w:type="paragraph" w:customStyle="1" w:styleId="OTRHeaderCenter">
    <w:name w:val="OTR_Header_Center"/>
    <w:basedOn w:val="ab"/>
    <w:semiHidden/>
    <w:rsid w:val="001C09BF"/>
    <w:pPr>
      <w:ind w:left="21" w:firstLine="0"/>
      <w:jc w:val="center"/>
    </w:pPr>
    <w:rPr>
      <w:rFonts w:ascii="Arial" w:hAnsi="Arial" w:cs="Arial"/>
      <w:b/>
      <w:bCs/>
      <w:sz w:val="20"/>
    </w:rPr>
  </w:style>
  <w:style w:type="paragraph" w:customStyle="1" w:styleId="OTRsign">
    <w:name w:val="OTR_sign"/>
    <w:basedOn w:val="OTRNormal"/>
    <w:semiHidden/>
    <w:rsid w:val="001C09BF"/>
    <w:pPr>
      <w:spacing w:before="120"/>
      <w:ind w:firstLine="0"/>
      <w:jc w:val="center"/>
    </w:pPr>
    <w:rPr>
      <w:caps/>
      <w:sz w:val="28"/>
    </w:rPr>
  </w:style>
  <w:style w:type="paragraph" w:customStyle="1" w:styleId="OTRFootercenter">
    <w:name w:val="OTR_Footer_center"/>
    <w:basedOn w:val="OTRHeaderCenter"/>
    <w:semiHidden/>
    <w:rsid w:val="001C09BF"/>
    <w:pPr>
      <w:spacing w:line="360" w:lineRule="auto"/>
    </w:pPr>
    <w:rPr>
      <w:rFonts w:ascii="Times New Roman" w:hAnsi="Times New Roman"/>
      <w:b w:val="0"/>
      <w:sz w:val="28"/>
    </w:rPr>
  </w:style>
  <w:style w:type="paragraph" w:customStyle="1" w:styleId="OTRTITULNAME">
    <w:name w:val="OTR_TITUL_NAME"/>
    <w:basedOn w:val="ab"/>
    <w:rsid w:val="001C09BF"/>
    <w:pPr>
      <w:spacing w:before="400" w:after="200"/>
      <w:ind w:firstLine="0"/>
      <w:contextualSpacing/>
      <w:jc w:val="center"/>
    </w:pPr>
    <w:rPr>
      <w:b/>
      <w:sz w:val="32"/>
      <w:szCs w:val="28"/>
    </w:rPr>
  </w:style>
  <w:style w:type="paragraph" w:customStyle="1" w:styleId="OTRTitulnamedoc">
    <w:name w:val="OTR_Titul_name_doc"/>
    <w:basedOn w:val="ab"/>
    <w:semiHidden/>
    <w:rsid w:val="001C09BF"/>
    <w:pPr>
      <w:spacing w:before="200" w:after="400"/>
      <w:ind w:firstLine="0"/>
      <w:contextualSpacing/>
      <w:jc w:val="center"/>
    </w:pPr>
    <w:rPr>
      <w:b/>
      <w:sz w:val="32"/>
      <w:szCs w:val="28"/>
    </w:rPr>
  </w:style>
  <w:style w:type="paragraph" w:customStyle="1" w:styleId="OTRTableNum0">
    <w:name w:val="OTR_Table_Num"/>
    <w:basedOn w:val="OTRDefault"/>
    <w:link w:val="OTRTableNum1"/>
    <w:rsid w:val="00D220C9"/>
    <w:pPr>
      <w:tabs>
        <w:tab w:val="num" w:pos="1440"/>
      </w:tabs>
      <w:spacing w:before="60" w:after="60"/>
      <w:jc w:val="left"/>
    </w:pPr>
  </w:style>
  <w:style w:type="paragraph" w:customStyle="1" w:styleId="OTRTitleFoot">
    <w:name w:val="OTR_Title_Foot"/>
    <w:basedOn w:val="OTRHeaderRight"/>
    <w:semiHidden/>
    <w:rsid w:val="00D220C9"/>
    <w:pPr>
      <w:ind w:left="21"/>
      <w:jc w:val="center"/>
    </w:pPr>
  </w:style>
  <w:style w:type="paragraph" w:customStyle="1" w:styleId="affffc">
    <w:name w:val="Основной"/>
    <w:basedOn w:val="ab"/>
    <w:semiHidden/>
    <w:rsid w:val="00D220C9"/>
  </w:style>
  <w:style w:type="character" w:customStyle="1" w:styleId="OTRSymBoldItalic">
    <w:name w:val="OTR_Sym_Bold_Italic"/>
    <w:rsid w:val="00D220C9"/>
    <w:rPr>
      <w:b/>
      <w:i/>
    </w:rPr>
  </w:style>
  <w:style w:type="paragraph" w:customStyle="1" w:styleId="OTRControlPgCenter">
    <w:name w:val="OTR_Control_PgCenter"/>
    <w:basedOn w:val="OTRControlPage"/>
    <w:semiHidden/>
    <w:rsid w:val="00D220C9"/>
    <w:pPr>
      <w:jc w:val="center"/>
    </w:pPr>
  </w:style>
  <w:style w:type="paragraph" w:customStyle="1" w:styleId="OTRNormalRight">
    <w:name w:val="OTR_Normal_Right"/>
    <w:basedOn w:val="OTRDefault"/>
    <w:semiHidden/>
    <w:rsid w:val="00D220C9"/>
    <w:pPr>
      <w:jc w:val="right"/>
    </w:pPr>
  </w:style>
  <w:style w:type="paragraph" w:customStyle="1" w:styleId="OTRDefault">
    <w:name w:val="OTR_Default"/>
    <w:link w:val="OTRDefault0"/>
    <w:rsid w:val="00D220C9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5">
    <w:name w:val="Список маркированный"/>
    <w:basedOn w:val="ab"/>
    <w:semiHidden/>
    <w:rsid w:val="00D220C9"/>
    <w:pPr>
      <w:numPr>
        <w:numId w:val="23"/>
      </w:numPr>
      <w:tabs>
        <w:tab w:val="clear" w:pos="992"/>
        <w:tab w:val="num" w:pos="360"/>
        <w:tab w:val="left" w:pos="1080"/>
      </w:tabs>
      <w:ind w:left="360" w:hanging="360"/>
    </w:pPr>
  </w:style>
  <w:style w:type="paragraph" w:customStyle="1" w:styleId="OTRNormalMark2">
    <w:name w:val="OTR_Normal_Mark_2"/>
    <w:basedOn w:val="OTRDefault"/>
    <w:rsid w:val="00D220C9"/>
    <w:pPr>
      <w:spacing w:after="120"/>
      <w:ind w:left="1418"/>
    </w:pPr>
  </w:style>
  <w:style w:type="paragraph" w:customStyle="1" w:styleId="OTRNormalMark3">
    <w:name w:val="OTR_Normal_Mark_3"/>
    <w:basedOn w:val="OTRDefault"/>
    <w:rsid w:val="00D220C9"/>
    <w:pPr>
      <w:ind w:left="1701"/>
    </w:pPr>
  </w:style>
  <w:style w:type="paragraph" w:customStyle="1" w:styleId="OTRListNum">
    <w:name w:val="OTR_List_Num"/>
    <w:basedOn w:val="OTRDefault"/>
    <w:link w:val="OTRListNum0"/>
    <w:rsid w:val="00D220C9"/>
    <w:pPr>
      <w:numPr>
        <w:numId w:val="24"/>
      </w:numPr>
      <w:spacing w:before="60" w:after="60"/>
    </w:pPr>
  </w:style>
  <w:style w:type="character" w:customStyle="1" w:styleId="my">
    <w:name w:val="my жирный"/>
    <w:semiHidden/>
    <w:locked/>
    <w:rsid w:val="00D220C9"/>
    <w:rPr>
      <w:b/>
    </w:rPr>
  </w:style>
  <w:style w:type="paragraph" w:customStyle="1" w:styleId="OTRNormalNum2">
    <w:name w:val="OTR_Normal_Num_2"/>
    <w:basedOn w:val="OTRDefault"/>
    <w:rsid w:val="00D220C9"/>
    <w:pPr>
      <w:spacing w:after="120"/>
      <w:ind w:left="1418"/>
    </w:pPr>
  </w:style>
  <w:style w:type="paragraph" w:customStyle="1" w:styleId="OTRNormalNum3">
    <w:name w:val="OTR_Normal_Num_3"/>
    <w:basedOn w:val="OTRDefault"/>
    <w:rsid w:val="00D220C9"/>
    <w:pPr>
      <w:spacing w:after="120"/>
      <w:ind w:left="1985"/>
    </w:pPr>
  </w:style>
  <w:style w:type="paragraph" w:customStyle="1" w:styleId="affffd">
    <w:name w:val="Надпись"/>
    <w:semiHidden/>
    <w:rsid w:val="00D220C9"/>
    <w:pPr>
      <w:spacing w:after="0" w:line="240" w:lineRule="auto"/>
    </w:pPr>
    <w:rPr>
      <w:rFonts w:ascii="Times New Roman" w:eastAsia="Times New Roman" w:hAnsi="Times New Roman" w:cs="Times New Roman"/>
      <w:noProof/>
      <w:sz w:val="16"/>
      <w:szCs w:val="20"/>
      <w:lang w:eastAsia="ru-RU"/>
    </w:rPr>
  </w:style>
  <w:style w:type="paragraph" w:customStyle="1" w:styleId="OTRHeaderRight">
    <w:name w:val="OTR_Header_Right"/>
    <w:basedOn w:val="ab"/>
    <w:semiHidden/>
    <w:rsid w:val="00D220C9"/>
    <w:pPr>
      <w:ind w:firstLine="0"/>
    </w:pPr>
    <w:rPr>
      <w:rFonts w:ascii="Arial" w:hAnsi="Arial"/>
      <w:b/>
      <w:sz w:val="20"/>
    </w:rPr>
  </w:style>
  <w:style w:type="paragraph" w:customStyle="1" w:styleId="OTRListMark">
    <w:name w:val="OTR_List_Mark"/>
    <w:basedOn w:val="OTRDefault"/>
    <w:link w:val="OTRListMark0"/>
    <w:rsid w:val="00D220C9"/>
    <w:pPr>
      <w:numPr>
        <w:numId w:val="28"/>
      </w:numPr>
      <w:spacing w:before="60" w:after="60"/>
    </w:pPr>
    <w:rPr>
      <w:sz w:val="24"/>
    </w:rPr>
  </w:style>
  <w:style w:type="paragraph" w:customStyle="1" w:styleId="OTRNameFigure">
    <w:name w:val="OTR_Name_Figure"/>
    <w:basedOn w:val="OTRDefault"/>
    <w:link w:val="OTRNameFigure0"/>
    <w:rsid w:val="00D220C9"/>
    <w:pPr>
      <w:numPr>
        <w:numId w:val="26"/>
      </w:numPr>
      <w:tabs>
        <w:tab w:val="clear" w:pos="720"/>
        <w:tab w:val="num" w:pos="851"/>
      </w:tabs>
      <w:spacing w:before="120" w:after="120"/>
      <w:ind w:left="714" w:hanging="357"/>
      <w:jc w:val="center"/>
    </w:pPr>
    <w:rPr>
      <w:b/>
    </w:rPr>
  </w:style>
  <w:style w:type="paragraph" w:customStyle="1" w:styleId="OTRControlPage">
    <w:name w:val="OTR_Control_Page"/>
    <w:basedOn w:val="OTRDefault"/>
    <w:semiHidden/>
    <w:rsid w:val="00D220C9"/>
    <w:pPr>
      <w:spacing w:line="360" w:lineRule="auto"/>
    </w:pPr>
  </w:style>
  <w:style w:type="paragraph" w:customStyle="1" w:styleId="OTRHeadingApp">
    <w:name w:val="OTR_Heading_App"/>
    <w:basedOn w:val="12"/>
    <w:next w:val="OTRNormal"/>
    <w:link w:val="OTRHeadingApp0"/>
    <w:rsid w:val="00D220C9"/>
    <w:pPr>
      <w:tabs>
        <w:tab w:val="num" w:pos="0"/>
      </w:tabs>
      <w:suppressAutoHyphens w:val="0"/>
      <w:spacing w:after="120"/>
      <w:contextualSpacing w:val="0"/>
      <w:jc w:val="both"/>
    </w:pPr>
    <w:rPr>
      <w:caps w:val="0"/>
      <w:szCs w:val="32"/>
    </w:rPr>
  </w:style>
  <w:style w:type="paragraph" w:customStyle="1" w:styleId="OTRNormalList">
    <w:name w:val="OTR_Normal_List"/>
    <w:basedOn w:val="OTRNormal"/>
    <w:semiHidden/>
    <w:rsid w:val="00D220C9"/>
    <w:pPr>
      <w:keepNext/>
      <w:spacing w:before="120" w:after="60"/>
    </w:pPr>
  </w:style>
  <w:style w:type="paragraph" w:customStyle="1" w:styleId="OTRNormalMark1">
    <w:name w:val="OTR_Normal_Mark_1"/>
    <w:basedOn w:val="OTRDefault"/>
    <w:rsid w:val="00D220C9"/>
    <w:pPr>
      <w:spacing w:after="120"/>
      <w:ind w:left="1134"/>
    </w:pPr>
  </w:style>
  <w:style w:type="paragraph" w:customStyle="1" w:styleId="OTRNormalNum1">
    <w:name w:val="OTR_Normal_Num_1"/>
    <w:basedOn w:val="OTRDefault"/>
    <w:rsid w:val="00D220C9"/>
    <w:pPr>
      <w:spacing w:after="120"/>
      <w:ind w:left="851"/>
    </w:pPr>
  </w:style>
  <w:style w:type="paragraph" w:customStyle="1" w:styleId="OTRTITUL">
    <w:name w:val="OTR_TITUL"/>
    <w:basedOn w:val="OTRTITULnew"/>
    <w:semiHidden/>
    <w:rsid w:val="00D220C9"/>
    <w:pPr>
      <w:spacing w:before="360" w:after="360"/>
    </w:pPr>
    <w:rPr>
      <w:b/>
      <w:caps/>
      <w:sz w:val="32"/>
    </w:rPr>
  </w:style>
  <w:style w:type="paragraph" w:customStyle="1" w:styleId="OTRFigure">
    <w:name w:val="OTR_Figure"/>
    <w:link w:val="OTRFigure0"/>
    <w:rsid w:val="00D220C9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reg">
    <w:name w:val="OTR_reg"/>
    <w:basedOn w:val="OTRNormal"/>
    <w:rsid w:val="00D220C9"/>
    <w:pPr>
      <w:pageBreakBefore/>
      <w:ind w:firstLine="0"/>
      <w:jc w:val="center"/>
      <w:outlineLvl w:val="0"/>
    </w:pPr>
    <w:rPr>
      <w:caps/>
      <w:sz w:val="28"/>
    </w:rPr>
  </w:style>
  <w:style w:type="character" w:customStyle="1" w:styleId="OTRDefault0">
    <w:name w:val="OTR_Default Знак"/>
    <w:link w:val="OTRDefault"/>
    <w:rsid w:val="00D220C9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OTRListNum0">
    <w:name w:val="OTR_List_Num Знак Знак"/>
    <w:basedOn w:val="OTRDefault0"/>
    <w:link w:val="OTRListNum"/>
    <w:rsid w:val="00D220C9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OTRListlit">
    <w:name w:val="OTR_List_lit"/>
    <w:basedOn w:val="OTRFigure"/>
    <w:rsid w:val="00D220C9"/>
    <w:pPr>
      <w:numPr>
        <w:numId w:val="27"/>
      </w:numPr>
      <w:jc w:val="left"/>
    </w:pPr>
  </w:style>
  <w:style w:type="paragraph" w:customStyle="1" w:styleId="OTRTableListMark">
    <w:name w:val="OTR_Table_List_Mark"/>
    <w:basedOn w:val="OTRListMark"/>
    <w:rsid w:val="00D220C9"/>
    <w:pPr>
      <w:numPr>
        <w:numId w:val="25"/>
      </w:numPr>
      <w:jc w:val="left"/>
    </w:pPr>
    <w:rPr>
      <w:sz w:val="22"/>
    </w:rPr>
  </w:style>
  <w:style w:type="paragraph" w:customStyle="1" w:styleId="OTRTableListNum">
    <w:name w:val="OTR_Table_List_Num"/>
    <w:basedOn w:val="OTRDefault"/>
    <w:link w:val="OTRTableListNum0"/>
    <w:rsid w:val="00D220C9"/>
    <w:pPr>
      <w:tabs>
        <w:tab w:val="num" w:pos="1701"/>
      </w:tabs>
      <w:spacing w:before="60" w:after="60"/>
      <w:ind w:left="1701" w:hanging="283"/>
      <w:jc w:val="left"/>
    </w:pPr>
  </w:style>
  <w:style w:type="paragraph" w:styleId="affffe">
    <w:name w:val="Closing"/>
    <w:basedOn w:val="ab"/>
    <w:link w:val="afffff"/>
    <w:rsid w:val="00D220C9"/>
    <w:pPr>
      <w:ind w:left="4252" w:firstLine="0"/>
    </w:pPr>
  </w:style>
  <w:style w:type="character" w:customStyle="1" w:styleId="afffff">
    <w:name w:val="Прощание Знак"/>
    <w:basedOn w:val="ac"/>
    <w:link w:val="affffe"/>
    <w:rsid w:val="00D220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NormalCenter">
    <w:name w:val="OTR_Normal_Center"/>
    <w:basedOn w:val="OTRDefault"/>
    <w:rsid w:val="00D220C9"/>
    <w:pPr>
      <w:jc w:val="center"/>
    </w:pPr>
  </w:style>
  <w:style w:type="paragraph" w:customStyle="1" w:styleId="OTRFooter">
    <w:name w:val="OTR_Footer"/>
    <w:basedOn w:val="ab"/>
    <w:semiHidden/>
    <w:rsid w:val="00D220C9"/>
    <w:pPr>
      <w:tabs>
        <w:tab w:val="center" w:pos="4677"/>
        <w:tab w:val="right" w:pos="9355"/>
      </w:tabs>
      <w:ind w:right="360" w:firstLine="0"/>
    </w:pPr>
    <w:rPr>
      <w:rFonts w:ascii="Arial" w:hAnsi="Arial" w:cs="Arial"/>
      <w:szCs w:val="24"/>
    </w:rPr>
  </w:style>
  <w:style w:type="character" w:customStyle="1" w:styleId="OTRNoteHead">
    <w:name w:val="OTR_Note_Head"/>
    <w:rsid w:val="00D220C9"/>
    <w:rPr>
      <w:rFonts w:ascii="Times New Roman" w:hAnsi="Times New Roman"/>
      <w:b/>
      <w:sz w:val="24"/>
    </w:rPr>
  </w:style>
  <w:style w:type="paragraph" w:customStyle="1" w:styleId="OTRNote">
    <w:name w:val="OTR_Note"/>
    <w:basedOn w:val="OTRDefault"/>
    <w:rsid w:val="00D220C9"/>
    <w:pPr>
      <w:ind w:left="2552" w:hanging="1701"/>
    </w:pPr>
  </w:style>
  <w:style w:type="character" w:customStyle="1" w:styleId="OTRSymItalic">
    <w:name w:val="OTR_Sym_Italic"/>
    <w:rsid w:val="00D220C9"/>
    <w:rPr>
      <w:i/>
    </w:rPr>
  </w:style>
  <w:style w:type="paragraph" w:customStyle="1" w:styleId="OTRFooterRight">
    <w:name w:val="OTR_Footer_Right"/>
    <w:basedOn w:val="ab"/>
    <w:semiHidden/>
    <w:rsid w:val="00D220C9"/>
    <w:pPr>
      <w:tabs>
        <w:tab w:val="center" w:pos="4677"/>
        <w:tab w:val="right" w:pos="9355"/>
      </w:tabs>
      <w:ind w:firstLine="0"/>
      <w:jc w:val="right"/>
    </w:pPr>
    <w:rPr>
      <w:rFonts w:ascii="Arial" w:hAnsi="Arial" w:cs="Arial"/>
      <w:szCs w:val="24"/>
    </w:rPr>
  </w:style>
  <w:style w:type="paragraph" w:customStyle="1" w:styleId="OTRHeader">
    <w:name w:val="OTR_Header"/>
    <w:semiHidden/>
    <w:rsid w:val="00D220C9"/>
    <w:pPr>
      <w:spacing w:after="0" w:line="240" w:lineRule="auto"/>
      <w:ind w:left="21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OTRHeading5">
    <w:name w:val="OTR_Heading_5"/>
    <w:next w:val="ab"/>
    <w:semiHidden/>
    <w:rsid w:val="00D220C9"/>
    <w:pPr>
      <w:keepNext/>
      <w:widowControl w:val="0"/>
      <w:tabs>
        <w:tab w:val="left" w:pos="1066"/>
      </w:tabs>
      <w:autoSpaceDE w:val="0"/>
      <w:autoSpaceDN w:val="0"/>
      <w:adjustRightInd w:val="0"/>
      <w:spacing w:before="240" w:after="120" w:line="240" w:lineRule="auto"/>
      <w:jc w:val="both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OTRWarning">
    <w:name w:val="OTR_Warning"/>
    <w:basedOn w:val="OTRDefault"/>
    <w:rsid w:val="00D220C9"/>
    <w:pPr>
      <w:keepNext/>
      <w:keepLines/>
      <w:pBdr>
        <w:top w:val="single" w:sz="4" w:space="1" w:color="auto"/>
        <w:left w:val="single" w:sz="4" w:space="4" w:color="C0C0C0"/>
        <w:bottom w:val="single" w:sz="4" w:space="1" w:color="C0C0C0"/>
        <w:right w:val="single" w:sz="4" w:space="4" w:color="C0C0C0"/>
      </w:pBdr>
      <w:shd w:val="clear" w:color="auto" w:fill="D9D9D9"/>
      <w:jc w:val="center"/>
    </w:pPr>
    <w:rPr>
      <w:b/>
      <w:caps/>
      <w:szCs w:val="24"/>
    </w:rPr>
  </w:style>
  <w:style w:type="paragraph" w:customStyle="1" w:styleId="OTRTitleDol">
    <w:name w:val="OTR_Title_Dol"/>
    <w:basedOn w:val="ab"/>
    <w:semiHidden/>
    <w:rsid w:val="00D220C9"/>
    <w:pPr>
      <w:ind w:firstLine="0"/>
      <w:jc w:val="center"/>
    </w:pPr>
  </w:style>
  <w:style w:type="paragraph" w:customStyle="1" w:styleId="OTRWarningText">
    <w:name w:val="OTR_Warning_Text"/>
    <w:basedOn w:val="OTRDefault"/>
    <w:rsid w:val="00D220C9"/>
    <w:pPr>
      <w:keepLines/>
      <w:pBdr>
        <w:left w:val="single" w:sz="4" w:space="4" w:color="C0C0C0"/>
        <w:bottom w:val="single" w:sz="4" w:space="1" w:color="auto"/>
        <w:right w:val="single" w:sz="4" w:space="4" w:color="C0C0C0"/>
      </w:pBdr>
      <w:spacing w:before="120"/>
    </w:pPr>
  </w:style>
  <w:style w:type="paragraph" w:customStyle="1" w:styleId="OTRTitulnew1">
    <w:name w:val="OTR_Titul_new_1"/>
    <w:basedOn w:val="ab"/>
    <w:semiHidden/>
    <w:rsid w:val="00D220C9"/>
    <w:pPr>
      <w:spacing w:before="240" w:after="240"/>
      <w:ind w:firstLine="0"/>
      <w:contextualSpacing/>
      <w:jc w:val="center"/>
    </w:pPr>
    <w:rPr>
      <w:sz w:val="32"/>
      <w:szCs w:val="28"/>
    </w:rPr>
  </w:style>
  <w:style w:type="paragraph" w:customStyle="1" w:styleId="OTRTitulLU">
    <w:name w:val="OTR_Titul_LU"/>
    <w:basedOn w:val="ab"/>
    <w:semiHidden/>
    <w:rsid w:val="00D220C9"/>
    <w:pPr>
      <w:spacing w:before="240" w:after="240"/>
      <w:ind w:firstLine="0"/>
      <w:contextualSpacing/>
      <w:jc w:val="center"/>
    </w:pPr>
    <w:rPr>
      <w:sz w:val="32"/>
      <w:szCs w:val="28"/>
    </w:rPr>
  </w:style>
  <w:style w:type="paragraph" w:customStyle="1" w:styleId="OTRnum">
    <w:name w:val="OTR_num"/>
    <w:basedOn w:val="12"/>
    <w:rsid w:val="00D220C9"/>
    <w:pPr>
      <w:keepNext w:val="0"/>
      <w:pageBreakBefore w:val="0"/>
      <w:numPr>
        <w:numId w:val="29"/>
      </w:numPr>
      <w:tabs>
        <w:tab w:val="left" w:pos="1080"/>
      </w:tabs>
      <w:suppressAutoHyphens w:val="0"/>
      <w:spacing w:before="60" w:after="60"/>
      <w:contextualSpacing w:val="0"/>
      <w:jc w:val="both"/>
    </w:pPr>
    <w:rPr>
      <w:b w:val="0"/>
      <w:caps w:val="0"/>
      <w:sz w:val="24"/>
      <w:szCs w:val="32"/>
    </w:rPr>
  </w:style>
  <w:style w:type="paragraph" w:customStyle="1" w:styleId="OTRnum2">
    <w:name w:val="OTR_num_2"/>
    <w:basedOn w:val="23"/>
    <w:rsid w:val="00D220C9"/>
    <w:pPr>
      <w:keepNext w:val="0"/>
      <w:tabs>
        <w:tab w:val="num" w:pos="851"/>
      </w:tabs>
      <w:suppressAutoHyphens w:val="0"/>
      <w:spacing w:before="60" w:after="60"/>
      <w:ind w:hanging="284"/>
      <w:contextualSpacing w:val="0"/>
      <w:jc w:val="both"/>
    </w:pPr>
    <w:rPr>
      <w:b w:val="0"/>
      <w:sz w:val="24"/>
      <w:szCs w:val="28"/>
    </w:rPr>
  </w:style>
  <w:style w:type="paragraph" w:customStyle="1" w:styleId="OTRnum3">
    <w:name w:val="OTR_num_3"/>
    <w:basedOn w:val="32"/>
    <w:rsid w:val="00D220C9"/>
    <w:pPr>
      <w:keepNext w:val="0"/>
      <w:keepLines w:val="0"/>
      <w:tabs>
        <w:tab w:val="num" w:pos="851"/>
        <w:tab w:val="left" w:pos="2340"/>
      </w:tabs>
      <w:suppressAutoHyphens w:val="0"/>
      <w:spacing w:before="60" w:after="60"/>
      <w:ind w:left="851" w:hanging="284"/>
      <w:contextualSpacing w:val="0"/>
      <w:jc w:val="both"/>
    </w:pPr>
    <w:rPr>
      <w:b w:val="0"/>
      <w:bCs/>
      <w:iCs w:val="0"/>
      <w:sz w:val="24"/>
    </w:rPr>
  </w:style>
  <w:style w:type="paragraph" w:customStyle="1" w:styleId="OTRnum4">
    <w:name w:val="OTR_num_4"/>
    <w:basedOn w:val="41"/>
    <w:rsid w:val="00D220C9"/>
    <w:pPr>
      <w:keepNext w:val="0"/>
      <w:keepLines w:val="0"/>
      <w:numPr>
        <w:numId w:val="29"/>
      </w:numPr>
      <w:tabs>
        <w:tab w:val="left" w:pos="3080"/>
      </w:tabs>
      <w:suppressAutoHyphens w:val="0"/>
      <w:spacing w:before="0" w:after="0"/>
      <w:contextualSpacing w:val="0"/>
      <w:jc w:val="both"/>
    </w:pPr>
    <w:rPr>
      <w:rFonts w:cs="Times New Roman"/>
      <w:b w:val="0"/>
      <w:iCs w:val="0"/>
      <w:szCs w:val="20"/>
    </w:rPr>
  </w:style>
  <w:style w:type="paragraph" w:customStyle="1" w:styleId="OTRNormalNum4">
    <w:name w:val="OTR_Normal_Num_4"/>
    <w:basedOn w:val="OTRDefault"/>
    <w:rsid w:val="00D220C9"/>
    <w:pPr>
      <w:ind w:left="2835"/>
    </w:pPr>
  </w:style>
  <w:style w:type="paragraph" w:customStyle="1" w:styleId="OTRTitleDocCode">
    <w:name w:val="OTR_Title_DocCode"/>
    <w:basedOn w:val="ab"/>
    <w:semiHidden/>
    <w:rsid w:val="00D220C9"/>
    <w:pPr>
      <w:spacing w:before="120" w:after="240"/>
      <w:ind w:firstLine="0"/>
      <w:jc w:val="center"/>
    </w:pPr>
    <w:rPr>
      <w:b/>
      <w:bCs/>
      <w:sz w:val="20"/>
    </w:rPr>
  </w:style>
  <w:style w:type="paragraph" w:customStyle="1" w:styleId="OTRTitleDocName">
    <w:name w:val="OTR_Title_DocName"/>
    <w:basedOn w:val="ab"/>
    <w:semiHidden/>
    <w:rsid w:val="00D220C9"/>
    <w:pPr>
      <w:spacing w:before="2880"/>
      <w:ind w:firstLine="0"/>
      <w:jc w:val="center"/>
    </w:pPr>
    <w:rPr>
      <w:b/>
      <w:bCs/>
      <w:caps/>
      <w:sz w:val="32"/>
    </w:rPr>
  </w:style>
  <w:style w:type="paragraph" w:customStyle="1" w:styleId="OTRTitleDate">
    <w:name w:val="OTR_Title_Date"/>
    <w:basedOn w:val="ab"/>
    <w:semiHidden/>
    <w:rsid w:val="00D220C9"/>
    <w:pPr>
      <w:ind w:firstLine="0"/>
      <w:jc w:val="center"/>
    </w:pPr>
    <w:rPr>
      <w:sz w:val="16"/>
    </w:rPr>
  </w:style>
  <w:style w:type="paragraph" w:customStyle="1" w:styleId="OTRTitleStamp">
    <w:name w:val="OTR_Title_Stamp"/>
    <w:basedOn w:val="ab"/>
    <w:semiHidden/>
    <w:rsid w:val="00D220C9"/>
    <w:pPr>
      <w:ind w:firstLine="0"/>
      <w:jc w:val="center"/>
    </w:pPr>
    <w:rPr>
      <w:iCs/>
      <w:sz w:val="16"/>
    </w:rPr>
  </w:style>
  <w:style w:type="paragraph" w:customStyle="1" w:styleId="OTRTitleFIO">
    <w:name w:val="OTR_Title_FIO"/>
    <w:basedOn w:val="OTRTitleDol"/>
    <w:semiHidden/>
    <w:rsid w:val="00D220C9"/>
    <w:rPr>
      <w:u w:val="single"/>
    </w:rPr>
  </w:style>
  <w:style w:type="paragraph" w:customStyle="1" w:styleId="OTRTitlePageNum">
    <w:name w:val="OTR_Title_PageNum"/>
    <w:basedOn w:val="ab"/>
    <w:semiHidden/>
    <w:rsid w:val="00D220C9"/>
    <w:pPr>
      <w:keepNext/>
      <w:spacing w:before="160" w:after="2040"/>
      <w:ind w:firstLine="0"/>
      <w:jc w:val="center"/>
    </w:pPr>
    <w:rPr>
      <w:b/>
      <w:bCs/>
    </w:rPr>
  </w:style>
  <w:style w:type="paragraph" w:customStyle="1" w:styleId="afffff0">
    <w:name w:val="обычный"/>
    <w:basedOn w:val="ab"/>
    <w:rsid w:val="00D220C9"/>
    <w:pPr>
      <w:ind w:firstLine="0"/>
      <w:jc w:val="left"/>
    </w:pPr>
    <w:rPr>
      <w:color w:val="000000"/>
      <w:sz w:val="20"/>
    </w:rPr>
  </w:style>
  <w:style w:type="character" w:customStyle="1" w:styleId="afffff1">
    <w:name w:val="Комментарий к шаблону"/>
    <w:rsid w:val="00D220C9"/>
    <w:rPr>
      <w:i/>
      <w:iCs/>
      <w:color w:val="008000"/>
      <w:sz w:val="22"/>
    </w:rPr>
  </w:style>
  <w:style w:type="paragraph" w:customStyle="1" w:styleId="OTRContents">
    <w:name w:val="OTR_Contents"/>
    <w:basedOn w:val="ab"/>
    <w:semiHidden/>
    <w:rsid w:val="00D220C9"/>
    <w:pPr>
      <w:keepNext/>
      <w:pageBreakBefore/>
      <w:spacing w:before="120" w:after="240"/>
      <w:ind w:firstLine="0"/>
      <w:jc w:val="center"/>
    </w:pPr>
    <w:rPr>
      <w:b/>
      <w:sz w:val="28"/>
      <w:szCs w:val="32"/>
    </w:rPr>
  </w:style>
  <w:style w:type="paragraph" w:customStyle="1" w:styleId="OTRNormal1">
    <w:name w:val="Стиль OTR_Normal + полужирный"/>
    <w:rsid w:val="00D220C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OTRBold">
    <w:name w:val="OTR_Bold"/>
    <w:rsid w:val="00D220C9"/>
    <w:rPr>
      <w:b/>
    </w:rPr>
  </w:style>
  <w:style w:type="paragraph" w:customStyle="1" w:styleId="OTRNormalPacked">
    <w:name w:val="OTR_Normal_Packed"/>
    <w:basedOn w:val="OTRNormal"/>
    <w:rsid w:val="00D220C9"/>
    <w:rPr>
      <w:spacing w:val="-2"/>
    </w:rPr>
  </w:style>
  <w:style w:type="character" w:customStyle="1" w:styleId="OTRPacked">
    <w:name w:val="OTR_Packed"/>
    <w:rsid w:val="00D220C9"/>
    <w:rPr>
      <w:spacing w:val="-2"/>
    </w:rPr>
  </w:style>
  <w:style w:type="character" w:customStyle="1" w:styleId="OTRNameTable">
    <w:name w:val="OTR_Name_Table Знак"/>
    <w:link w:val="OTRNameTable0"/>
    <w:rsid w:val="00A66837"/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OTRNameTable0">
    <w:name w:val="OTR_Name_Table"/>
    <w:basedOn w:val="OTRDefault"/>
    <w:link w:val="OTRNameTable"/>
    <w:rsid w:val="00A66837"/>
    <w:pPr>
      <w:keepNext/>
      <w:spacing w:before="120"/>
    </w:pPr>
    <w:rPr>
      <w:rFonts w:eastAsia="Calibri"/>
      <w:b/>
      <w:sz w:val="24"/>
      <w:szCs w:val="24"/>
    </w:rPr>
  </w:style>
  <w:style w:type="paragraph" w:customStyle="1" w:styleId="afffff2">
    <w:name w:val="Знак Знак Знак Знак"/>
    <w:basedOn w:val="ab"/>
    <w:next w:val="ab"/>
    <w:semiHidden/>
    <w:rsid w:val="00D220C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Bold">
    <w:name w:val="OTR_Sym_Bold"/>
    <w:rsid w:val="00D220C9"/>
    <w:rPr>
      <w:b/>
    </w:rPr>
  </w:style>
  <w:style w:type="table" w:customStyle="1" w:styleId="OTRTable">
    <w:name w:val="OTR_Table"/>
    <w:basedOn w:val="ad"/>
    <w:rsid w:val="00D220C9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paragraph" w:customStyle="1" w:styleId="OTRBLOCK">
    <w:name w:val="OTR_BLOCK"/>
    <w:basedOn w:val="ab"/>
    <w:rsid w:val="00D220C9"/>
    <w:pPr>
      <w:spacing w:before="60" w:after="60"/>
      <w:ind w:firstLine="0"/>
    </w:pPr>
    <w:rPr>
      <w:b/>
      <w:i/>
      <w:sz w:val="22"/>
    </w:rPr>
  </w:style>
  <w:style w:type="paragraph" w:customStyle="1" w:styleId="OTRTableListmark0">
    <w:name w:val="OTR_Table_List_mark"/>
    <w:rsid w:val="00D220C9"/>
    <w:pPr>
      <w:numPr>
        <w:numId w:val="30"/>
      </w:num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OTRListMark0">
    <w:name w:val="OTR_List_Mark Знак"/>
    <w:link w:val="OTRListMark"/>
    <w:rsid w:val="00D220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Norm">
    <w:name w:val="OTR_Table_Norm"/>
    <w:basedOn w:val="ab"/>
    <w:qFormat/>
    <w:rsid w:val="00D220C9"/>
    <w:pPr>
      <w:spacing w:before="60" w:after="60"/>
      <w:ind w:firstLine="0"/>
    </w:pPr>
    <w:rPr>
      <w:rFonts w:eastAsia="Calibri"/>
      <w:szCs w:val="24"/>
    </w:rPr>
  </w:style>
  <w:style w:type="paragraph" w:customStyle="1" w:styleId="afffff3">
    <w:name w:val="Маркир список"/>
    <w:basedOn w:val="ab"/>
    <w:semiHidden/>
    <w:rsid w:val="00D220C9"/>
    <w:pPr>
      <w:tabs>
        <w:tab w:val="num" w:pos="1080"/>
        <w:tab w:val="left" w:pos="1191"/>
      </w:tabs>
      <w:spacing w:line="360" w:lineRule="auto"/>
      <w:ind w:left="1080" w:hanging="360"/>
    </w:pPr>
    <w:rPr>
      <w:snapToGrid w:val="0"/>
    </w:rPr>
  </w:style>
  <w:style w:type="paragraph" w:customStyle="1" w:styleId="afffff4">
    <w:name w:val="Примечание"/>
    <w:basedOn w:val="ab"/>
    <w:rsid w:val="00D220C9"/>
    <w:pPr>
      <w:autoSpaceDE w:val="0"/>
      <w:autoSpaceDN w:val="0"/>
      <w:adjustRightInd w:val="0"/>
      <w:spacing w:before="120" w:line="360" w:lineRule="auto"/>
      <w:ind w:firstLine="0"/>
      <w:textAlignment w:val="baseline"/>
    </w:pPr>
    <w:rPr>
      <w:szCs w:val="24"/>
    </w:rPr>
  </w:style>
  <w:style w:type="numbering" w:customStyle="1" w:styleId="a3">
    <w:name w:val="Нумерованные"/>
    <w:basedOn w:val="ae"/>
    <w:rsid w:val="00D220C9"/>
    <w:pPr>
      <w:numPr>
        <w:numId w:val="22"/>
      </w:numPr>
    </w:pPr>
  </w:style>
  <w:style w:type="paragraph" w:customStyle="1" w:styleId="afffff5">
    <w:name w:val="Номер года"/>
    <w:basedOn w:val="ab"/>
    <w:semiHidden/>
    <w:rsid w:val="00D220C9"/>
    <w:pPr>
      <w:autoSpaceDE w:val="0"/>
      <w:autoSpaceDN w:val="0"/>
      <w:adjustRightInd w:val="0"/>
      <w:spacing w:before="120" w:line="360" w:lineRule="auto"/>
      <w:ind w:firstLine="0"/>
      <w:jc w:val="center"/>
      <w:textAlignment w:val="baseline"/>
    </w:pPr>
  </w:style>
  <w:style w:type="paragraph" w:customStyle="1" w:styleId="afffff6">
    <w:name w:val="Титульный лист"/>
    <w:basedOn w:val="ab"/>
    <w:semiHidden/>
    <w:rsid w:val="00D220C9"/>
    <w:pPr>
      <w:widowControl w:val="0"/>
      <w:shd w:val="clear" w:color="auto" w:fill="FFFFFF"/>
      <w:autoSpaceDE w:val="0"/>
      <w:autoSpaceDN w:val="0"/>
      <w:adjustRightInd w:val="0"/>
      <w:spacing w:before="1718" w:line="360" w:lineRule="auto"/>
      <w:ind w:left="998" w:firstLine="0"/>
      <w:jc w:val="center"/>
      <w:textAlignment w:val="baseline"/>
    </w:pPr>
  </w:style>
  <w:style w:type="paragraph" w:customStyle="1" w:styleId="afffff7">
    <w:name w:val="Абзац Обычный"/>
    <w:basedOn w:val="ab"/>
    <w:autoRedefine/>
    <w:semiHidden/>
    <w:rsid w:val="00D220C9"/>
    <w:pPr>
      <w:spacing w:line="360" w:lineRule="auto"/>
    </w:pPr>
  </w:style>
  <w:style w:type="paragraph" w:customStyle="1" w:styleId="Web">
    <w:name w:val="Обычный (Web)"/>
    <w:basedOn w:val="ab"/>
    <w:semiHidden/>
    <w:rsid w:val="00D220C9"/>
    <w:pPr>
      <w:spacing w:before="100" w:after="100"/>
      <w:ind w:firstLine="0"/>
    </w:pPr>
    <w:rPr>
      <w:rFonts w:ascii="Arial Unicode MS" w:eastAsia="Arial Unicode MS" w:hAnsi="Arial Unicode MS"/>
    </w:rPr>
  </w:style>
  <w:style w:type="paragraph" w:customStyle="1" w:styleId="74">
    <w:name w:val="Абзац Обычный7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84">
    <w:name w:val="Абзац Обычный8"/>
    <w:basedOn w:val="ab"/>
    <w:autoRedefine/>
    <w:semiHidden/>
    <w:rsid w:val="00D220C9"/>
    <w:pPr>
      <w:widowControl w:val="0"/>
      <w:tabs>
        <w:tab w:val="left" w:pos="1985"/>
        <w:tab w:val="left" w:pos="2127"/>
      </w:tabs>
      <w:spacing w:line="360" w:lineRule="auto"/>
      <w:ind w:firstLine="709"/>
    </w:pPr>
    <w:rPr>
      <w:bCs/>
    </w:rPr>
  </w:style>
  <w:style w:type="paragraph" w:customStyle="1" w:styleId="afffff8">
    <w:name w:val="Вариант мышь"/>
    <w:basedOn w:val="ab"/>
    <w:next w:val="ab"/>
    <w:semiHidden/>
    <w:rsid w:val="00D220C9"/>
    <w:pPr>
      <w:keepNext/>
      <w:tabs>
        <w:tab w:val="num" w:pos="720"/>
        <w:tab w:val="left" w:pos="1134"/>
        <w:tab w:val="left" w:pos="1418"/>
      </w:tabs>
      <w:spacing w:before="60" w:after="60"/>
      <w:ind w:left="720" w:hanging="360"/>
    </w:pPr>
    <w:rPr>
      <w:kern w:val="2"/>
    </w:rPr>
  </w:style>
  <w:style w:type="paragraph" w:customStyle="1" w:styleId="afffff9">
    <w:name w:val="Вариант клавиатура"/>
    <w:basedOn w:val="ab"/>
    <w:next w:val="OTRTitleDocName"/>
    <w:semiHidden/>
    <w:rsid w:val="00D220C9"/>
    <w:pPr>
      <w:tabs>
        <w:tab w:val="num" w:pos="972"/>
        <w:tab w:val="left" w:pos="1134"/>
        <w:tab w:val="left" w:pos="1418"/>
      </w:tabs>
      <w:ind w:left="1134" w:firstLine="0"/>
    </w:pPr>
  </w:style>
  <w:style w:type="paragraph" w:customStyle="1" w:styleId="1f0">
    <w:name w:val="Абзац Обычный1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59">
    <w:name w:val="Абзац Обычный5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2fd">
    <w:name w:val="Абзац Обычный2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3f3">
    <w:name w:val="Абзац Обычный3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4b">
    <w:name w:val="Абзац Обычный4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64">
    <w:name w:val="Абзац Обычный6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93">
    <w:name w:val="Абзац Обычный9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afffffa">
    <w:name w:val="Таблица"/>
    <w:basedOn w:val="ab"/>
    <w:semiHidden/>
    <w:rsid w:val="00D220C9"/>
    <w:pPr>
      <w:widowControl w:val="0"/>
      <w:suppressLineNumbers/>
      <w:suppressAutoHyphens/>
      <w:spacing w:before="80" w:after="40"/>
      <w:ind w:firstLine="0"/>
    </w:pPr>
    <w:rPr>
      <w:sz w:val="22"/>
      <w:lang w:eastAsia="en-US"/>
    </w:rPr>
  </w:style>
  <w:style w:type="paragraph" w:customStyle="1" w:styleId="afffffb">
    <w:name w:val="Столбец"/>
    <w:basedOn w:val="ab"/>
    <w:semiHidden/>
    <w:rsid w:val="00D220C9"/>
    <w:pPr>
      <w:widowControl w:val="0"/>
      <w:suppressLineNumbers/>
      <w:suppressAutoHyphens/>
      <w:spacing w:after="40"/>
      <w:ind w:firstLine="0"/>
      <w:jc w:val="center"/>
    </w:pPr>
    <w:rPr>
      <w:b/>
      <w:sz w:val="22"/>
      <w:lang w:eastAsia="en-US"/>
    </w:rPr>
  </w:style>
  <w:style w:type="paragraph" w:customStyle="1" w:styleId="xmsonormal">
    <w:name w:val="x_msonormal"/>
    <w:basedOn w:val="ab"/>
    <w:rsid w:val="00D220C9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014">
    <w:name w:val="0 Заголовок 1 ур"/>
    <w:next w:val="ab"/>
    <w:qFormat/>
    <w:rsid w:val="00720FE0"/>
    <w:pPr>
      <w:keepNext/>
      <w:keepLines/>
      <w:pageBreakBefore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23">
    <w:name w:val="0 Заголовок 2 ур"/>
    <w:next w:val="ab"/>
    <w:qFormat/>
    <w:rsid w:val="006161B1"/>
    <w:pPr>
      <w:keepNext/>
      <w:keepLines/>
      <w:spacing w:before="120" w:after="0" w:line="360" w:lineRule="auto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32">
    <w:name w:val="0 Заголовок 3 ур"/>
    <w:next w:val="ab"/>
    <w:qFormat/>
    <w:rsid w:val="00720FE0"/>
    <w:pPr>
      <w:keepLines/>
      <w:spacing w:before="120" w:after="0" w:line="360" w:lineRule="auto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41">
    <w:name w:val="0 Заголовок 4 ур"/>
    <w:next w:val="ab"/>
    <w:qFormat/>
    <w:rsid w:val="00720FE0"/>
    <w:pPr>
      <w:keepNext/>
      <w:keepLines/>
      <w:tabs>
        <w:tab w:val="left" w:pos="1701"/>
      </w:tabs>
      <w:spacing w:before="120" w:after="0" w:line="360" w:lineRule="auto"/>
      <w:jc w:val="both"/>
      <w:outlineLvl w:val="3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51">
    <w:name w:val="0 Заголовок 5 ур (не по ГОСТ)"/>
    <w:next w:val="ab"/>
    <w:qFormat/>
    <w:rsid w:val="00720FE0"/>
    <w:pPr>
      <w:keepNext/>
      <w:keepLines/>
      <w:tabs>
        <w:tab w:val="left" w:pos="1843"/>
        <w:tab w:val="left" w:pos="2126"/>
        <w:tab w:val="left" w:pos="2410"/>
      </w:tabs>
      <w:spacing w:before="120" w:after="0" w:line="36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61">
    <w:name w:val="0 Заголовок 6 ур (не по ГОСТ)"/>
    <w:next w:val="ab"/>
    <w:qFormat/>
    <w:rsid w:val="00720FE0"/>
    <w:pPr>
      <w:keepNext/>
      <w:keepLines/>
      <w:tabs>
        <w:tab w:val="left" w:pos="1843"/>
        <w:tab w:val="left" w:pos="2126"/>
        <w:tab w:val="left" w:pos="2410"/>
      </w:tabs>
      <w:spacing w:before="120" w:after="0" w:line="36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SFKNameTable">
    <w:name w:val="_ASFK_Name_Table"/>
    <w:link w:val="ASFKNameTable0"/>
    <w:rsid w:val="00720FE0"/>
    <w:pPr>
      <w:keepNext/>
      <w:tabs>
        <w:tab w:val="num" w:pos="851"/>
        <w:tab w:val="num" w:pos="993"/>
      </w:tabs>
      <w:spacing w:before="240" w:after="120" w:line="240" w:lineRule="auto"/>
      <w:ind w:left="284" w:firstLine="56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SFKTablenorm">
    <w:name w:val="_ASFK_Table_norm"/>
    <w:link w:val="ASFKTablenorm0"/>
    <w:rsid w:val="00720FE0"/>
    <w:pPr>
      <w:spacing w:before="60" w:after="60" w:line="240" w:lineRule="auto"/>
      <w:contextualSpacing/>
      <w:jc w:val="both"/>
    </w:pPr>
    <w:rPr>
      <w:rFonts w:ascii="Calibri" w:eastAsia="Calibri" w:hAnsi="Calibri" w:cs="Times New Roman"/>
      <w:sz w:val="28"/>
      <w:szCs w:val="20"/>
      <w:lang w:eastAsia="ru-RU"/>
    </w:rPr>
  </w:style>
  <w:style w:type="character" w:customStyle="1" w:styleId="ASFKTablenorm0">
    <w:name w:val="_ASFK_Table_norm Знак"/>
    <w:link w:val="ASFKTablenorm"/>
    <w:rsid w:val="00720FE0"/>
    <w:rPr>
      <w:rFonts w:ascii="Calibri" w:eastAsia="Calibri" w:hAnsi="Calibri" w:cs="Times New Roman"/>
      <w:sz w:val="28"/>
      <w:szCs w:val="20"/>
      <w:lang w:eastAsia="ru-RU"/>
    </w:rPr>
  </w:style>
  <w:style w:type="paragraph" w:customStyle="1" w:styleId="EBTablenorm">
    <w:name w:val="_EB_Table_norm"/>
    <w:rsid w:val="00720FE0"/>
    <w:pPr>
      <w:spacing w:before="60" w:after="60" w:line="240" w:lineRule="auto"/>
      <w:ind w:left="113" w:right="113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NameTable0">
    <w:name w:val="_ASFK_Name_Table Знак Знак"/>
    <w:link w:val="ASFKNameTable"/>
    <w:locked/>
    <w:rsid w:val="00720F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SFKNormal">
    <w:name w:val="_ASFK_Normal"/>
    <w:link w:val="ASFKNormal0"/>
    <w:rsid w:val="00720FE0"/>
    <w:pPr>
      <w:spacing w:before="120" w:after="60" w:line="240" w:lineRule="auto"/>
      <w:ind w:firstLine="567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TableHead">
    <w:name w:val="_EB_Table_Head"/>
    <w:basedOn w:val="EBTablenorm"/>
    <w:uiPriority w:val="99"/>
    <w:rsid w:val="00720FE0"/>
    <w:pPr>
      <w:keepNext/>
      <w:suppressAutoHyphens/>
      <w:jc w:val="center"/>
    </w:pPr>
    <w:rPr>
      <w:b/>
      <w:bCs/>
    </w:rPr>
  </w:style>
  <w:style w:type="numbering" w:customStyle="1" w:styleId="211">
    <w:name w:val="Стиль21"/>
    <w:rsid w:val="00720FE0"/>
    <w:pPr>
      <w:numPr>
        <w:numId w:val="31"/>
      </w:numPr>
    </w:pPr>
  </w:style>
  <w:style w:type="character" w:customStyle="1" w:styleId="ASFKNormal0">
    <w:name w:val="_ASFK_Normal Знак"/>
    <w:link w:val="ASFKNormal"/>
    <w:rsid w:val="00720F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Script">
    <w:name w:val="_EB_Script"/>
    <w:basedOn w:val="ab"/>
    <w:uiPriority w:val="99"/>
    <w:rsid w:val="00720FE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120" w:after="60"/>
      <w:ind w:left="567" w:right="29" w:firstLine="0"/>
      <w:jc w:val="left"/>
    </w:pPr>
    <w:rPr>
      <w:rFonts w:ascii="Courier New" w:hAnsi="Courier New"/>
      <w:spacing w:val="-20"/>
      <w:sz w:val="22"/>
      <w:lang w:val="en-US"/>
    </w:rPr>
  </w:style>
  <w:style w:type="paragraph" w:styleId="afffffc">
    <w:name w:val="List Paragraph"/>
    <w:basedOn w:val="ab"/>
    <w:uiPriority w:val="34"/>
    <w:qFormat/>
    <w:rsid w:val="00BF680A"/>
    <w:pPr>
      <w:ind w:left="720" w:firstLine="0"/>
      <w:contextualSpacing/>
    </w:pPr>
  </w:style>
  <w:style w:type="table" w:customStyle="1" w:styleId="OTRTable1">
    <w:name w:val="OTR_Table1"/>
    <w:basedOn w:val="ad"/>
    <w:uiPriority w:val="99"/>
    <w:rsid w:val="005B20D6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character" w:customStyle="1" w:styleId="blk">
    <w:name w:val="blk"/>
    <w:basedOn w:val="ac"/>
    <w:rsid w:val="00050DB7"/>
  </w:style>
  <w:style w:type="numbering" w:customStyle="1" w:styleId="1f1">
    <w:name w:val="Нет списка1"/>
    <w:next w:val="ae"/>
    <w:uiPriority w:val="99"/>
    <w:semiHidden/>
    <w:unhideWhenUsed/>
    <w:rsid w:val="00366409"/>
  </w:style>
  <w:style w:type="numbering" w:customStyle="1" w:styleId="14">
    <w:name w:val="Статья / Раздел1"/>
    <w:basedOn w:val="ae"/>
    <w:next w:val="a2"/>
    <w:rsid w:val="00366409"/>
    <w:pPr>
      <w:numPr>
        <w:numId w:val="83"/>
      </w:numPr>
    </w:pPr>
  </w:style>
  <w:style w:type="table" w:customStyle="1" w:styleId="OTRTable2">
    <w:name w:val="OTR_Table2"/>
    <w:basedOn w:val="ad"/>
    <w:rsid w:val="00366409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table" w:customStyle="1" w:styleId="1f2">
    <w:name w:val="Сетка таблицы1"/>
    <w:basedOn w:val="ad"/>
    <w:next w:val="affffb"/>
    <w:rsid w:val="0036640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умерованные1"/>
    <w:basedOn w:val="ae"/>
    <w:rsid w:val="00366409"/>
    <w:pPr>
      <w:numPr>
        <w:numId w:val="82"/>
      </w:numPr>
    </w:pPr>
  </w:style>
  <w:style w:type="paragraph" w:customStyle="1" w:styleId="5a">
    <w:name w:val="Знак Знак Знак Знак5"/>
    <w:basedOn w:val="ab"/>
    <w:next w:val="ab"/>
    <w:semiHidden/>
    <w:rsid w:val="00C979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4c">
    <w:name w:val="Знак Знак Знак Знак4"/>
    <w:basedOn w:val="ab"/>
    <w:next w:val="ab"/>
    <w:semiHidden/>
    <w:rsid w:val="00B52670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Script">
    <w:name w:val="Script"/>
    <w:uiPriority w:val="99"/>
    <w:rsid w:val="005C5542"/>
    <w:rPr>
      <w:rFonts w:ascii="Calibri" w:hAnsi="Calibri"/>
      <w:noProof/>
      <w:color w:val="008000"/>
      <w:lang w:val="en-US"/>
    </w:rPr>
  </w:style>
  <w:style w:type="paragraph" w:styleId="2fe">
    <w:name w:val="Quote"/>
    <w:basedOn w:val="ab"/>
    <w:next w:val="ab"/>
    <w:link w:val="2ff"/>
    <w:uiPriority w:val="29"/>
    <w:qFormat/>
    <w:rsid w:val="005C5542"/>
    <w:pPr>
      <w:ind w:firstLine="0"/>
    </w:pPr>
    <w:rPr>
      <w:i/>
      <w:iCs/>
      <w:color w:val="000000"/>
    </w:rPr>
  </w:style>
  <w:style w:type="character" w:customStyle="1" w:styleId="2ff">
    <w:name w:val="Цитата 2 Знак"/>
    <w:basedOn w:val="ac"/>
    <w:link w:val="2fe"/>
    <w:uiPriority w:val="29"/>
    <w:rsid w:val="005C5542"/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paragraph" w:styleId="afffffd">
    <w:name w:val="TOC Heading"/>
    <w:basedOn w:val="12"/>
    <w:next w:val="ab"/>
    <w:uiPriority w:val="39"/>
    <w:qFormat/>
    <w:rsid w:val="005C5542"/>
    <w:pPr>
      <w:keepLines/>
      <w:pageBreakBefore w:val="0"/>
      <w:suppressAutoHyphens w:val="0"/>
      <w:spacing w:before="480" w:after="0" w:line="276" w:lineRule="auto"/>
      <w:contextualSpacing w:val="0"/>
      <w:jc w:val="left"/>
      <w:outlineLvl w:val="9"/>
    </w:pPr>
    <w:rPr>
      <w:rFonts w:ascii="Cambria" w:eastAsia="Calibri" w:hAnsi="Cambria"/>
      <w:bCs/>
      <w:caps w:val="0"/>
      <w:color w:val="365F91"/>
      <w:sz w:val="28"/>
      <w:szCs w:val="28"/>
      <w:lang w:eastAsia="en-US"/>
    </w:rPr>
  </w:style>
  <w:style w:type="paragraph" w:customStyle="1" w:styleId="TableText">
    <w:name w:val="TableText"/>
    <w:basedOn w:val="ab"/>
    <w:uiPriority w:val="99"/>
    <w:rsid w:val="005C5542"/>
    <w:pPr>
      <w:keepLines/>
      <w:spacing w:line="288" w:lineRule="auto"/>
    </w:pPr>
    <w:rPr>
      <w:sz w:val="28"/>
    </w:rPr>
  </w:style>
  <w:style w:type="paragraph" w:customStyle="1" w:styleId="otrheader0">
    <w:name w:val="_otr_header"/>
    <w:autoRedefine/>
    <w:uiPriority w:val="99"/>
    <w:rsid w:val="005C554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SFKListmark1">
    <w:name w:val="_ASFK_List_mark1"/>
    <w:link w:val="ASFKListmark10"/>
    <w:rsid w:val="005C5542"/>
    <w:pPr>
      <w:tabs>
        <w:tab w:val="num" w:pos="851"/>
      </w:tabs>
      <w:spacing w:after="0" w:line="240" w:lineRule="auto"/>
      <w:ind w:left="851" w:hanging="284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SFKSign">
    <w:name w:val="_ASFK_Sign"/>
    <w:basedOn w:val="ab"/>
    <w:uiPriority w:val="99"/>
    <w:rsid w:val="005C5542"/>
    <w:pPr>
      <w:keepNext/>
      <w:spacing w:before="120" w:after="120"/>
      <w:ind w:firstLine="0"/>
      <w:contextualSpacing/>
      <w:jc w:val="center"/>
    </w:pPr>
    <w:rPr>
      <w:b/>
      <w:caps/>
      <w:sz w:val="28"/>
    </w:rPr>
  </w:style>
  <w:style w:type="character" w:customStyle="1" w:styleId="ASFKSymBold">
    <w:name w:val="_ASFK_Sym_Bold"/>
    <w:uiPriority w:val="99"/>
    <w:rsid w:val="005C5542"/>
    <w:rPr>
      <w:b/>
    </w:rPr>
  </w:style>
  <w:style w:type="paragraph" w:customStyle="1" w:styleId="ASFKTableHead">
    <w:name w:val="_ASFK_Table_Head"/>
    <w:basedOn w:val="ab"/>
    <w:rsid w:val="005C5542"/>
    <w:pPr>
      <w:keepNext/>
      <w:suppressAutoHyphens/>
      <w:spacing w:before="60" w:after="60"/>
      <w:ind w:firstLine="0"/>
      <w:contextualSpacing/>
      <w:jc w:val="center"/>
    </w:pPr>
    <w:rPr>
      <w:b/>
      <w:bCs/>
      <w:sz w:val="28"/>
    </w:rPr>
  </w:style>
  <w:style w:type="paragraph" w:customStyle="1" w:styleId="ASFKTableNum">
    <w:name w:val="_ASFK_Table_Num"/>
    <w:uiPriority w:val="99"/>
    <w:rsid w:val="005C5542"/>
    <w:pPr>
      <w:tabs>
        <w:tab w:val="num" w:pos="120"/>
      </w:tabs>
      <w:spacing w:before="60" w:after="60" w:line="240" w:lineRule="auto"/>
      <w:ind w:left="120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OTRFootNote">
    <w:name w:val="OTR_Foot_Note"/>
    <w:basedOn w:val="aff3"/>
    <w:uiPriority w:val="99"/>
    <w:rsid w:val="005C5542"/>
    <w:pPr>
      <w:spacing w:line="360" w:lineRule="auto"/>
      <w:jc w:val="both"/>
    </w:pPr>
    <w:rPr>
      <w:szCs w:val="16"/>
    </w:rPr>
  </w:style>
  <w:style w:type="paragraph" w:customStyle="1" w:styleId="OTRFootNoteNum">
    <w:name w:val="OTR_Foot_Note_Num"/>
    <w:basedOn w:val="aff3"/>
    <w:uiPriority w:val="99"/>
    <w:rsid w:val="005C5542"/>
    <w:pPr>
      <w:numPr>
        <w:numId w:val="32"/>
      </w:numPr>
      <w:tabs>
        <w:tab w:val="left" w:pos="938"/>
      </w:tabs>
      <w:jc w:val="both"/>
    </w:pPr>
    <w:rPr>
      <w:szCs w:val="16"/>
    </w:rPr>
  </w:style>
  <w:style w:type="paragraph" w:customStyle="1" w:styleId="OTRTableList">
    <w:name w:val="OTR_Table_List"/>
    <w:uiPriority w:val="99"/>
    <w:rsid w:val="005C5542"/>
    <w:pPr>
      <w:tabs>
        <w:tab w:val="num" w:pos="432"/>
      </w:tabs>
      <w:spacing w:before="60" w:after="60" w:line="240" w:lineRule="auto"/>
      <w:ind w:left="432" w:hanging="432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harCharCharChar">
    <w:name w:val="Char Char Char Char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italic0">
    <w:name w:val="otrsymitalic"/>
    <w:uiPriority w:val="99"/>
    <w:rsid w:val="005C5542"/>
    <w:rPr>
      <w:i/>
      <w:iCs/>
    </w:rPr>
  </w:style>
  <w:style w:type="paragraph" w:customStyle="1" w:styleId="OTRTitulLU88">
    <w:name w:val="Стиль OTR_Titul_LU + Перед:  8 пт После:  8 пт"/>
    <w:basedOn w:val="OTRTitulLU"/>
    <w:uiPriority w:val="99"/>
    <w:rsid w:val="005C5542"/>
    <w:pPr>
      <w:spacing w:before="0" w:after="160"/>
    </w:pPr>
    <w:rPr>
      <w:szCs w:val="20"/>
    </w:rPr>
  </w:style>
  <w:style w:type="paragraph" w:customStyle="1" w:styleId="afffffe">
    <w:name w:val="Знак Знак Знак Знак Знак Знак Знак Знак Знак Знак"/>
    <w:basedOn w:val="ab"/>
    <w:uiPriority w:val="99"/>
    <w:rsid w:val="005C5542"/>
    <w:pPr>
      <w:spacing w:after="160" w:line="240" w:lineRule="exact"/>
      <w:ind w:firstLine="0"/>
      <w:jc w:val="left"/>
    </w:pPr>
    <w:rPr>
      <w:rFonts w:ascii="Verdana" w:hAnsi="Verdana"/>
      <w:szCs w:val="24"/>
      <w:lang w:val="en-US" w:eastAsia="en-US"/>
    </w:rPr>
  </w:style>
  <w:style w:type="character" w:customStyle="1" w:styleId="OTRTableNum1">
    <w:name w:val="OTR_Table_Num Знак"/>
    <w:link w:val="OTRTableNum0"/>
    <w:rsid w:val="005C554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ableText0">
    <w:name w:val="Table Text"/>
    <w:basedOn w:val="ab"/>
    <w:uiPriority w:val="99"/>
    <w:rsid w:val="005C5542"/>
    <w:pPr>
      <w:spacing w:before="20" w:after="20"/>
      <w:ind w:firstLine="0"/>
      <w:jc w:val="left"/>
    </w:pPr>
    <w:rPr>
      <w:sz w:val="18"/>
      <w:lang w:val="en-US"/>
    </w:rPr>
  </w:style>
  <w:style w:type="paragraph" w:customStyle="1" w:styleId="affffff">
    <w:name w:val="Знак Знак Знак Знак Знак Знак Знак"/>
    <w:basedOn w:val="ab"/>
    <w:uiPriority w:val="99"/>
    <w:rsid w:val="005C5542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customStyle="1" w:styleId="apple-style-span">
    <w:name w:val="apple-style-span"/>
    <w:basedOn w:val="ac"/>
    <w:uiPriority w:val="99"/>
    <w:rsid w:val="005C5542"/>
  </w:style>
  <w:style w:type="paragraph" w:customStyle="1" w:styleId="xmsolistparagraph">
    <w:name w:val="x_msolistparagraph"/>
    <w:basedOn w:val="ab"/>
    <w:uiPriority w:val="99"/>
    <w:rsid w:val="005C5542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otrtablehead1">
    <w:name w:val="otr_table_head"/>
    <w:basedOn w:val="ab"/>
    <w:uiPriority w:val="99"/>
    <w:rsid w:val="005C5542"/>
    <w:pPr>
      <w:keepNext/>
      <w:widowControl w:val="0"/>
      <w:suppressAutoHyphens/>
      <w:spacing w:before="120" w:after="120"/>
      <w:ind w:firstLine="0"/>
      <w:contextualSpacing/>
      <w:jc w:val="center"/>
    </w:pPr>
    <w:rPr>
      <w:rFonts w:ascii="Arial" w:hAnsi="Arial"/>
      <w:b/>
      <w:sz w:val="22"/>
      <w:szCs w:val="22"/>
      <w:lang w:eastAsia="en-US"/>
    </w:rPr>
  </w:style>
  <w:style w:type="paragraph" w:customStyle="1" w:styleId="ConsPlusTitle">
    <w:name w:val="ConsPlusTitle"/>
    <w:uiPriority w:val="99"/>
    <w:rsid w:val="005C554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uiPriority w:val="99"/>
    <w:rsid w:val="005C55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OTRTableListNum0">
    <w:name w:val="OTR_Table_List_Num Знак"/>
    <w:link w:val="OTRTableListNum"/>
    <w:locked/>
    <w:rsid w:val="005C554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Cell">
    <w:name w:val="ConsPlusCell"/>
    <w:uiPriority w:val="99"/>
    <w:rsid w:val="005C5542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5C55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f3">
    <w:name w:val="Стиль1"/>
    <w:uiPriority w:val="99"/>
    <w:rsid w:val="005C5542"/>
  </w:style>
  <w:style w:type="numbering" w:customStyle="1" w:styleId="25">
    <w:name w:val="Стиль2"/>
    <w:rsid w:val="005C5542"/>
    <w:pPr>
      <w:numPr>
        <w:numId w:val="35"/>
      </w:numPr>
    </w:pPr>
  </w:style>
  <w:style w:type="numbering" w:customStyle="1" w:styleId="31">
    <w:name w:val="Стиль 3"/>
    <w:rsid w:val="005C5542"/>
    <w:pPr>
      <w:numPr>
        <w:numId w:val="36"/>
      </w:numPr>
    </w:pPr>
  </w:style>
  <w:style w:type="paragraph" w:styleId="affffff0">
    <w:name w:val="Revision"/>
    <w:hidden/>
    <w:uiPriority w:val="99"/>
    <w:semiHidden/>
    <w:rsid w:val="005C55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EBTableNum">
    <w:name w:val="_EB_Table_Num"/>
    <w:basedOn w:val="ab"/>
    <w:uiPriority w:val="99"/>
    <w:rsid w:val="005C5542"/>
    <w:pPr>
      <w:tabs>
        <w:tab w:val="num" w:pos="0"/>
        <w:tab w:val="left" w:pos="284"/>
      </w:tabs>
      <w:spacing w:before="60" w:after="60"/>
      <w:ind w:left="284" w:right="57" w:hanging="284"/>
      <w:jc w:val="left"/>
    </w:pPr>
  </w:style>
  <w:style w:type="paragraph" w:customStyle="1" w:styleId="1f4">
    <w:name w:val="Надпись1"/>
    <w:uiPriority w:val="99"/>
    <w:semiHidden/>
    <w:rsid w:val="005C5542"/>
    <w:pPr>
      <w:spacing w:after="0" w:line="240" w:lineRule="auto"/>
    </w:pPr>
    <w:rPr>
      <w:rFonts w:ascii="Times New Roman" w:eastAsia="Times New Roman" w:hAnsi="Times New Roman" w:cs="Times New Roman"/>
      <w:noProof/>
      <w:sz w:val="16"/>
      <w:szCs w:val="20"/>
      <w:lang w:eastAsia="ru-RU"/>
    </w:rPr>
  </w:style>
  <w:style w:type="numbering" w:customStyle="1" w:styleId="1ai1">
    <w:name w:val="1 / a / i1"/>
    <w:basedOn w:val="ae"/>
    <w:next w:val="1ai"/>
    <w:rsid w:val="005C5542"/>
    <w:pPr>
      <w:numPr>
        <w:numId w:val="32"/>
      </w:numPr>
    </w:pPr>
  </w:style>
  <w:style w:type="numbering" w:customStyle="1" w:styleId="11">
    <w:name w:val="Стиль11"/>
    <w:rsid w:val="005C5542"/>
    <w:pPr>
      <w:numPr>
        <w:numId w:val="33"/>
      </w:numPr>
    </w:pPr>
  </w:style>
  <w:style w:type="numbering" w:customStyle="1" w:styleId="310">
    <w:name w:val="Стиль 31"/>
    <w:rsid w:val="005C5542"/>
    <w:pPr>
      <w:numPr>
        <w:numId w:val="34"/>
      </w:numPr>
    </w:pPr>
  </w:style>
  <w:style w:type="paragraph" w:customStyle="1" w:styleId="otrtablenormal">
    <w:name w:val="otr_table_normal"/>
    <w:uiPriority w:val="99"/>
    <w:rsid w:val="005C5542"/>
    <w:pPr>
      <w:suppressAutoHyphens/>
      <w:spacing w:before="120" w:after="120" w:line="240" w:lineRule="auto"/>
      <w:contextualSpacing/>
    </w:pPr>
    <w:rPr>
      <w:rFonts w:ascii="Arial" w:eastAsia="Times New Roman" w:hAnsi="Arial" w:cs="Times New Roman"/>
      <w:sz w:val="20"/>
      <w:lang w:eastAsia="ru-RU"/>
    </w:rPr>
  </w:style>
  <w:style w:type="paragraph" w:customStyle="1" w:styleId="EBListmark2">
    <w:name w:val="_EB_List_mark2"/>
    <w:basedOn w:val="ab"/>
    <w:next w:val="ab"/>
    <w:uiPriority w:val="99"/>
    <w:rsid w:val="005C5542"/>
    <w:pPr>
      <w:numPr>
        <w:ilvl w:val="1"/>
        <w:numId w:val="37"/>
      </w:numPr>
      <w:spacing w:after="60"/>
      <w:contextualSpacing/>
    </w:pPr>
    <w:rPr>
      <w:snapToGrid w:val="0"/>
      <w:sz w:val="28"/>
      <w:lang w:val="en-US"/>
    </w:rPr>
  </w:style>
  <w:style w:type="paragraph" w:customStyle="1" w:styleId="EBListmark3">
    <w:name w:val="_EB_List_mark3"/>
    <w:basedOn w:val="EBListmark2"/>
    <w:uiPriority w:val="99"/>
    <w:rsid w:val="005C5542"/>
    <w:pPr>
      <w:numPr>
        <w:ilvl w:val="0"/>
      </w:numPr>
      <w:contextualSpacing w:val="0"/>
    </w:pPr>
  </w:style>
  <w:style w:type="character" w:customStyle="1" w:styleId="OTRListMark2">
    <w:name w:val="OTR_List_Mark Знак Знак"/>
    <w:uiPriority w:val="99"/>
    <w:locked/>
    <w:rsid w:val="005C5542"/>
    <w:rPr>
      <w:rFonts w:eastAsia="Times New Roman"/>
      <w:sz w:val="20"/>
    </w:rPr>
  </w:style>
  <w:style w:type="paragraph" w:customStyle="1" w:styleId="-11">
    <w:name w:val="Цветная заливка - Акцент 11"/>
    <w:hidden/>
    <w:uiPriority w:val="99"/>
    <w:semiHidden/>
    <w:rsid w:val="005C55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2">
    <w:name w:val="Средняя сетка 21"/>
    <w:uiPriority w:val="1"/>
    <w:qFormat/>
    <w:rsid w:val="005C5542"/>
    <w:pPr>
      <w:spacing w:after="0" w:line="240" w:lineRule="auto"/>
    </w:pPr>
    <w:rPr>
      <w:rFonts w:ascii="Cambria Math" w:eastAsia="Cambria Math" w:hAnsi="Cambria Math" w:cs="Times New Roman"/>
    </w:rPr>
  </w:style>
  <w:style w:type="paragraph" w:customStyle="1" w:styleId="00">
    <w:name w:val="0 Титул"/>
    <w:uiPriority w:val="99"/>
    <w:qFormat/>
    <w:rsid w:val="005C5542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-">
    <w:name w:val="0 Титул - наименование документа"/>
    <w:basedOn w:val="00"/>
    <w:uiPriority w:val="99"/>
    <w:rsid w:val="005C5542"/>
    <w:pPr>
      <w:jc w:val="center"/>
    </w:pPr>
    <w:rPr>
      <w:caps/>
      <w:sz w:val="28"/>
      <w:szCs w:val="20"/>
    </w:rPr>
  </w:style>
  <w:style w:type="paragraph" w:customStyle="1" w:styleId="0-0">
    <w:name w:val="0 Титул - Наименование организации и системы"/>
    <w:basedOn w:val="00"/>
    <w:uiPriority w:val="99"/>
    <w:rsid w:val="005C5542"/>
    <w:pPr>
      <w:jc w:val="center"/>
    </w:pPr>
    <w:rPr>
      <w:b/>
      <w:bCs/>
      <w:caps/>
      <w:szCs w:val="20"/>
    </w:rPr>
  </w:style>
  <w:style w:type="paragraph" w:customStyle="1" w:styleId="0-1">
    <w:name w:val="0 Титул - утвержаю"/>
    <w:aliases w:val="согласовано"/>
    <w:basedOn w:val="00"/>
    <w:uiPriority w:val="99"/>
    <w:rsid w:val="005C5542"/>
    <w:rPr>
      <w:b/>
      <w:bCs/>
    </w:rPr>
  </w:style>
  <w:style w:type="paragraph" w:customStyle="1" w:styleId="0-2">
    <w:name w:val="0 Титул - шифр"/>
    <w:aliases w:val="код,год и листаж"/>
    <w:basedOn w:val="00"/>
    <w:uiPriority w:val="99"/>
    <w:rsid w:val="005C5542"/>
    <w:pPr>
      <w:jc w:val="center"/>
    </w:pPr>
    <w:rPr>
      <w:szCs w:val="20"/>
    </w:rPr>
  </w:style>
  <w:style w:type="paragraph" w:customStyle="1" w:styleId="015">
    <w:name w:val="0 Таблица Текст_1"/>
    <w:basedOn w:val="ab"/>
    <w:uiPriority w:val="99"/>
    <w:qFormat/>
    <w:rsid w:val="005C5542"/>
    <w:pPr>
      <w:ind w:firstLine="0"/>
    </w:pPr>
    <w:rPr>
      <w:color w:val="000000"/>
      <w:sz w:val="20"/>
      <w:szCs w:val="24"/>
    </w:rPr>
  </w:style>
  <w:style w:type="paragraph" w:customStyle="1" w:styleId="-110">
    <w:name w:val="Цветной список - Акцент 11"/>
    <w:aliases w:val="Абзац списка для документа"/>
    <w:basedOn w:val="ab"/>
    <w:link w:val="-12"/>
    <w:uiPriority w:val="34"/>
    <w:qFormat/>
    <w:rsid w:val="005C5542"/>
    <w:pPr>
      <w:spacing w:before="100" w:beforeAutospacing="1" w:after="100" w:afterAutospacing="1" w:line="288" w:lineRule="auto"/>
      <w:ind w:left="513" w:hanging="360"/>
      <w:contextualSpacing/>
    </w:pPr>
    <w:rPr>
      <w:sz w:val="28"/>
      <w:szCs w:val="24"/>
      <w:lang w:val="en-US" w:eastAsia="en-US"/>
    </w:rPr>
  </w:style>
  <w:style w:type="character" w:customStyle="1" w:styleId="-12">
    <w:name w:val="Цветной список - Акцент 1 Знак"/>
    <w:aliases w:val="Абзац списка для документа Знак,Средняя сетка 1 - Акцент 2 Знак"/>
    <w:link w:val="-110"/>
    <w:uiPriority w:val="34"/>
    <w:rsid w:val="005C5542"/>
    <w:rPr>
      <w:rFonts w:ascii="Times New Roman" w:eastAsia="Times New Roman" w:hAnsi="Times New Roman" w:cs="Times New Roman"/>
      <w:sz w:val="28"/>
      <w:szCs w:val="24"/>
      <w:lang w:val="en-US"/>
    </w:rPr>
  </w:style>
  <w:style w:type="paragraph" w:customStyle="1" w:styleId="1f5">
    <w:name w:val="Заголовок 1 без номера"/>
    <w:basedOn w:val="12"/>
    <w:link w:val="1f6"/>
    <w:qFormat/>
    <w:rsid w:val="005C5542"/>
    <w:pPr>
      <w:keepLines/>
      <w:pageBreakBefore w:val="0"/>
      <w:suppressAutoHyphens w:val="0"/>
      <w:spacing w:after="240"/>
      <w:contextualSpacing w:val="0"/>
      <w:outlineLvl w:val="9"/>
    </w:pPr>
    <w:rPr>
      <w:bCs/>
      <w:sz w:val="28"/>
      <w:szCs w:val="28"/>
      <w:lang w:val="en-US" w:eastAsia="en-US"/>
    </w:rPr>
  </w:style>
  <w:style w:type="character" w:customStyle="1" w:styleId="1f6">
    <w:name w:val="Заголовок 1 без номера Знак"/>
    <w:link w:val="1f5"/>
    <w:rsid w:val="005C5542"/>
    <w:rPr>
      <w:rFonts w:ascii="Times New Roman" w:eastAsia="Times New Roman" w:hAnsi="Times New Roman" w:cs="Times New Roman"/>
      <w:b/>
      <w:bCs/>
      <w:caps/>
      <w:sz w:val="28"/>
      <w:szCs w:val="28"/>
      <w:lang w:val="en-US"/>
    </w:rPr>
  </w:style>
  <w:style w:type="character" w:customStyle="1" w:styleId="07">
    <w:name w:val="0 акцент_курсив"/>
    <w:uiPriority w:val="1"/>
    <w:rsid w:val="005C5542"/>
    <w:rPr>
      <w:rFonts w:ascii="Times New Roman" w:hAnsi="Times New Roman"/>
      <w:i/>
      <w:sz w:val="24"/>
    </w:rPr>
  </w:style>
  <w:style w:type="character" w:customStyle="1" w:styleId="08">
    <w:name w:val="0 акцент_подчеркивание"/>
    <w:uiPriority w:val="1"/>
    <w:rsid w:val="005C5542"/>
    <w:rPr>
      <w:rFonts w:ascii="Times New Roman" w:hAnsi="Times New Roman"/>
      <w:sz w:val="24"/>
      <w:u w:val="single"/>
    </w:rPr>
  </w:style>
  <w:style w:type="character" w:customStyle="1" w:styleId="09">
    <w:name w:val="0 акцент_полужирный"/>
    <w:uiPriority w:val="1"/>
    <w:rsid w:val="005C5542"/>
    <w:rPr>
      <w:rFonts w:ascii="Times New Roman" w:hAnsi="Times New Roman"/>
      <w:b/>
      <w:sz w:val="24"/>
    </w:rPr>
  </w:style>
  <w:style w:type="character" w:customStyle="1" w:styleId="0a">
    <w:name w:val="0 белый фон"/>
    <w:uiPriority w:val="1"/>
    <w:qFormat/>
    <w:rsid w:val="005C5542"/>
    <w:rPr>
      <w:rFonts w:ascii="Times New Roman" w:hAnsi="Times New Roman"/>
      <w:color w:val="FFFFFF"/>
      <w:sz w:val="24"/>
    </w:rPr>
  </w:style>
  <w:style w:type="paragraph" w:customStyle="1" w:styleId="0b">
    <w:name w:val="0 Заголовок (как Аннотация)"/>
    <w:next w:val="ab"/>
    <w:uiPriority w:val="99"/>
    <w:qFormat/>
    <w:rsid w:val="005C5542"/>
    <w:pPr>
      <w:pageBreakBefore/>
      <w:spacing w:after="0" w:line="360" w:lineRule="auto"/>
      <w:jc w:val="center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c">
    <w:name w:val="0 Заголовок (как Перечень)"/>
    <w:next w:val="ab"/>
    <w:uiPriority w:val="99"/>
    <w:qFormat/>
    <w:rsid w:val="005C5542"/>
    <w:pPr>
      <w:pageBreakBefore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42">
    <w:name w:val="0 Заголовок 4 ур не нумер"/>
    <w:basedOn w:val="041"/>
    <w:next w:val="ab"/>
    <w:uiPriority w:val="99"/>
    <w:qFormat/>
    <w:rsid w:val="005C5542"/>
    <w:pPr>
      <w:outlineLvl w:val="9"/>
    </w:pPr>
  </w:style>
  <w:style w:type="character" w:customStyle="1" w:styleId="0d">
    <w:name w:val="0 Надстрочный текст"/>
    <w:uiPriority w:val="1"/>
    <w:qFormat/>
    <w:rsid w:val="005C5542"/>
    <w:rPr>
      <w:rFonts w:ascii="Times New Roman" w:hAnsi="Times New Roman"/>
      <w:sz w:val="24"/>
      <w:vertAlign w:val="superscript"/>
    </w:rPr>
  </w:style>
  <w:style w:type="paragraph" w:customStyle="1" w:styleId="0e">
    <w:name w:val="0 Основной текст"/>
    <w:uiPriority w:val="99"/>
    <w:qFormat/>
    <w:rsid w:val="005C5542"/>
    <w:pPr>
      <w:spacing w:before="120"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12">
    <w:name w:val="0 Прил Заголовок 1 ур"/>
    <w:next w:val="0e"/>
    <w:uiPriority w:val="99"/>
    <w:qFormat/>
    <w:rsid w:val="005C5542"/>
    <w:pPr>
      <w:pageBreakBefore/>
      <w:numPr>
        <w:numId w:val="54"/>
      </w:numPr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22">
    <w:name w:val="0 Прил Заголовок 2 ур"/>
    <w:next w:val="0e"/>
    <w:uiPriority w:val="99"/>
    <w:qFormat/>
    <w:rsid w:val="005C5542"/>
    <w:pPr>
      <w:numPr>
        <w:ilvl w:val="1"/>
        <w:numId w:val="54"/>
      </w:numPr>
      <w:tabs>
        <w:tab w:val="left" w:pos="1418"/>
      </w:tabs>
      <w:spacing w:before="120" w:after="0" w:line="360" w:lineRule="auto"/>
      <w:outlineLvl w:val="1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30">
    <w:name w:val="0 Прил Заголовок 3 ур"/>
    <w:basedOn w:val="022"/>
    <w:next w:val="ab"/>
    <w:uiPriority w:val="99"/>
    <w:qFormat/>
    <w:rsid w:val="005C5542"/>
    <w:pPr>
      <w:numPr>
        <w:ilvl w:val="2"/>
      </w:numPr>
      <w:tabs>
        <w:tab w:val="left" w:pos="1843"/>
      </w:tabs>
      <w:outlineLvl w:val="2"/>
    </w:pPr>
    <w:rPr>
      <w:sz w:val="24"/>
    </w:rPr>
  </w:style>
  <w:style w:type="paragraph" w:customStyle="1" w:styleId="040">
    <w:name w:val="0 Прил Заголовок 4 ур"/>
    <w:next w:val="0e"/>
    <w:uiPriority w:val="99"/>
    <w:qFormat/>
    <w:rsid w:val="005C5542"/>
    <w:pPr>
      <w:numPr>
        <w:ilvl w:val="3"/>
        <w:numId w:val="54"/>
      </w:numPr>
      <w:tabs>
        <w:tab w:val="left" w:pos="1843"/>
        <w:tab w:val="left" w:pos="2126"/>
      </w:tabs>
      <w:spacing w:before="120" w:after="0" w:line="240" w:lineRule="auto"/>
      <w:outlineLvl w:val="3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50">
    <w:name w:val="0 Прил Заголовок 5 ур (не по ГОСТ)"/>
    <w:next w:val="0e"/>
    <w:uiPriority w:val="99"/>
    <w:qFormat/>
    <w:rsid w:val="005C5542"/>
    <w:pPr>
      <w:keepNext/>
      <w:keepLines/>
      <w:numPr>
        <w:ilvl w:val="4"/>
        <w:numId w:val="54"/>
      </w:numPr>
      <w:tabs>
        <w:tab w:val="left" w:pos="2126"/>
      </w:tabs>
      <w:spacing w:before="120" w:after="0" w:line="360" w:lineRule="auto"/>
      <w:outlineLvl w:val="4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60">
    <w:name w:val="0 Прил Заголовок 6 ур (не по ГОСТ)"/>
    <w:next w:val="0e"/>
    <w:uiPriority w:val="99"/>
    <w:qFormat/>
    <w:rsid w:val="005C5542"/>
    <w:pPr>
      <w:keepNext/>
      <w:keepLines/>
      <w:numPr>
        <w:ilvl w:val="5"/>
        <w:numId w:val="54"/>
      </w:numPr>
      <w:tabs>
        <w:tab w:val="left" w:pos="2126"/>
      </w:tabs>
      <w:spacing w:before="120" w:after="0" w:line="360" w:lineRule="auto"/>
      <w:outlineLvl w:val="5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f">
    <w:name w:val="0 Рисунок  Тело"/>
    <w:next w:val="ab"/>
    <w:uiPriority w:val="99"/>
    <w:qFormat/>
    <w:rsid w:val="005C5542"/>
    <w:pPr>
      <w:keepNext/>
      <w:spacing w:before="120"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f0">
    <w:name w:val="0 Рисунок Подпись"/>
    <w:next w:val="0e"/>
    <w:uiPriority w:val="99"/>
    <w:qFormat/>
    <w:rsid w:val="005C5542"/>
    <w:pPr>
      <w:spacing w:after="240" w:line="240" w:lineRule="auto"/>
      <w:contextualSpacing/>
      <w:jc w:val="center"/>
    </w:pPr>
    <w:rPr>
      <w:rFonts w:ascii="Times New Roman" w:eastAsia="Times New Roman" w:hAnsi="Times New Roman" w:cs="Times New Roman"/>
      <w:noProof/>
      <w:color w:val="000000"/>
      <w:sz w:val="24"/>
      <w:szCs w:val="24"/>
      <w:lang w:eastAsia="ru-RU"/>
    </w:rPr>
  </w:style>
  <w:style w:type="paragraph" w:customStyle="1" w:styleId="010">
    <w:name w:val="0 Список 1 ур"/>
    <w:uiPriority w:val="99"/>
    <w:qFormat/>
    <w:rsid w:val="005C5542"/>
    <w:pPr>
      <w:numPr>
        <w:numId w:val="5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2">
    <w:name w:val="0 Список 2 ур"/>
    <w:uiPriority w:val="99"/>
    <w:qFormat/>
    <w:rsid w:val="005C5542"/>
    <w:pPr>
      <w:numPr>
        <w:ilvl w:val="1"/>
        <w:numId w:val="5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3">
    <w:name w:val="0 Список 3 ур"/>
    <w:uiPriority w:val="99"/>
    <w:qFormat/>
    <w:rsid w:val="005C5542"/>
    <w:pPr>
      <w:numPr>
        <w:ilvl w:val="2"/>
        <w:numId w:val="5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4">
    <w:name w:val="0 Список 4 ур"/>
    <w:uiPriority w:val="99"/>
    <w:qFormat/>
    <w:rsid w:val="005C5542"/>
    <w:pPr>
      <w:numPr>
        <w:ilvl w:val="3"/>
        <w:numId w:val="5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5">
    <w:name w:val="0 Список 5 ур"/>
    <w:uiPriority w:val="99"/>
    <w:qFormat/>
    <w:rsid w:val="005C5542"/>
    <w:pPr>
      <w:numPr>
        <w:ilvl w:val="4"/>
        <w:numId w:val="5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6">
    <w:name w:val="0 Список 6 ур"/>
    <w:uiPriority w:val="99"/>
    <w:qFormat/>
    <w:rsid w:val="005C5542"/>
    <w:pPr>
      <w:numPr>
        <w:ilvl w:val="5"/>
        <w:numId w:val="5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70">
    <w:name w:val="0 Список 7 ур"/>
    <w:basedOn w:val="06"/>
    <w:uiPriority w:val="99"/>
    <w:rsid w:val="005C5542"/>
    <w:pPr>
      <w:numPr>
        <w:ilvl w:val="0"/>
        <w:numId w:val="0"/>
      </w:numPr>
    </w:pPr>
  </w:style>
  <w:style w:type="paragraph" w:customStyle="1" w:styleId="080">
    <w:name w:val="0 Список 8 ур"/>
    <w:basedOn w:val="070"/>
    <w:uiPriority w:val="99"/>
    <w:rsid w:val="005C5542"/>
  </w:style>
  <w:style w:type="paragraph" w:customStyle="1" w:styleId="013">
    <w:name w:val="0 Список без нумер 1 ур"/>
    <w:uiPriority w:val="99"/>
    <w:qFormat/>
    <w:rsid w:val="005C5542"/>
    <w:pPr>
      <w:numPr>
        <w:numId w:val="57"/>
      </w:numPr>
      <w:spacing w:after="0" w:line="360" w:lineRule="auto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20">
    <w:name w:val="0 Список без нумер 2 ур"/>
    <w:uiPriority w:val="99"/>
    <w:qFormat/>
    <w:rsid w:val="005C5542"/>
    <w:pPr>
      <w:numPr>
        <w:numId w:val="56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31">
    <w:name w:val="0 Список без нумер 3 ур"/>
    <w:uiPriority w:val="99"/>
    <w:qFormat/>
    <w:rsid w:val="005C5542"/>
    <w:pPr>
      <w:numPr>
        <w:ilvl w:val="2"/>
        <w:numId w:val="57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016">
    <w:name w:val="0 таблица 1"/>
    <w:basedOn w:val="affffb"/>
    <w:uiPriority w:val="99"/>
    <w:rsid w:val="005C55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jc w:val="center"/>
      </w:pPr>
      <w:rPr>
        <w:rFonts w:ascii="Times New Roman" w:hAnsi="Times New Roman"/>
        <w:b/>
        <w:sz w:val="20"/>
      </w:rPr>
    </w:tblStylePr>
  </w:style>
  <w:style w:type="paragraph" w:customStyle="1" w:styleId="0150">
    <w:name w:val="0 Таблица Заголовок графы_1.5"/>
    <w:uiPriority w:val="99"/>
    <w:qFormat/>
    <w:rsid w:val="005C5542"/>
    <w:pPr>
      <w:spacing w:before="120" w:after="0" w:line="36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17">
    <w:name w:val="0 Таблица заголовок графы_1"/>
    <w:basedOn w:val="0150"/>
    <w:uiPriority w:val="99"/>
    <w:qFormat/>
    <w:rsid w:val="005C5542"/>
    <w:pPr>
      <w:spacing w:line="240" w:lineRule="auto"/>
    </w:pPr>
    <w:rPr>
      <w:sz w:val="20"/>
    </w:rPr>
  </w:style>
  <w:style w:type="paragraph" w:customStyle="1" w:styleId="0151">
    <w:name w:val="0 Таблица Заголовок строки_1.5"/>
    <w:uiPriority w:val="99"/>
    <w:qFormat/>
    <w:rsid w:val="005C5542"/>
    <w:pPr>
      <w:spacing w:before="120" w:after="0" w:line="36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18">
    <w:name w:val="0 Таблица Заголовок строки_1"/>
    <w:basedOn w:val="0151"/>
    <w:uiPriority w:val="99"/>
    <w:qFormat/>
    <w:rsid w:val="005C5542"/>
    <w:pPr>
      <w:spacing w:line="240" w:lineRule="auto"/>
    </w:pPr>
  </w:style>
  <w:style w:type="paragraph" w:customStyle="1" w:styleId="0f1">
    <w:name w:val="0 Таблица Подпись"/>
    <w:uiPriority w:val="99"/>
    <w:qFormat/>
    <w:rsid w:val="005C5542"/>
    <w:pPr>
      <w:keepNext/>
      <w:spacing w:before="240" w:after="0" w:line="240" w:lineRule="auto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01">
    <w:name w:val="0 Таблица Список 1"/>
    <w:basedOn w:val="ae"/>
    <w:uiPriority w:val="99"/>
    <w:rsid w:val="005C5542"/>
    <w:pPr>
      <w:numPr>
        <w:numId w:val="38"/>
      </w:numPr>
    </w:pPr>
  </w:style>
  <w:style w:type="paragraph" w:customStyle="1" w:styleId="0115">
    <w:name w:val="0 Таблица Список 1 ур_1.5"/>
    <w:basedOn w:val="010"/>
    <w:uiPriority w:val="99"/>
    <w:qFormat/>
    <w:rsid w:val="005C5542"/>
    <w:pPr>
      <w:numPr>
        <w:numId w:val="59"/>
      </w:numPr>
      <w:contextualSpacing/>
    </w:pPr>
  </w:style>
  <w:style w:type="paragraph" w:customStyle="1" w:styleId="011">
    <w:name w:val="0 Таблица Список 1 ур_1"/>
    <w:basedOn w:val="0115"/>
    <w:uiPriority w:val="99"/>
    <w:qFormat/>
    <w:rsid w:val="005C5542"/>
    <w:pPr>
      <w:numPr>
        <w:numId w:val="58"/>
      </w:numPr>
      <w:tabs>
        <w:tab w:val="left" w:pos="567"/>
      </w:tabs>
      <w:spacing w:line="240" w:lineRule="auto"/>
    </w:pPr>
    <w:rPr>
      <w:sz w:val="20"/>
    </w:rPr>
  </w:style>
  <w:style w:type="paragraph" w:customStyle="1" w:styleId="0215">
    <w:name w:val="0 Таблица Список 2 ур_1.5"/>
    <w:basedOn w:val="02"/>
    <w:uiPriority w:val="99"/>
    <w:qFormat/>
    <w:rsid w:val="005C5542"/>
    <w:pPr>
      <w:numPr>
        <w:numId w:val="59"/>
      </w:numPr>
    </w:pPr>
  </w:style>
  <w:style w:type="paragraph" w:customStyle="1" w:styleId="021">
    <w:name w:val="0 Таблица Список 2 ур_1"/>
    <w:basedOn w:val="0215"/>
    <w:uiPriority w:val="99"/>
    <w:qFormat/>
    <w:rsid w:val="005C5542"/>
    <w:pPr>
      <w:numPr>
        <w:ilvl w:val="0"/>
        <w:numId w:val="60"/>
      </w:numPr>
      <w:tabs>
        <w:tab w:val="left" w:pos="567"/>
      </w:tabs>
      <w:spacing w:line="240" w:lineRule="auto"/>
    </w:pPr>
    <w:rPr>
      <w:sz w:val="20"/>
    </w:rPr>
  </w:style>
  <w:style w:type="paragraph" w:customStyle="1" w:styleId="0152">
    <w:name w:val="0 Таблица Текст_1.5"/>
    <w:uiPriority w:val="99"/>
    <w:qFormat/>
    <w:rsid w:val="005C5542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f2">
    <w:name w:val="0 Текст сноски"/>
    <w:basedOn w:val="aff3"/>
    <w:uiPriority w:val="99"/>
    <w:qFormat/>
    <w:rsid w:val="005C5542"/>
    <w:pPr>
      <w:jc w:val="both"/>
    </w:pPr>
    <w:rPr>
      <w:lang w:val="en-US"/>
    </w:rPr>
  </w:style>
  <w:style w:type="numbering" w:customStyle="1" w:styleId="0">
    <w:name w:val="0 Тест список"/>
    <w:rsid w:val="005C5542"/>
    <w:pPr>
      <w:numPr>
        <w:numId w:val="39"/>
      </w:numPr>
    </w:pPr>
  </w:style>
  <w:style w:type="paragraph" w:customStyle="1" w:styleId="a4">
    <w:name w:val="Многоуровневый_список"/>
    <w:basedOn w:val="ab"/>
    <w:link w:val="affffff1"/>
    <w:uiPriority w:val="99"/>
    <w:rsid w:val="005C5542"/>
    <w:pPr>
      <w:numPr>
        <w:numId w:val="41"/>
      </w:numPr>
      <w:spacing w:after="120" w:line="276" w:lineRule="auto"/>
      <w:contextualSpacing/>
    </w:pPr>
    <w:rPr>
      <w:sz w:val="28"/>
    </w:rPr>
  </w:style>
  <w:style w:type="paragraph" w:customStyle="1" w:styleId="a1">
    <w:name w:val="Маркированный абзац"/>
    <w:basedOn w:val="ab"/>
    <w:link w:val="affffff2"/>
    <w:uiPriority w:val="99"/>
    <w:rsid w:val="005C5542"/>
    <w:pPr>
      <w:numPr>
        <w:numId w:val="40"/>
      </w:numPr>
      <w:spacing w:after="60" w:line="276" w:lineRule="auto"/>
      <w:contextualSpacing/>
    </w:pPr>
    <w:rPr>
      <w:sz w:val="28"/>
    </w:rPr>
  </w:style>
  <w:style w:type="character" w:customStyle="1" w:styleId="affffff2">
    <w:name w:val="Маркированный абзац Знак"/>
    <w:link w:val="a1"/>
    <w:uiPriority w:val="99"/>
    <w:locked/>
    <w:rsid w:val="005C55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fff1">
    <w:name w:val="Многоуровневый_список Знак"/>
    <w:link w:val="a4"/>
    <w:uiPriority w:val="99"/>
    <w:locked/>
    <w:rsid w:val="005C55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bscontenttitle">
    <w:name w:val="ibs_content_title"/>
    <w:uiPriority w:val="99"/>
    <w:rsid w:val="005C5542"/>
    <w:pPr>
      <w:spacing w:before="240" w:after="240" w:line="240" w:lineRule="auto"/>
      <w:jc w:val="center"/>
    </w:pPr>
    <w:rPr>
      <w:rFonts w:ascii="Times New Roman" w:eastAsia="Arial" w:hAnsi="Times New Roman" w:cs="Times New Roman"/>
      <w:b/>
      <w:bCs/>
      <w:sz w:val="28"/>
      <w:szCs w:val="20"/>
      <w:lang w:eastAsia="ja-JP"/>
    </w:rPr>
  </w:style>
  <w:style w:type="paragraph" w:customStyle="1" w:styleId="affffff3">
    <w:name w:val="обычный текст"/>
    <w:basedOn w:val="ab"/>
    <w:link w:val="affffff4"/>
    <w:qFormat/>
    <w:rsid w:val="005C5542"/>
    <w:pPr>
      <w:spacing w:after="120" w:line="276" w:lineRule="auto"/>
      <w:ind w:firstLine="709"/>
    </w:pPr>
    <w:rPr>
      <w:sz w:val="28"/>
      <w:szCs w:val="28"/>
      <w:lang w:eastAsia="en-US"/>
    </w:rPr>
  </w:style>
  <w:style w:type="character" w:customStyle="1" w:styleId="affffff4">
    <w:name w:val="обычный текст Знак"/>
    <w:link w:val="affffff3"/>
    <w:rsid w:val="005C5542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5C5542"/>
    <w:pPr>
      <w:autoSpaceDE w:val="0"/>
      <w:autoSpaceDN w:val="0"/>
      <w:adjustRightInd w:val="0"/>
      <w:spacing w:after="0" w:line="240" w:lineRule="auto"/>
    </w:pPr>
    <w:rPr>
      <w:rFonts w:ascii="Times New Roman" w:eastAsia="Cambria Math" w:hAnsi="Times New Roman" w:cs="Times New Roman"/>
      <w:color w:val="000000"/>
      <w:sz w:val="24"/>
      <w:szCs w:val="24"/>
    </w:rPr>
  </w:style>
  <w:style w:type="character" w:customStyle="1" w:styleId="otrsymitalic00">
    <w:name w:val="otrsymitalic0"/>
    <w:rsid w:val="005C5542"/>
    <w:rPr>
      <w:i/>
      <w:iCs/>
    </w:rPr>
  </w:style>
  <w:style w:type="paragraph" w:customStyle="1" w:styleId="otrtablename">
    <w:name w:val="otr_table_name"/>
    <w:next w:val="otrnormal2"/>
    <w:uiPriority w:val="99"/>
    <w:rsid w:val="005C5542"/>
    <w:pPr>
      <w:keepNext/>
      <w:suppressAutoHyphens/>
      <w:spacing w:before="120" w:after="120" w:line="240" w:lineRule="auto"/>
      <w:jc w:val="right"/>
    </w:pPr>
    <w:rPr>
      <w:rFonts w:ascii="Arial" w:eastAsia="Times New Roman" w:hAnsi="Arial" w:cs="Times New Roman"/>
      <w:b/>
      <w:sz w:val="20"/>
      <w:lang w:eastAsia="ru-RU"/>
    </w:rPr>
  </w:style>
  <w:style w:type="paragraph" w:customStyle="1" w:styleId="otrcontent">
    <w:name w:val="otr_content"/>
    <w:basedOn w:val="1List"/>
    <w:next w:val="otrnormal2"/>
    <w:uiPriority w:val="99"/>
    <w:rsid w:val="005C5542"/>
    <w:pPr>
      <w:outlineLvl w:val="9"/>
    </w:pPr>
    <w:rPr>
      <w:sz w:val="24"/>
    </w:rPr>
  </w:style>
  <w:style w:type="character" w:customStyle="1" w:styleId="otrsymbold0">
    <w:name w:val="otr_sym_bold"/>
    <w:rsid w:val="005C5542"/>
    <w:rPr>
      <w:b/>
    </w:rPr>
  </w:style>
  <w:style w:type="character" w:customStyle="1" w:styleId="otrsymitalic1">
    <w:name w:val="otr_sym_italic"/>
    <w:rsid w:val="005C5542"/>
    <w:rPr>
      <w:i/>
    </w:rPr>
  </w:style>
  <w:style w:type="paragraph" w:customStyle="1" w:styleId="otrtablecentr">
    <w:name w:val="otr_table_centr"/>
    <w:basedOn w:val="otrtablenormal"/>
    <w:uiPriority w:val="99"/>
    <w:rsid w:val="005C5542"/>
    <w:pPr>
      <w:jc w:val="center"/>
    </w:pPr>
  </w:style>
  <w:style w:type="paragraph" w:customStyle="1" w:styleId="1List">
    <w:name w:val="Заголовок 1_List"/>
    <w:basedOn w:val="12"/>
    <w:next w:val="otrnormal2"/>
    <w:uiPriority w:val="99"/>
    <w:semiHidden/>
    <w:locked/>
    <w:rsid w:val="005C5542"/>
    <w:pPr>
      <w:pageBreakBefore w:val="0"/>
      <w:pBdr>
        <w:top w:val="single" w:sz="4" w:space="16" w:color="auto"/>
      </w:pBdr>
      <w:tabs>
        <w:tab w:val="num" w:pos="340"/>
      </w:tabs>
      <w:suppressAutoHyphens w:val="0"/>
      <w:spacing w:after="120"/>
      <w:contextualSpacing w:val="0"/>
    </w:pPr>
    <w:rPr>
      <w:rFonts w:ascii="Arial" w:hAnsi="Arial" w:cs="Arial"/>
      <w:bCs/>
      <w:caps w:val="0"/>
      <w:sz w:val="36"/>
    </w:rPr>
  </w:style>
  <w:style w:type="character" w:customStyle="1" w:styleId="otrsymbolditalic0">
    <w:name w:val="otr_sym_bold_italic"/>
    <w:rsid w:val="005C5542"/>
    <w:rPr>
      <w:b/>
      <w:i/>
    </w:rPr>
  </w:style>
  <w:style w:type="paragraph" w:customStyle="1" w:styleId="otrpicture">
    <w:name w:val="otr_picture"/>
    <w:next w:val="otrpicturename"/>
    <w:uiPriority w:val="99"/>
    <w:rsid w:val="005C5542"/>
    <w:pPr>
      <w:keepNext/>
      <w:spacing w:before="120" w:after="120" w:line="240" w:lineRule="auto"/>
      <w:jc w:val="center"/>
    </w:pPr>
    <w:rPr>
      <w:rFonts w:ascii="Arial" w:eastAsia="Times New Roman" w:hAnsi="Arial" w:cs="Times New Roman"/>
      <w:sz w:val="20"/>
      <w:lang w:eastAsia="ru-RU"/>
    </w:rPr>
  </w:style>
  <w:style w:type="character" w:customStyle="1" w:styleId="otrsymunderline">
    <w:name w:val="otr_sym_underline"/>
    <w:rsid w:val="005C5542"/>
    <w:rPr>
      <w:u w:val="single"/>
    </w:rPr>
  </w:style>
  <w:style w:type="character" w:customStyle="1" w:styleId="otrsymboldunderline">
    <w:name w:val="otr_sym_bold_underline"/>
    <w:rsid w:val="005C5542"/>
    <w:rPr>
      <w:b/>
      <w:u w:val="single"/>
    </w:rPr>
  </w:style>
  <w:style w:type="character" w:customStyle="1" w:styleId="otrsymitalicunderline">
    <w:name w:val="otr_sym_italic_underline"/>
    <w:rsid w:val="005C5542"/>
    <w:rPr>
      <w:i/>
      <w:u w:val="single"/>
    </w:rPr>
  </w:style>
  <w:style w:type="character" w:customStyle="1" w:styleId="otrsymbolditalicunderline">
    <w:name w:val="otr_sym_bold_italic_underline"/>
    <w:rsid w:val="005C5542"/>
    <w:rPr>
      <w:b/>
      <w:i/>
      <w:u w:val="single"/>
    </w:rPr>
  </w:style>
  <w:style w:type="table" w:customStyle="1" w:styleId="otrtable0">
    <w:name w:val="otr_table"/>
    <w:basedOn w:val="3b"/>
    <w:rsid w:val="005C5542"/>
    <w:pPr>
      <w:suppressAutoHyphens/>
      <w:spacing w:before="120" w:after="120"/>
      <w:contextualSpacing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pPr>
        <w:jc w:val="center"/>
      </w:pPr>
      <w:rPr>
        <w:b/>
        <w:bC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E6E6E6"/>
        <w:vAlign w:val="center"/>
      </w:tcPr>
    </w:tblStylePr>
  </w:style>
  <w:style w:type="paragraph" w:customStyle="1" w:styleId="otrdocname">
    <w:name w:val="otr_doc_name"/>
    <w:next w:val="otrnormal2"/>
    <w:uiPriority w:val="99"/>
    <w:rsid w:val="005C5542"/>
    <w:pPr>
      <w:suppressAutoHyphens/>
      <w:spacing w:before="2800" w:after="0" w:line="240" w:lineRule="auto"/>
      <w:jc w:val="center"/>
    </w:pPr>
    <w:rPr>
      <w:rFonts w:ascii="Arial" w:eastAsia="Times New Roman" w:hAnsi="Arial" w:cs="Times New Roman"/>
      <w:b/>
      <w:sz w:val="40"/>
    </w:rPr>
  </w:style>
  <w:style w:type="paragraph" w:customStyle="1" w:styleId="2ff0">
    <w:name w:val="Заголовок 2 Приложение"/>
    <w:basedOn w:val="1f7"/>
    <w:uiPriority w:val="99"/>
    <w:rsid w:val="005C5542"/>
    <w:pPr>
      <w:outlineLvl w:val="1"/>
    </w:pPr>
    <w:rPr>
      <w:sz w:val="28"/>
    </w:rPr>
  </w:style>
  <w:style w:type="paragraph" w:customStyle="1" w:styleId="otrlistnum2">
    <w:name w:val="otr_list_num2"/>
    <w:uiPriority w:val="99"/>
    <w:rsid w:val="005C5542"/>
    <w:pPr>
      <w:numPr>
        <w:numId w:val="44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 w:cs="Times New Roman"/>
      <w:sz w:val="20"/>
    </w:rPr>
  </w:style>
  <w:style w:type="paragraph" w:customStyle="1" w:styleId="otrlistnum3">
    <w:name w:val="otr_list_num3"/>
    <w:uiPriority w:val="99"/>
    <w:rsid w:val="005C5542"/>
    <w:pPr>
      <w:numPr>
        <w:numId w:val="45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 w:cs="Times New Roman"/>
      <w:sz w:val="20"/>
    </w:rPr>
  </w:style>
  <w:style w:type="table" w:customStyle="1" w:styleId="otrheadertable">
    <w:name w:val="otr_header_table"/>
    <w:basedOn w:val="ad"/>
    <w:rsid w:val="005C5542"/>
    <w:pPr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trtablnohead">
    <w:name w:val="otr_tabl_no_head"/>
    <w:basedOn w:val="ad"/>
    <w:rsid w:val="005C5542"/>
    <w:pPr>
      <w:spacing w:before="120" w:after="120" w:line="240" w:lineRule="auto"/>
      <w:contextualSpacing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Autospacing="0" w:afterLines="0" w:afterAutospacing="0" w:line="240" w:lineRule="auto"/>
        <w:jc w:val="left"/>
      </w:pPr>
      <w:rPr>
        <w:rFonts w:ascii="Arial" w:hAnsi="Arial"/>
        <w:b w:val="0"/>
        <w:sz w:val="20"/>
      </w:rPr>
    </w:tblStylePr>
  </w:style>
  <w:style w:type="paragraph" w:customStyle="1" w:styleId="1f7">
    <w:name w:val="Заголовок 1 Приложения"/>
    <w:basedOn w:val="12"/>
    <w:next w:val="otrnormal2"/>
    <w:uiPriority w:val="99"/>
    <w:rsid w:val="005C5542"/>
    <w:pPr>
      <w:pageBreakBefore w:val="0"/>
      <w:tabs>
        <w:tab w:val="num" w:pos="340"/>
      </w:tabs>
      <w:suppressAutoHyphens w:val="0"/>
      <w:spacing w:after="120"/>
      <w:contextualSpacing w:val="0"/>
      <w:jc w:val="left"/>
    </w:pPr>
    <w:rPr>
      <w:rFonts w:cs="Arial"/>
      <w:bCs/>
      <w:caps w:val="0"/>
    </w:rPr>
  </w:style>
  <w:style w:type="paragraph" w:customStyle="1" w:styleId="otrpicturename">
    <w:name w:val="otr_picture_name"/>
    <w:next w:val="otrnormal2"/>
    <w:uiPriority w:val="99"/>
    <w:rsid w:val="005C5542"/>
    <w:pPr>
      <w:spacing w:before="120" w:after="180" w:line="240" w:lineRule="auto"/>
      <w:jc w:val="center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otrnormal10">
    <w:name w:val="otr_normal1"/>
    <w:basedOn w:val="otrnormal2"/>
    <w:uiPriority w:val="99"/>
    <w:rsid w:val="005C5542"/>
    <w:pPr>
      <w:ind w:left="1491"/>
    </w:pPr>
  </w:style>
  <w:style w:type="paragraph" w:customStyle="1" w:styleId="otrnormal20">
    <w:name w:val="otr_normal2"/>
    <w:basedOn w:val="otrnormal2"/>
    <w:uiPriority w:val="99"/>
    <w:rsid w:val="005C5542"/>
    <w:pPr>
      <w:ind w:left="1848"/>
    </w:pPr>
  </w:style>
  <w:style w:type="paragraph" w:customStyle="1" w:styleId="otrnormal3">
    <w:name w:val="otr_normal3"/>
    <w:basedOn w:val="otrnormal20"/>
    <w:uiPriority w:val="99"/>
    <w:rsid w:val="005C5542"/>
    <w:pPr>
      <w:ind w:left="2206"/>
    </w:pPr>
    <w:rPr>
      <w:lang w:val="en-US"/>
    </w:rPr>
  </w:style>
  <w:style w:type="paragraph" w:customStyle="1" w:styleId="otrnormal2">
    <w:name w:val="otr_normal"/>
    <w:uiPriority w:val="99"/>
    <w:rsid w:val="005C5542"/>
    <w:pPr>
      <w:suppressAutoHyphens/>
      <w:spacing w:before="180" w:after="180" w:line="240" w:lineRule="atLeast"/>
      <w:ind w:left="1134"/>
      <w:jc w:val="both"/>
    </w:pPr>
    <w:rPr>
      <w:rFonts w:ascii="Arial" w:eastAsia="Times New Roman" w:hAnsi="Arial" w:cs="Times New Roman"/>
      <w:sz w:val="20"/>
    </w:rPr>
  </w:style>
  <w:style w:type="paragraph" w:customStyle="1" w:styleId="otrlistmark1">
    <w:name w:val="otr_list_mark1"/>
    <w:basedOn w:val="ab"/>
    <w:uiPriority w:val="99"/>
    <w:rsid w:val="005C5542"/>
    <w:pPr>
      <w:numPr>
        <w:numId w:val="42"/>
      </w:numPr>
      <w:tabs>
        <w:tab w:val="left" w:pos="397"/>
      </w:tabs>
      <w:suppressAutoHyphens/>
      <w:spacing w:before="120" w:after="120" w:line="288" w:lineRule="auto"/>
      <w:contextualSpacing/>
    </w:pPr>
    <w:rPr>
      <w:rFonts w:ascii="Arial" w:hAnsi="Arial"/>
      <w:sz w:val="20"/>
      <w:szCs w:val="22"/>
      <w:lang w:eastAsia="en-US"/>
    </w:rPr>
  </w:style>
  <w:style w:type="paragraph" w:customStyle="1" w:styleId="otrlistnum1">
    <w:name w:val="otr_list_num1"/>
    <w:uiPriority w:val="99"/>
    <w:rsid w:val="005C5542"/>
    <w:pPr>
      <w:numPr>
        <w:numId w:val="43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 w:cs="Times New Roman"/>
      <w:sz w:val="20"/>
    </w:rPr>
  </w:style>
  <w:style w:type="paragraph" w:customStyle="1" w:styleId="otrtablemark">
    <w:name w:val="otr_table_mark"/>
    <w:uiPriority w:val="99"/>
    <w:rsid w:val="005C5542"/>
    <w:pPr>
      <w:numPr>
        <w:numId w:val="46"/>
      </w:numPr>
      <w:suppressAutoHyphens/>
      <w:spacing w:before="120" w:after="120" w:line="240" w:lineRule="auto"/>
      <w:contextualSpacing/>
    </w:pPr>
    <w:rPr>
      <w:rFonts w:ascii="Arial" w:eastAsia="Times New Roman" w:hAnsi="Arial" w:cs="Times New Roman"/>
      <w:sz w:val="20"/>
      <w:lang w:eastAsia="ru-RU"/>
    </w:rPr>
  </w:style>
  <w:style w:type="paragraph" w:customStyle="1" w:styleId="otrtablenum">
    <w:name w:val="otr_table_num"/>
    <w:basedOn w:val="otrtablenormal"/>
    <w:uiPriority w:val="99"/>
    <w:rsid w:val="005C5542"/>
    <w:pPr>
      <w:numPr>
        <w:numId w:val="47"/>
      </w:numPr>
    </w:pPr>
  </w:style>
  <w:style w:type="paragraph" w:customStyle="1" w:styleId="otrheader-footer">
    <w:name w:val="otr_header-footer"/>
    <w:uiPriority w:val="99"/>
    <w:rsid w:val="005C5542"/>
    <w:pPr>
      <w:spacing w:after="0" w:line="240" w:lineRule="auto"/>
    </w:pPr>
    <w:rPr>
      <w:rFonts w:ascii="Arial" w:eastAsia="Times New Roman" w:hAnsi="Arial" w:cs="Times New Roman"/>
      <w:sz w:val="18"/>
      <w:szCs w:val="24"/>
      <w:lang w:eastAsia="ru-RU"/>
    </w:rPr>
  </w:style>
  <w:style w:type="character" w:customStyle="1" w:styleId="OTRNameFigure0">
    <w:name w:val="OTR_Name_Figure Знак Знак"/>
    <w:link w:val="OTRNameFigure"/>
    <w:rsid w:val="005C5542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otrcod">
    <w:name w:val="_otr_cod"/>
    <w:uiPriority w:val="99"/>
    <w:rsid w:val="005C5542"/>
    <w:pPr>
      <w:keepLines/>
      <w:spacing w:before="120" w:after="120" w:line="240" w:lineRule="auto"/>
      <w:ind w:left="1134"/>
      <w:contextualSpacing/>
    </w:pPr>
    <w:rPr>
      <w:rFonts w:ascii="Arial" w:eastAsia="Times New Roman" w:hAnsi="Arial" w:cs="Courier New"/>
      <w:noProof/>
      <w:sz w:val="20"/>
      <w:szCs w:val="24"/>
      <w:lang w:eastAsia="ru-RU"/>
    </w:rPr>
  </w:style>
  <w:style w:type="character" w:customStyle="1" w:styleId="OTRFigure0">
    <w:name w:val="OTR_Figure Знак"/>
    <w:link w:val="OTRFigure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f5">
    <w:name w:val="toa heading"/>
    <w:basedOn w:val="ab"/>
    <w:next w:val="ab"/>
    <w:uiPriority w:val="99"/>
    <w:rsid w:val="005C5542"/>
    <w:pPr>
      <w:spacing w:before="120"/>
      <w:ind w:firstLine="0"/>
    </w:pPr>
    <w:rPr>
      <w:rFonts w:ascii="Verdana" w:hAnsi="Verdana"/>
      <w:b/>
      <w:bCs/>
      <w:szCs w:val="24"/>
    </w:rPr>
  </w:style>
  <w:style w:type="paragraph" w:customStyle="1" w:styleId="Normal1">
    <w:name w:val="Normal1"/>
    <w:uiPriority w:val="99"/>
    <w:rsid w:val="005C554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DatesNotes">
    <w:name w:val="Dates/Notes"/>
    <w:basedOn w:val="ab"/>
    <w:rsid w:val="005C5542"/>
    <w:pPr>
      <w:ind w:firstLine="0"/>
    </w:pPr>
    <w:rPr>
      <w:rFonts w:ascii="Arial" w:hAnsi="Arial"/>
      <w:b/>
      <w:sz w:val="20"/>
      <w:szCs w:val="24"/>
      <w:lang w:val="en-US"/>
    </w:rPr>
  </w:style>
  <w:style w:type="paragraph" w:customStyle="1" w:styleId="12510">
    <w:name w:val="Стиль Заголовок 1 + По левому краю Перед:  25 пт После:  10 пт"/>
    <w:basedOn w:val="12"/>
    <w:uiPriority w:val="99"/>
    <w:rsid w:val="005C5542"/>
    <w:pPr>
      <w:pageBreakBefore w:val="0"/>
      <w:tabs>
        <w:tab w:val="clear" w:pos="567"/>
        <w:tab w:val="num" w:pos="340"/>
        <w:tab w:val="num" w:pos="574"/>
      </w:tabs>
      <w:suppressAutoHyphens w:val="0"/>
      <w:spacing w:before="120" w:after="200"/>
      <w:ind w:left="431" w:hanging="431"/>
      <w:contextualSpacing w:val="0"/>
      <w:jc w:val="left"/>
    </w:pPr>
    <w:rPr>
      <w:rFonts w:ascii="Arial" w:hAnsi="Arial"/>
      <w:bCs/>
      <w:caps w:val="0"/>
      <w:kern w:val="28"/>
      <w:sz w:val="28"/>
      <w:szCs w:val="20"/>
    </w:rPr>
  </w:style>
  <w:style w:type="character" w:customStyle="1" w:styleId="gertovskayairina">
    <w:name w:val="gertovskaya.irina"/>
    <w:semiHidden/>
    <w:rsid w:val="005C5542"/>
    <w:rPr>
      <w:rFonts w:ascii="Arial" w:hAnsi="Arial" w:cs="Arial"/>
      <w:color w:val="auto"/>
      <w:sz w:val="20"/>
      <w:szCs w:val="20"/>
    </w:rPr>
  </w:style>
  <w:style w:type="paragraph" w:customStyle="1" w:styleId="xl37">
    <w:name w:val="xl37"/>
    <w:basedOn w:val="ab"/>
    <w:uiPriority w:val="99"/>
    <w:rsid w:val="005C55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ind w:firstLine="0"/>
      <w:jc w:val="center"/>
      <w:textAlignment w:val="top"/>
    </w:pPr>
    <w:rPr>
      <w:b/>
      <w:bCs/>
      <w:szCs w:val="24"/>
    </w:rPr>
  </w:style>
  <w:style w:type="paragraph" w:customStyle="1" w:styleId="xl59">
    <w:name w:val="xl59"/>
    <w:basedOn w:val="ab"/>
    <w:uiPriority w:val="99"/>
    <w:rsid w:val="005C5542"/>
    <w:pPr>
      <w:pBdr>
        <w:bottom w:val="single" w:sz="4" w:space="0" w:color="auto"/>
      </w:pBdr>
      <w:shd w:val="clear" w:color="auto" w:fill="CCFFCC"/>
      <w:spacing w:before="100" w:beforeAutospacing="1" w:after="100" w:afterAutospacing="1"/>
      <w:ind w:firstLine="0"/>
      <w:jc w:val="center"/>
      <w:textAlignment w:val="top"/>
    </w:pPr>
    <w:rPr>
      <w:b/>
      <w:bCs/>
      <w:szCs w:val="24"/>
    </w:rPr>
  </w:style>
  <w:style w:type="paragraph" w:customStyle="1" w:styleId="1f8">
    <w:name w:val="Знак Знак Знак Знак Знак Знак Знак Знак Знак Знак1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9">
    <w:name w:val="Знак Знак Знак1 Знак Знак Знак Знак Знак Знак Знак Знак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a">
    <w:name w:val="Знак Знак Знак Знак Знак Знак Знак Знак Знак1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b">
    <w:name w:val="Знак Знак Знак1 Знак Знак Знак Знак Знак Знак Знак Знак Знак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6">
    <w:name w:val="Знак Знак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c">
    <w:name w:val="Знак Знак Знак1 Знак Знак Знак Знак Знак Знак Знак Знак Знак Знак Знак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d">
    <w:name w:val="Знак Знак Знак1 Знак Знак Знак Знак Знак Знак Знак Знак Знак Знак Знак Знак Знак Знак Знак Знак Знак Знак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2ff1">
    <w:name w:val="Знак Знак2"/>
    <w:rsid w:val="005C5542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1fe">
    <w:name w:val="Знак Знак1"/>
    <w:rsid w:val="005C5542"/>
    <w:rPr>
      <w:rFonts w:cs="Arial"/>
      <w:b/>
      <w:bCs/>
      <w:iCs/>
      <w:sz w:val="26"/>
      <w:szCs w:val="26"/>
      <w:lang w:val="ru-RU" w:eastAsia="ru-RU" w:bidi="ar-SA"/>
    </w:rPr>
  </w:style>
  <w:style w:type="paragraph" w:customStyle="1" w:styleId="1ff">
    <w:name w:val="Знак Знак Знак1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7">
    <w:name w:val="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f0">
    <w:name w:val="Знак Знак Знак Знак1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3f4">
    <w:name w:val="Знак Знак3"/>
    <w:rsid w:val="005C5542"/>
    <w:rPr>
      <w:b/>
      <w:sz w:val="32"/>
      <w:szCs w:val="32"/>
      <w:lang w:val="ru-RU" w:eastAsia="ru-RU" w:bidi="ar-SA"/>
    </w:rPr>
  </w:style>
  <w:style w:type="paragraph" w:customStyle="1" w:styleId="3f5">
    <w:name w:val="Знак Знак Знак Знак3"/>
    <w:basedOn w:val="ab"/>
    <w:next w:val="ab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29">
    <w:name w:val="Приложение29"/>
    <w:basedOn w:val="ab"/>
    <w:next w:val="ab"/>
    <w:uiPriority w:val="99"/>
    <w:semiHidden/>
    <w:rsid w:val="005C5542"/>
    <w:pPr>
      <w:pageBreakBefore/>
      <w:widowControl w:val="0"/>
      <w:numPr>
        <w:numId w:val="48"/>
      </w:numPr>
      <w:pBdr>
        <w:bottom w:val="thinThickSmallGap" w:sz="18" w:space="1" w:color="auto"/>
      </w:pBdr>
      <w:shd w:val="pct12" w:color="auto" w:fill="FFFFFF"/>
      <w:tabs>
        <w:tab w:val="left" w:pos="1418"/>
        <w:tab w:val="num" w:pos="2138"/>
      </w:tabs>
      <w:ind w:left="2138" w:hanging="360"/>
    </w:pPr>
    <w:rPr>
      <w:b/>
      <w:sz w:val="28"/>
      <w:lang w:val="en-US" w:eastAsia="en-US"/>
    </w:rPr>
  </w:style>
  <w:style w:type="paragraph" w:customStyle="1" w:styleId="CharCharChar">
    <w:name w:val="Char Char Char"/>
    <w:basedOn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OTRTablenorm0">
    <w:name w:val="_OTR_Table_norm"/>
    <w:uiPriority w:val="99"/>
    <w:rsid w:val="005C5542"/>
    <w:pPr>
      <w:spacing w:before="60" w:after="6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Head2">
    <w:name w:val="_OTR_Table_Head"/>
    <w:basedOn w:val="OTRTablenorm0"/>
    <w:uiPriority w:val="99"/>
    <w:rsid w:val="005C5542"/>
    <w:pPr>
      <w:keepNext/>
      <w:jc w:val="center"/>
    </w:pPr>
    <w:rPr>
      <w:b/>
      <w:bCs/>
    </w:rPr>
  </w:style>
  <w:style w:type="paragraph" w:customStyle="1" w:styleId="OTRNormal4">
    <w:name w:val="_OTR_Normal"/>
    <w:link w:val="OTRNormal5"/>
    <w:rsid w:val="005C5542"/>
    <w:pPr>
      <w:spacing w:before="120" w:after="12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OTRNormal5">
    <w:name w:val="_OTR_Normal Знак"/>
    <w:link w:val="OTRNormal4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norm1">
    <w:name w:val="_otr_Table_norm"/>
    <w:link w:val="otrTablenorm2"/>
    <w:rsid w:val="005C5542"/>
    <w:pPr>
      <w:spacing w:before="60" w:after="6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OTRSymBold1">
    <w:name w:val="_OTR_Sym_Bold"/>
    <w:rsid w:val="005C5542"/>
    <w:rPr>
      <w:b/>
    </w:rPr>
  </w:style>
  <w:style w:type="paragraph" w:customStyle="1" w:styleId="OTRTableNum2">
    <w:name w:val="_OTR_Table_Num"/>
    <w:basedOn w:val="ab"/>
    <w:uiPriority w:val="99"/>
    <w:rsid w:val="005C5542"/>
    <w:pPr>
      <w:tabs>
        <w:tab w:val="num" w:pos="0"/>
      </w:tabs>
      <w:spacing w:before="60" w:after="60"/>
      <w:ind w:left="284" w:hanging="284"/>
      <w:jc w:val="left"/>
    </w:pPr>
  </w:style>
  <w:style w:type="paragraph" w:customStyle="1" w:styleId="TableHeading">
    <w:name w:val="Table Heading"/>
    <w:basedOn w:val="ab"/>
    <w:uiPriority w:val="99"/>
    <w:rsid w:val="005C5542"/>
    <w:pPr>
      <w:keepLines/>
      <w:spacing w:before="120" w:after="120"/>
      <w:ind w:firstLine="0"/>
      <w:jc w:val="left"/>
    </w:pPr>
    <w:rPr>
      <w:b/>
      <w:sz w:val="16"/>
    </w:rPr>
  </w:style>
  <w:style w:type="paragraph" w:customStyle="1" w:styleId="FTAS1">
    <w:name w:val="FTAS_Заголовок1"/>
    <w:basedOn w:val="23"/>
    <w:next w:val="FTAS2"/>
    <w:uiPriority w:val="99"/>
    <w:rsid w:val="005C5542"/>
    <w:pPr>
      <w:pageBreakBefore/>
      <w:pBdr>
        <w:top w:val="single" w:sz="48" w:space="4" w:color="auto"/>
      </w:pBdr>
      <w:tabs>
        <w:tab w:val="num" w:pos="720"/>
        <w:tab w:val="num" w:pos="1440"/>
      </w:tabs>
      <w:suppressAutoHyphens w:val="0"/>
      <w:spacing w:before="120" w:after="120"/>
      <w:contextualSpacing w:val="0"/>
    </w:pPr>
    <w:rPr>
      <w:rFonts w:cs="Times New Roman"/>
      <w:bCs w:val="0"/>
      <w:iCs w:val="0"/>
      <w:szCs w:val="20"/>
    </w:rPr>
  </w:style>
  <w:style w:type="paragraph" w:customStyle="1" w:styleId="FTAS2">
    <w:name w:val="FTAS_Заголовок2"/>
    <w:basedOn w:val="32"/>
    <w:next w:val="ab"/>
    <w:uiPriority w:val="99"/>
    <w:rsid w:val="005C5542"/>
    <w:pPr>
      <w:pBdr>
        <w:top w:val="single" w:sz="36" w:space="1" w:color="auto"/>
      </w:pBdr>
      <w:tabs>
        <w:tab w:val="left" w:pos="471"/>
        <w:tab w:val="num" w:pos="1080"/>
        <w:tab w:val="num" w:pos="2160"/>
      </w:tabs>
      <w:suppressAutoHyphens w:val="0"/>
      <w:spacing w:before="120" w:after="120"/>
      <w:ind w:left="471" w:right="7303" w:hanging="471"/>
      <w:contextualSpacing w:val="0"/>
    </w:pPr>
    <w:rPr>
      <w:rFonts w:cs="Times New Roman"/>
      <w:sz w:val="24"/>
      <w:szCs w:val="20"/>
    </w:rPr>
  </w:style>
  <w:style w:type="paragraph" w:customStyle="1" w:styleId="FTAS0">
    <w:name w:val="FTAS_Текст"/>
    <w:basedOn w:val="affff1"/>
    <w:uiPriority w:val="99"/>
    <w:rsid w:val="005C5542"/>
    <w:pPr>
      <w:overflowPunct/>
      <w:autoSpaceDE/>
      <w:autoSpaceDN/>
      <w:adjustRightInd/>
      <w:spacing w:before="120" w:after="120"/>
      <w:ind w:left="2520" w:firstLine="0"/>
      <w:jc w:val="left"/>
      <w:textAlignment w:val="auto"/>
    </w:pPr>
    <w:rPr>
      <w:sz w:val="20"/>
    </w:rPr>
  </w:style>
  <w:style w:type="paragraph" w:customStyle="1" w:styleId="FTAS">
    <w:name w:val="FTAS_Перечень_*"/>
    <w:basedOn w:val="ab"/>
    <w:uiPriority w:val="99"/>
    <w:rsid w:val="005C5542"/>
    <w:pPr>
      <w:keepLines/>
      <w:numPr>
        <w:numId w:val="49"/>
      </w:numPr>
      <w:spacing w:before="60" w:after="60"/>
      <w:ind w:left="3237" w:hanging="357"/>
      <w:jc w:val="left"/>
    </w:pPr>
    <w:rPr>
      <w:sz w:val="20"/>
      <w:lang w:eastAsia="ja-JP"/>
    </w:rPr>
  </w:style>
  <w:style w:type="paragraph" w:customStyle="1" w:styleId="FTAS3">
    <w:name w:val="FTAS_Таблица"/>
    <w:basedOn w:val="ab"/>
    <w:uiPriority w:val="99"/>
    <w:rsid w:val="005C5542"/>
    <w:pPr>
      <w:ind w:firstLine="0"/>
      <w:jc w:val="left"/>
    </w:pPr>
    <w:rPr>
      <w:sz w:val="20"/>
    </w:rPr>
  </w:style>
  <w:style w:type="paragraph" w:customStyle="1" w:styleId="FTAS4">
    <w:name w:val="FTAS_Таблица название"/>
    <w:basedOn w:val="ab"/>
    <w:next w:val="ab"/>
    <w:uiPriority w:val="99"/>
    <w:rsid w:val="005C5542"/>
    <w:pPr>
      <w:spacing w:before="240" w:after="120"/>
      <w:ind w:left="2518" w:firstLine="0"/>
      <w:jc w:val="left"/>
    </w:pPr>
    <w:rPr>
      <w:b/>
      <w:sz w:val="20"/>
    </w:rPr>
  </w:style>
  <w:style w:type="character" w:customStyle="1" w:styleId="t1">
    <w:name w:val="t1"/>
    <w:rsid w:val="005C5542"/>
    <w:rPr>
      <w:color w:val="990000"/>
    </w:rPr>
  </w:style>
  <w:style w:type="character" w:customStyle="1" w:styleId="HighlightedVariable">
    <w:name w:val="Highlighted Variable"/>
    <w:rsid w:val="005C5542"/>
    <w:rPr>
      <w:rFonts w:ascii="Courier New" w:hAnsi="Courier New"/>
      <w:color w:val="0000FF"/>
    </w:rPr>
  </w:style>
  <w:style w:type="character" w:customStyle="1" w:styleId="m1">
    <w:name w:val="m1"/>
    <w:rsid w:val="005C5542"/>
    <w:rPr>
      <w:color w:val="0000FF"/>
    </w:rPr>
  </w:style>
  <w:style w:type="paragraph" w:customStyle="1" w:styleId="1ff1">
    <w:name w:val="Заголовок оглавления1"/>
    <w:basedOn w:val="12"/>
    <w:next w:val="ab"/>
    <w:uiPriority w:val="99"/>
    <w:qFormat/>
    <w:rsid w:val="005C5542"/>
    <w:pPr>
      <w:keepLines/>
      <w:pageBreakBefore w:val="0"/>
      <w:suppressAutoHyphens w:val="0"/>
      <w:spacing w:before="480" w:after="0" w:line="276" w:lineRule="auto"/>
      <w:contextualSpacing w:val="0"/>
      <w:jc w:val="left"/>
      <w:outlineLvl w:val="9"/>
    </w:pPr>
    <w:rPr>
      <w:rFonts w:ascii="Verdana" w:hAnsi="Verdana"/>
      <w:bCs/>
      <w:caps w:val="0"/>
      <w:color w:val="365F91"/>
      <w:sz w:val="28"/>
      <w:szCs w:val="28"/>
      <w:lang w:eastAsia="en-US"/>
    </w:rPr>
  </w:style>
  <w:style w:type="character" w:customStyle="1" w:styleId="tx1">
    <w:name w:val="tx1"/>
    <w:rsid w:val="005C5542"/>
    <w:rPr>
      <w:b/>
      <w:bCs/>
    </w:rPr>
  </w:style>
  <w:style w:type="paragraph" w:customStyle="1" w:styleId="TableCellL">
    <w:name w:val="Table Cell L"/>
    <w:basedOn w:val="ab"/>
    <w:rsid w:val="005C5542"/>
    <w:pPr>
      <w:ind w:firstLine="0"/>
      <w:jc w:val="left"/>
    </w:pPr>
    <w:rPr>
      <w:sz w:val="22"/>
    </w:rPr>
  </w:style>
  <w:style w:type="paragraph" w:customStyle="1" w:styleId="TableCellC">
    <w:name w:val="Table Cell C"/>
    <w:basedOn w:val="TableCellL"/>
    <w:uiPriority w:val="99"/>
    <w:rsid w:val="005C5542"/>
    <w:pPr>
      <w:jc w:val="center"/>
    </w:pPr>
    <w:rPr>
      <w:szCs w:val="24"/>
    </w:rPr>
  </w:style>
  <w:style w:type="character" w:customStyle="1" w:styleId="balybinandrey">
    <w:name w:val="balybin.andrey"/>
    <w:semiHidden/>
    <w:rsid w:val="005C5542"/>
    <w:rPr>
      <w:rFonts w:ascii="Arial" w:hAnsi="Arial" w:cs="Arial"/>
      <w:color w:val="000080"/>
      <w:sz w:val="20"/>
      <w:szCs w:val="20"/>
    </w:rPr>
  </w:style>
  <w:style w:type="paragraph" w:customStyle="1" w:styleId="xl63">
    <w:name w:val="xl63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4">
    <w:name w:val="xl64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5">
    <w:name w:val="xl65"/>
    <w:basedOn w:val="ab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6">
    <w:name w:val="xl66"/>
    <w:basedOn w:val="ab"/>
    <w:uiPriority w:val="99"/>
    <w:rsid w:val="005C55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67">
    <w:name w:val="xl67"/>
    <w:basedOn w:val="ab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68">
    <w:name w:val="xl68"/>
    <w:basedOn w:val="ab"/>
    <w:uiPriority w:val="99"/>
    <w:rsid w:val="005C55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9">
    <w:name w:val="xl69"/>
    <w:basedOn w:val="ab"/>
    <w:uiPriority w:val="99"/>
    <w:rsid w:val="005C55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70">
    <w:name w:val="xl70"/>
    <w:basedOn w:val="ab"/>
    <w:uiPriority w:val="99"/>
    <w:rsid w:val="005C5542"/>
    <w:pPr>
      <w:pBdr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71">
    <w:name w:val="xl71"/>
    <w:basedOn w:val="ab"/>
    <w:uiPriority w:val="99"/>
    <w:rsid w:val="005C55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72">
    <w:name w:val="xl72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73">
    <w:name w:val="xl73"/>
    <w:basedOn w:val="ab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74">
    <w:name w:val="xl74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75">
    <w:name w:val="xl75"/>
    <w:basedOn w:val="ab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paragraph" w:customStyle="1" w:styleId="xl76">
    <w:name w:val="xl76"/>
    <w:basedOn w:val="ab"/>
    <w:uiPriority w:val="99"/>
    <w:rsid w:val="005C5542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77">
    <w:name w:val="xl77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textAlignment w:val="center"/>
    </w:pPr>
    <w:rPr>
      <w:szCs w:val="24"/>
    </w:rPr>
  </w:style>
  <w:style w:type="paragraph" w:customStyle="1" w:styleId="xl78">
    <w:name w:val="xl78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79">
    <w:name w:val="xl79"/>
    <w:basedOn w:val="ab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0">
    <w:name w:val="xl80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1">
    <w:name w:val="xl81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82">
    <w:name w:val="xl82"/>
    <w:basedOn w:val="ab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83">
    <w:name w:val="xl83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84">
    <w:name w:val="xl84"/>
    <w:basedOn w:val="ab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5">
    <w:name w:val="xl85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6">
    <w:name w:val="xl86"/>
    <w:basedOn w:val="ab"/>
    <w:uiPriority w:val="99"/>
    <w:rsid w:val="005C55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color w:val="000000"/>
      <w:sz w:val="20"/>
    </w:rPr>
  </w:style>
  <w:style w:type="paragraph" w:customStyle="1" w:styleId="xl87">
    <w:name w:val="xl87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paragraph" w:customStyle="1" w:styleId="xl88">
    <w:name w:val="xl88"/>
    <w:basedOn w:val="ab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paragraph" w:customStyle="1" w:styleId="xl89">
    <w:name w:val="xl89"/>
    <w:basedOn w:val="ab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90">
    <w:name w:val="xl90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table" w:customStyle="1" w:styleId="DefaultTable">
    <w:name w:val="Default Table"/>
    <w:basedOn w:val="ad"/>
    <w:rsid w:val="005C5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 New Roman" w:hAnsi="Times New Roman"/>
        <w:b/>
      </w:rPr>
      <w:tblPr/>
      <w:trPr>
        <w:tblHeader/>
      </w:trPr>
      <w:tcPr>
        <w:shd w:val="clear" w:color="auto" w:fill="D9D9D9"/>
        <w:tcMar>
          <w:top w:w="0" w:type="nil"/>
          <w:left w:w="57" w:type="dxa"/>
          <w:bottom w:w="0" w:type="nil"/>
          <w:right w:w="57" w:type="dxa"/>
        </w:tcMar>
      </w:tcPr>
    </w:tblStylePr>
  </w:style>
  <w:style w:type="paragraph" w:customStyle="1" w:styleId="SourceCode">
    <w:name w:val="Source Code"/>
    <w:basedOn w:val="ab"/>
    <w:qFormat/>
    <w:rsid w:val="005C5542"/>
    <w:pPr>
      <w:spacing w:before="120"/>
      <w:ind w:firstLine="0"/>
    </w:pPr>
    <w:rPr>
      <w:color w:val="000000"/>
      <w:sz w:val="20"/>
      <w:lang w:val="en-US" w:eastAsia="en-US"/>
    </w:rPr>
  </w:style>
  <w:style w:type="character" w:customStyle="1" w:styleId="510">
    <w:name w:val="Заголовок 5 Знак1"/>
    <w:aliases w:val="ITT t5 Знак1,PA Pico Section Знак1,5 Знак1,Roman list Знак1,h5 Знак1,Roman list1 Знак1,Roman list2 Знак1,Roman list11 Знак1,Roman list3 Знак1,Roman list12 Знак1,Roman list21 Знак1,Roman list111 Знак1,_GOST_5 Знак1,GOST_5 Знак1"/>
    <w:semiHidden/>
    <w:rsid w:val="005C5542"/>
    <w:rPr>
      <w:rFonts w:ascii="Verdana" w:eastAsia="Times New Roman" w:hAnsi="Verdana" w:cs="Times New Roman"/>
      <w:color w:val="243F60"/>
      <w:sz w:val="24"/>
    </w:rPr>
  </w:style>
  <w:style w:type="character" w:customStyle="1" w:styleId="610">
    <w:name w:val="Заголовок 6 Знак1"/>
    <w:aliases w:val="ITT t6 Знак1,PA Appendix Знак1,6 Знак1,heading 6 Знак1,Bullet list Знак1,Bullet list1 Знак1,Bullet list2 Знак1,Bullet list11 Знак1,Bullet list3 Знак1,Bullet list12 Знак1,Bullet list21 Знак1,Bullet list111 Знак1,Bullet lis Знак1"/>
    <w:semiHidden/>
    <w:rsid w:val="005C5542"/>
    <w:rPr>
      <w:rFonts w:ascii="Verdana" w:eastAsia="Times New Roman" w:hAnsi="Verdana" w:cs="Times New Roman"/>
      <w:i/>
      <w:iCs/>
      <w:color w:val="243F60"/>
      <w:sz w:val="24"/>
    </w:rPr>
  </w:style>
  <w:style w:type="character" w:customStyle="1" w:styleId="710">
    <w:name w:val="Заголовок 7 Знак1"/>
    <w:aliases w:val="ITT t7 Знак1,PA Appendix Major Знак1,7 Знак1,req3 Знак1,heading 7 Знак1,letter list Знак1,lettered list Знак1,letter list1 Знак1,lettered list1 Знак1,letter list2 Знак1,lettered list2 Знак1,letter list11 Знак1,lettered list11 Знак1"/>
    <w:semiHidden/>
    <w:rsid w:val="005C5542"/>
    <w:rPr>
      <w:rFonts w:ascii="Verdana" w:eastAsia="Times New Roman" w:hAnsi="Verdana" w:cs="Times New Roman"/>
      <w:i/>
      <w:iCs/>
      <w:color w:val="404040"/>
      <w:sz w:val="24"/>
    </w:rPr>
  </w:style>
  <w:style w:type="character" w:customStyle="1" w:styleId="1ff2">
    <w:name w:val="Текст сноски Знак1"/>
    <w:aliases w:val="Footnote Text Char Знак Знак Знак1,Footnote Text Char Знак Знак2,Footnote Text Char Знак Знак Знак Знак Знак1,single space Знак1,ft Знак1,Fußnotenstandard Знак1,Fußnotentext1 Знак1,footnote text Знак1,Знак2 Знак1"/>
    <w:semiHidden/>
    <w:rsid w:val="005C5542"/>
  </w:style>
  <w:style w:type="table" w:styleId="-31">
    <w:name w:val="Colorful Shading Accent 3"/>
    <w:basedOn w:val="ad"/>
    <w:uiPriority w:val="34"/>
    <w:rsid w:val="005C554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trtablehead3">
    <w:name w:val="otrtablehead"/>
    <w:basedOn w:val="ab"/>
    <w:rsid w:val="005C5542"/>
    <w:pPr>
      <w:spacing w:before="150"/>
      <w:ind w:firstLine="0"/>
      <w:jc w:val="left"/>
    </w:pPr>
    <w:rPr>
      <w:szCs w:val="24"/>
    </w:rPr>
  </w:style>
  <w:style w:type="paragraph" w:customStyle="1" w:styleId="1-21">
    <w:name w:val="Средняя сетка 1 - Акцент 21"/>
    <w:basedOn w:val="ab"/>
    <w:uiPriority w:val="34"/>
    <w:qFormat/>
    <w:rsid w:val="005C5542"/>
    <w:pPr>
      <w:spacing w:before="100" w:beforeAutospacing="1" w:after="100" w:afterAutospacing="1"/>
      <w:ind w:firstLine="0"/>
      <w:jc w:val="left"/>
    </w:pPr>
    <w:rPr>
      <w:rFonts w:eastAsia="Cambria Math"/>
      <w:szCs w:val="24"/>
    </w:rPr>
  </w:style>
  <w:style w:type="paragraph" w:customStyle="1" w:styleId="2-21">
    <w:name w:val="Средний список 2 - Акцент 21"/>
    <w:hidden/>
    <w:uiPriority w:val="71"/>
    <w:rsid w:val="005C55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ulletListChar1">
    <w:name w:val="Bullet List Char1"/>
    <w:link w:val="BulletList"/>
    <w:uiPriority w:val="99"/>
    <w:locked/>
    <w:rsid w:val="005C5542"/>
    <w:rPr>
      <w:lang w:eastAsia="ru-RU"/>
    </w:rPr>
  </w:style>
  <w:style w:type="paragraph" w:customStyle="1" w:styleId="BulletList">
    <w:name w:val="Bullet List"/>
    <w:basedOn w:val="ab"/>
    <w:link w:val="BulletListChar1"/>
    <w:uiPriority w:val="99"/>
    <w:qFormat/>
    <w:rsid w:val="005C5542"/>
    <w:pPr>
      <w:numPr>
        <w:numId w:val="61"/>
      </w:numPr>
      <w:spacing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istLevel2">
    <w:name w:val="List Level 2"/>
    <w:basedOn w:val="ab"/>
    <w:uiPriority w:val="99"/>
    <w:qFormat/>
    <w:rsid w:val="005C5542"/>
    <w:pPr>
      <w:numPr>
        <w:ilvl w:val="1"/>
        <w:numId w:val="61"/>
      </w:numPr>
      <w:snapToGrid w:val="0"/>
      <w:spacing w:line="276" w:lineRule="auto"/>
    </w:pPr>
    <w:rPr>
      <w:rFonts w:ascii="Calibri" w:eastAsia="Calibri" w:hAnsi="Calibri" w:cs="Calibri"/>
      <w:sz w:val="28"/>
      <w:szCs w:val="28"/>
    </w:rPr>
  </w:style>
  <w:style w:type="paragraph" w:customStyle="1" w:styleId="ListLevel3">
    <w:name w:val="List Level 3"/>
    <w:basedOn w:val="ab"/>
    <w:uiPriority w:val="99"/>
    <w:qFormat/>
    <w:rsid w:val="005C5542"/>
    <w:pPr>
      <w:numPr>
        <w:ilvl w:val="2"/>
        <w:numId w:val="61"/>
      </w:numPr>
      <w:snapToGrid w:val="0"/>
      <w:spacing w:line="276" w:lineRule="auto"/>
    </w:pPr>
    <w:rPr>
      <w:rFonts w:ascii="Calibri" w:eastAsia="Calibri" w:hAnsi="Calibri" w:cs="Calibri"/>
      <w:sz w:val="28"/>
      <w:szCs w:val="28"/>
    </w:rPr>
  </w:style>
  <w:style w:type="character" w:customStyle="1" w:styleId="otrTablenorm2">
    <w:name w:val="_otr_Table_norm Знак"/>
    <w:link w:val="otrTablenorm1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-32">
    <w:name w:val="Light Grid Accent 3"/>
    <w:basedOn w:val="ad"/>
    <w:uiPriority w:val="34"/>
    <w:rsid w:val="005C554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 w:eastAsia="ru-RU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0170">
    <w:name w:val="017"/>
    <w:basedOn w:val="ab"/>
    <w:rsid w:val="005C5542"/>
    <w:pPr>
      <w:spacing w:before="150"/>
      <w:ind w:firstLine="0"/>
      <w:jc w:val="left"/>
    </w:pPr>
    <w:rPr>
      <w:szCs w:val="24"/>
    </w:rPr>
  </w:style>
  <w:style w:type="character" w:customStyle="1" w:styleId="apple-tab-span">
    <w:name w:val="apple-tab-span"/>
    <w:rsid w:val="005C5542"/>
  </w:style>
  <w:style w:type="paragraph" w:styleId="affffff8">
    <w:name w:val="endnote text"/>
    <w:basedOn w:val="ab"/>
    <w:link w:val="affffff9"/>
    <w:uiPriority w:val="99"/>
    <w:rsid w:val="005C5542"/>
    <w:pPr>
      <w:ind w:firstLine="0"/>
    </w:pPr>
    <w:rPr>
      <w:sz w:val="20"/>
    </w:rPr>
  </w:style>
  <w:style w:type="character" w:customStyle="1" w:styleId="affffff9">
    <w:name w:val="Текст концевой сноски Знак"/>
    <w:basedOn w:val="ac"/>
    <w:link w:val="affffff8"/>
    <w:uiPriority w:val="99"/>
    <w:rsid w:val="005C5542"/>
    <w:rPr>
      <w:rFonts w:ascii="Times New Roman" w:eastAsia="Times New Roman" w:hAnsi="Times New Roman" w:cs="Times New Roman"/>
      <w:sz w:val="20"/>
      <w:szCs w:val="20"/>
    </w:rPr>
  </w:style>
  <w:style w:type="character" w:styleId="affffffa">
    <w:name w:val="endnote reference"/>
    <w:uiPriority w:val="99"/>
    <w:rsid w:val="005C5542"/>
    <w:rPr>
      <w:vertAlign w:val="superscript"/>
    </w:rPr>
  </w:style>
  <w:style w:type="paragraph" w:customStyle="1" w:styleId="1ff3">
    <w:name w:val="Знак1"/>
    <w:basedOn w:val="ab"/>
    <w:next w:val="ab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f4">
    <w:name w:val="Знак1 Знак Знак Знак Знак Знак Знак"/>
    <w:basedOn w:val="ab"/>
    <w:next w:val="ab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Bullet">
    <w:name w:val="Bullet"/>
    <w:basedOn w:val="affff1"/>
    <w:rsid w:val="005C5542"/>
    <w:pPr>
      <w:numPr>
        <w:numId w:val="50"/>
      </w:numPr>
      <w:tabs>
        <w:tab w:val="clear" w:pos="3246"/>
        <w:tab w:val="num" w:pos="2808"/>
      </w:tabs>
      <w:overflowPunct/>
      <w:autoSpaceDE/>
      <w:autoSpaceDN/>
      <w:adjustRightInd/>
      <w:spacing w:before="60" w:after="60"/>
      <w:ind w:left="2806" w:hanging="357"/>
      <w:textAlignment w:val="auto"/>
    </w:pPr>
    <w:rPr>
      <w:sz w:val="20"/>
    </w:rPr>
  </w:style>
  <w:style w:type="character" w:customStyle="1" w:styleId="OTRNameTable1">
    <w:name w:val="OTR_Name_Table Знак Знак1"/>
    <w:rsid w:val="005C5542"/>
    <w:rPr>
      <w:b/>
      <w:sz w:val="24"/>
    </w:rPr>
  </w:style>
  <w:style w:type="character" w:customStyle="1" w:styleId="ASFKSymBoldItalic">
    <w:name w:val="_ASFK_Sym_Bold_Italic"/>
    <w:uiPriority w:val="99"/>
    <w:rsid w:val="005C5542"/>
    <w:rPr>
      <w:b/>
      <w:i/>
    </w:rPr>
  </w:style>
  <w:style w:type="paragraph" w:customStyle="1" w:styleId="ASFKListnum1">
    <w:name w:val="_ASFK_List_num1"/>
    <w:link w:val="ASFKListnum10"/>
    <w:rsid w:val="005C5542"/>
    <w:pPr>
      <w:numPr>
        <w:numId w:val="51"/>
      </w:numPr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Listnum10">
    <w:name w:val="_ASFK_List_num1 Знак Знак"/>
    <w:link w:val="ASFKListnum1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f5">
    <w:name w:val="Знак Знак Знак1 Знак Знак Знак Знак"/>
    <w:basedOn w:val="ab"/>
    <w:next w:val="ab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otrtablhead">
    <w:name w:val="_otr_tabl_head"/>
    <w:rsid w:val="005C5542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otrtablnorm">
    <w:name w:val="_otr_tabl_norm"/>
    <w:basedOn w:val="ab"/>
    <w:rsid w:val="005C5542"/>
    <w:pPr>
      <w:spacing w:before="60" w:after="60"/>
      <w:ind w:left="57" w:right="57" w:firstLine="0"/>
    </w:pPr>
    <w:rPr>
      <w:sz w:val="22"/>
    </w:rPr>
  </w:style>
  <w:style w:type="paragraph" w:customStyle="1" w:styleId="ASFKListmark4">
    <w:name w:val="_ASFK_List_mark4"/>
    <w:basedOn w:val="ab"/>
    <w:uiPriority w:val="99"/>
    <w:rsid w:val="005C5542"/>
    <w:pPr>
      <w:tabs>
        <w:tab w:val="num" w:pos="1701"/>
      </w:tabs>
      <w:spacing w:before="120" w:after="120" w:line="240" w:lineRule="atLeast"/>
      <w:ind w:left="1701" w:hanging="283"/>
    </w:pPr>
    <w:rPr>
      <w:spacing w:val="-5"/>
    </w:rPr>
  </w:style>
  <w:style w:type="character" w:customStyle="1" w:styleId="OTRNormal6">
    <w:name w:val="OTR_Normal Знак Знак"/>
    <w:rsid w:val="005C5542"/>
    <w:rPr>
      <w:sz w:val="24"/>
      <w:lang w:val="ru-RU" w:eastAsia="ru-RU" w:bidi="ar-SA"/>
    </w:rPr>
  </w:style>
  <w:style w:type="paragraph" w:customStyle="1" w:styleId="ASFKListnum2">
    <w:name w:val="_ASFK_List_num2"/>
    <w:basedOn w:val="ASFKListnum"/>
    <w:uiPriority w:val="99"/>
    <w:rsid w:val="005C5542"/>
    <w:pPr>
      <w:tabs>
        <w:tab w:val="clear" w:pos="1021"/>
        <w:tab w:val="num" w:pos="567"/>
        <w:tab w:val="num" w:pos="643"/>
        <w:tab w:val="num" w:pos="1848"/>
      </w:tabs>
      <w:ind w:left="643" w:hanging="360"/>
    </w:pPr>
    <w:rPr>
      <w:szCs w:val="24"/>
    </w:rPr>
  </w:style>
  <w:style w:type="paragraph" w:customStyle="1" w:styleId="ASFKListnum">
    <w:name w:val="_ASFK_List_num"/>
    <w:link w:val="ASFKListnum0"/>
    <w:uiPriority w:val="99"/>
    <w:rsid w:val="005C5542"/>
    <w:pPr>
      <w:tabs>
        <w:tab w:val="num" w:pos="1021"/>
      </w:tabs>
      <w:spacing w:before="120" w:after="120" w:line="240" w:lineRule="auto"/>
      <w:ind w:left="1021" w:hanging="454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Listnum0">
    <w:name w:val="_ASFK_List_num Знак Знак"/>
    <w:link w:val="ASFKListnum"/>
    <w:uiPriority w:val="99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OTRNameFigure1">
    <w:name w:val="OTR_Name_Figure Знак"/>
    <w:rsid w:val="005C5542"/>
    <w:rPr>
      <w:b/>
      <w:sz w:val="24"/>
    </w:rPr>
  </w:style>
  <w:style w:type="character" w:customStyle="1" w:styleId="OTRNormal21">
    <w:name w:val="OTR_Normal Знак2"/>
    <w:rsid w:val="005C5542"/>
    <w:rPr>
      <w:sz w:val="24"/>
      <w:lang w:val="ru-RU" w:eastAsia="ru-RU" w:bidi="ar-SA"/>
    </w:rPr>
  </w:style>
  <w:style w:type="character" w:customStyle="1" w:styleId="OTRTable3">
    <w:name w:val="OTR_Table Знак"/>
    <w:rsid w:val="005C5542"/>
    <w:rPr>
      <w:color w:val="000000"/>
      <w:sz w:val="24"/>
      <w:lang w:eastAsia="ar-SA"/>
    </w:rPr>
  </w:style>
  <w:style w:type="paragraph" w:customStyle="1" w:styleId="affffffb">
    <w:name w:val="Обычный (ф)"/>
    <w:basedOn w:val="ab"/>
    <w:link w:val="affffffc"/>
    <w:rsid w:val="005C5542"/>
    <w:pPr>
      <w:ind w:firstLine="709"/>
    </w:pPr>
    <w:rPr>
      <w:szCs w:val="24"/>
    </w:rPr>
  </w:style>
  <w:style w:type="character" w:customStyle="1" w:styleId="affffffc">
    <w:name w:val="Обычный (ф) Знак Знак"/>
    <w:link w:val="affffffb"/>
    <w:rsid w:val="005C5542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курсив (ф)"/>
    <w:basedOn w:val="ab"/>
    <w:link w:val="affffffd"/>
    <w:rsid w:val="005C5542"/>
    <w:pPr>
      <w:numPr>
        <w:numId w:val="53"/>
      </w:numPr>
      <w:ind w:left="362" w:hanging="181"/>
    </w:pPr>
    <w:rPr>
      <w:i/>
      <w:szCs w:val="24"/>
    </w:rPr>
  </w:style>
  <w:style w:type="character" w:customStyle="1" w:styleId="affffffd">
    <w:name w:val="курсив (ф) Знак Знак"/>
    <w:link w:val="a8"/>
    <w:rsid w:val="005C5542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6">
    <w:name w:val="маркированный (ф)"/>
    <w:basedOn w:val="ab"/>
    <w:rsid w:val="005C5542"/>
    <w:pPr>
      <w:numPr>
        <w:numId w:val="52"/>
      </w:numPr>
    </w:pPr>
    <w:rPr>
      <w:szCs w:val="24"/>
    </w:rPr>
  </w:style>
  <w:style w:type="paragraph" w:customStyle="1" w:styleId="140">
    <w:name w:val="Обычный (ф) + 14 пт"/>
    <w:basedOn w:val="ab"/>
    <w:rsid w:val="005C5542"/>
    <w:pPr>
      <w:ind w:left="360" w:firstLine="0"/>
      <w:jc w:val="center"/>
    </w:pPr>
    <w:rPr>
      <w:sz w:val="28"/>
    </w:rPr>
  </w:style>
  <w:style w:type="paragraph" w:customStyle="1" w:styleId="1ff6">
    <w:name w:val="Заголовок 1 (ф)"/>
    <w:basedOn w:val="ab"/>
    <w:rsid w:val="005C5542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OTRListMark3">
    <w:name w:val="Стиль OTR_List_Mark + полужирный"/>
    <w:basedOn w:val="OTRListMark"/>
    <w:link w:val="OTRListMark4"/>
    <w:rsid w:val="005C5542"/>
    <w:pPr>
      <w:numPr>
        <w:numId w:val="0"/>
      </w:numPr>
      <w:tabs>
        <w:tab w:val="num" w:pos="284"/>
      </w:tabs>
      <w:ind w:left="284" w:hanging="284"/>
    </w:pPr>
    <w:rPr>
      <w:b/>
      <w:bCs/>
      <w:sz w:val="22"/>
    </w:rPr>
  </w:style>
  <w:style w:type="character" w:customStyle="1" w:styleId="OTRListMark4">
    <w:name w:val="Стиль OTR_List_Mark + полужирный Знак"/>
    <w:link w:val="OTRListMark3"/>
    <w:rsid w:val="005C5542"/>
    <w:rPr>
      <w:rFonts w:ascii="Times New Roman" w:eastAsia="Times New Roman" w:hAnsi="Times New Roman" w:cs="Times New Roman"/>
      <w:b/>
      <w:bCs/>
      <w:szCs w:val="20"/>
    </w:rPr>
  </w:style>
  <w:style w:type="character" w:customStyle="1" w:styleId="OTRHeadingApp0">
    <w:name w:val="OTR_Heading_App Знак"/>
    <w:link w:val="OTRHeadingApp"/>
    <w:rsid w:val="005C5542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EBListmark1">
    <w:name w:val="_EB_List_mark1"/>
    <w:link w:val="EBListmark10"/>
    <w:uiPriority w:val="99"/>
    <w:rsid w:val="005C5542"/>
    <w:pPr>
      <w:tabs>
        <w:tab w:val="left" w:pos="851"/>
      </w:tabs>
      <w:spacing w:before="120" w:after="60" w:line="240" w:lineRule="auto"/>
      <w:ind w:left="1211" w:right="57" w:hanging="360"/>
      <w:contextualSpacing/>
      <w:jc w:val="both"/>
    </w:pPr>
    <w:rPr>
      <w:rFonts w:ascii="Times New Roman" w:eastAsia="Times New Roman" w:hAnsi="Times New Roman" w:cs="Times New Roman"/>
      <w:lang w:val="en-US" w:eastAsia="ru-RU"/>
    </w:rPr>
  </w:style>
  <w:style w:type="character" w:customStyle="1" w:styleId="EBNormal">
    <w:name w:val="_EB_Normal Знак"/>
    <w:link w:val="EBNormal0"/>
    <w:uiPriority w:val="99"/>
    <w:locked/>
    <w:rsid w:val="005C5542"/>
    <w:rPr>
      <w:sz w:val="28"/>
      <w:lang w:eastAsia="ru-RU"/>
    </w:rPr>
  </w:style>
  <w:style w:type="paragraph" w:customStyle="1" w:styleId="EBNormal0">
    <w:name w:val="_EB_Normal"/>
    <w:link w:val="EBNormal"/>
    <w:uiPriority w:val="99"/>
    <w:rsid w:val="005C5542"/>
    <w:pPr>
      <w:spacing w:before="120" w:after="60" w:line="240" w:lineRule="auto"/>
      <w:ind w:left="57" w:right="57" w:firstLine="567"/>
      <w:contextualSpacing/>
      <w:jc w:val="both"/>
    </w:pPr>
    <w:rPr>
      <w:sz w:val="28"/>
      <w:lang w:eastAsia="ru-RU"/>
    </w:rPr>
  </w:style>
  <w:style w:type="character" w:customStyle="1" w:styleId="EBListmark10">
    <w:name w:val="_EB_List_mark1 Знак"/>
    <w:link w:val="EBListmark1"/>
    <w:uiPriority w:val="99"/>
    <w:locked/>
    <w:rsid w:val="005C5542"/>
    <w:rPr>
      <w:rFonts w:ascii="Times New Roman" w:eastAsia="Times New Roman" w:hAnsi="Times New Roman" w:cs="Times New Roman"/>
      <w:lang w:val="en-US" w:eastAsia="ru-RU"/>
    </w:rPr>
  </w:style>
  <w:style w:type="character" w:customStyle="1" w:styleId="EBSymBold">
    <w:name w:val="_EB_Sym_Bold"/>
    <w:rsid w:val="005C5542"/>
    <w:rPr>
      <w:rFonts w:ascii="Times New Roman" w:hAnsi="Times New Roman"/>
      <w:b/>
      <w:sz w:val="28"/>
    </w:rPr>
  </w:style>
  <w:style w:type="paragraph" w:customStyle="1" w:styleId="ASFKListmark2">
    <w:name w:val="_ASFK_List_mark2"/>
    <w:uiPriority w:val="99"/>
    <w:rsid w:val="005C5542"/>
    <w:pPr>
      <w:tabs>
        <w:tab w:val="num" w:pos="1134"/>
      </w:tabs>
      <w:spacing w:before="120" w:after="60" w:line="240" w:lineRule="auto"/>
      <w:ind w:left="1134" w:right="57" w:hanging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Note">
    <w:name w:val="_ASFK_Note"/>
    <w:next w:val="ASFKNormal"/>
    <w:link w:val="ASFKNote0"/>
    <w:uiPriority w:val="99"/>
    <w:rsid w:val="005C5542"/>
    <w:pPr>
      <w:spacing w:before="120" w:after="120" w:line="240" w:lineRule="auto"/>
      <w:ind w:left="1701" w:hanging="170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Note0">
    <w:name w:val="_ASFK_Note Знак Знак"/>
    <w:link w:val="ASFKNote"/>
    <w:uiPriority w:val="99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TableListNum">
    <w:name w:val="_ASFK_Table_List_Num"/>
    <w:basedOn w:val="ab"/>
    <w:uiPriority w:val="99"/>
    <w:rsid w:val="005C5542"/>
    <w:pPr>
      <w:tabs>
        <w:tab w:val="num" w:pos="284"/>
      </w:tabs>
      <w:spacing w:before="60" w:after="60"/>
      <w:ind w:left="284" w:right="57" w:hanging="227"/>
      <w:contextualSpacing/>
      <w:jc w:val="left"/>
    </w:pPr>
    <w:rPr>
      <w:sz w:val="22"/>
      <w:szCs w:val="22"/>
    </w:rPr>
  </w:style>
  <w:style w:type="paragraph" w:customStyle="1" w:styleId="ASFKTableListMark">
    <w:name w:val="_ASFK_Table_List_Mark"/>
    <w:uiPriority w:val="99"/>
    <w:rsid w:val="005C5542"/>
    <w:pPr>
      <w:tabs>
        <w:tab w:val="left" w:pos="170"/>
        <w:tab w:val="num" w:pos="340"/>
      </w:tabs>
      <w:spacing w:before="60" w:after="60" w:line="240" w:lineRule="auto"/>
      <w:ind w:left="340" w:right="57" w:hanging="227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SFKListmark10">
    <w:name w:val="_ASFK_List_mark1 Знак Знак"/>
    <w:link w:val="ASFKListmark1"/>
    <w:rsid w:val="005C5542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EBNameTable">
    <w:name w:val="_EB_Name_Table"/>
    <w:uiPriority w:val="99"/>
    <w:rsid w:val="005C5542"/>
    <w:pPr>
      <w:keepNext/>
      <w:tabs>
        <w:tab w:val="num" w:pos="567"/>
      </w:tabs>
      <w:spacing w:before="240" w:after="120" w:line="240" w:lineRule="auto"/>
      <w:ind w:firstLine="567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SFKScript">
    <w:name w:val="_ASFK_Script"/>
    <w:basedOn w:val="ab"/>
    <w:qFormat/>
    <w:rsid w:val="005C5542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spacing w:val="-20"/>
      <w:sz w:val="20"/>
      <w:lang w:val="en-US"/>
    </w:rPr>
  </w:style>
  <w:style w:type="paragraph" w:customStyle="1" w:styleId="affffffe">
    <w:name w:val="Табл. заголовок"/>
    <w:basedOn w:val="0150"/>
    <w:uiPriority w:val="99"/>
    <w:qFormat/>
    <w:rsid w:val="005C5542"/>
    <w:pPr>
      <w:spacing w:line="240" w:lineRule="auto"/>
    </w:pPr>
    <w:rPr>
      <w:rFonts w:eastAsia="SimSun"/>
      <w:sz w:val="20"/>
    </w:rPr>
  </w:style>
  <w:style w:type="paragraph" w:customStyle="1" w:styleId="2ff2">
    <w:name w:val="Знак Знак Знак Знак2"/>
    <w:basedOn w:val="ab"/>
    <w:next w:val="ab"/>
    <w:semiHidden/>
    <w:rsid w:val="00734CDC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0">
    <w:name w:val="Знак Знак Знак Знак12"/>
    <w:basedOn w:val="ab"/>
    <w:next w:val="ab"/>
    <w:semiHidden/>
    <w:rsid w:val="00D658AF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GOSTNormal0">
    <w:name w:val="_GOST_Normal Знак"/>
    <w:link w:val="GOSTNormal"/>
    <w:qFormat/>
    <w:rsid w:val="00C913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Titul1">
    <w:name w:val="_ASFK_Titul_1"/>
    <w:rsid w:val="00717F82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110">
    <w:name w:val="Знак Знак Знак Знак11"/>
    <w:basedOn w:val="ab"/>
    <w:next w:val="ab"/>
    <w:uiPriority w:val="99"/>
    <w:semiHidden/>
    <w:rsid w:val="00892BF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94">
    <w:name w:val="9"/>
    <w:basedOn w:val="ab"/>
    <w:next w:val="affff5"/>
    <w:uiPriority w:val="99"/>
    <w:qFormat/>
    <w:rsid w:val="0077701A"/>
    <w:pPr>
      <w:spacing w:before="240" w:after="60"/>
      <w:ind w:firstLine="0"/>
      <w:jc w:val="center"/>
      <w:outlineLvl w:val="0"/>
    </w:pPr>
    <w:rPr>
      <w:rFonts w:ascii="Arial" w:eastAsia="Calibri" w:hAnsi="Arial"/>
      <w:b/>
      <w:kern w:val="28"/>
      <w:sz w:val="32"/>
    </w:rPr>
  </w:style>
  <w:style w:type="paragraph" w:customStyle="1" w:styleId="100">
    <w:name w:val="Знак Знак Знак Знак10"/>
    <w:basedOn w:val="ab"/>
    <w:next w:val="ab"/>
    <w:semiHidden/>
    <w:rsid w:val="007770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30">
    <w:name w:val="Знак1 Знак Знак Знак Знак Знак Знак3"/>
    <w:basedOn w:val="ab"/>
    <w:next w:val="ab"/>
    <w:semiHidden/>
    <w:rsid w:val="007770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31">
    <w:name w:val="Знак Знак Знак1 Знак Знак Знак Знак3"/>
    <w:basedOn w:val="ab"/>
    <w:next w:val="ab"/>
    <w:semiHidden/>
    <w:rsid w:val="007770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SFKFigure">
    <w:name w:val="_ASFK_Figure"/>
    <w:next w:val="ab"/>
    <w:uiPriority w:val="99"/>
    <w:rsid w:val="0077701A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FigName">
    <w:name w:val="_ASFK_Fig_Name"/>
    <w:basedOn w:val="ASFKFigure"/>
    <w:next w:val="ASFKNormal"/>
    <w:uiPriority w:val="99"/>
    <w:rsid w:val="0077701A"/>
    <w:pPr>
      <w:keepNext w:val="0"/>
      <w:tabs>
        <w:tab w:val="num" w:pos="0"/>
      </w:tabs>
      <w:suppressAutoHyphens/>
      <w:contextualSpacing/>
    </w:pPr>
    <w:rPr>
      <w:b/>
      <w:szCs w:val="24"/>
    </w:rPr>
  </w:style>
  <w:style w:type="paragraph" w:customStyle="1" w:styleId="ASFKheader">
    <w:name w:val="_ASFK_header"/>
    <w:uiPriority w:val="99"/>
    <w:rsid w:val="0077701A"/>
    <w:pPr>
      <w:spacing w:after="0" w:line="240" w:lineRule="auto"/>
    </w:pPr>
    <w:rPr>
      <w:rFonts w:ascii="Arial" w:eastAsia="Times New Roman" w:hAnsi="Arial" w:cs="Times New Roman"/>
      <w:b/>
      <w:color w:val="333333"/>
      <w:sz w:val="20"/>
      <w:szCs w:val="20"/>
      <w:lang w:eastAsia="ru-RU"/>
    </w:rPr>
  </w:style>
  <w:style w:type="paragraph" w:customStyle="1" w:styleId="ASFKListmark3">
    <w:name w:val="_ASFK_List_mark3"/>
    <w:uiPriority w:val="99"/>
    <w:rsid w:val="0077701A"/>
    <w:pPr>
      <w:tabs>
        <w:tab w:val="num" w:pos="1418"/>
      </w:tabs>
      <w:spacing w:after="0" w:line="240" w:lineRule="auto"/>
      <w:ind w:left="1418" w:hanging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Listnormal18">
    <w:name w:val="_ASFK_List_normal_1.8"/>
    <w:basedOn w:val="ASFKListnormal"/>
    <w:uiPriority w:val="99"/>
    <w:rsid w:val="0077701A"/>
    <w:pPr>
      <w:tabs>
        <w:tab w:val="clear" w:pos="567"/>
        <w:tab w:val="left" w:pos="1021"/>
      </w:tabs>
      <w:ind w:left="1021"/>
      <w:jc w:val="left"/>
    </w:pPr>
  </w:style>
  <w:style w:type="paragraph" w:customStyle="1" w:styleId="ASFKNormalWithout">
    <w:name w:val="_ASFK_Normal_Without"/>
    <w:basedOn w:val="ASFKNormal"/>
    <w:next w:val="ASFKNormal"/>
    <w:uiPriority w:val="99"/>
    <w:rsid w:val="0077701A"/>
    <w:pPr>
      <w:keepNext/>
    </w:pPr>
    <w:rPr>
      <w:sz w:val="22"/>
    </w:rPr>
  </w:style>
  <w:style w:type="paragraph" w:customStyle="1" w:styleId="ASFKNoteContinue">
    <w:name w:val="_ASFK_Note_Continue"/>
    <w:basedOn w:val="ASFKNote"/>
    <w:uiPriority w:val="99"/>
    <w:rsid w:val="0077701A"/>
    <w:pPr>
      <w:ind w:firstLine="0"/>
    </w:pPr>
    <w:rPr>
      <w:sz w:val="22"/>
    </w:rPr>
  </w:style>
  <w:style w:type="paragraph" w:customStyle="1" w:styleId="ASFKReg">
    <w:name w:val="_ASFK_Reg"/>
    <w:rsid w:val="0077701A"/>
    <w:pPr>
      <w:keepNext/>
      <w:pageBreakBefore/>
      <w:spacing w:before="12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character" w:customStyle="1" w:styleId="ASFKSymItalic">
    <w:name w:val="_ASFK_Sym_Italic"/>
    <w:uiPriority w:val="99"/>
    <w:rsid w:val="0077701A"/>
    <w:rPr>
      <w:i/>
    </w:rPr>
  </w:style>
  <w:style w:type="table" w:customStyle="1" w:styleId="ASFKTable">
    <w:name w:val="_ASFK_Table"/>
    <w:uiPriority w:val="99"/>
    <w:rsid w:val="0077701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</w:style>
  <w:style w:type="paragraph" w:customStyle="1" w:styleId="ASFKTitul0">
    <w:name w:val="_ASFK_Titul_0"/>
    <w:uiPriority w:val="99"/>
    <w:rsid w:val="0077701A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SFKListnormalBI">
    <w:name w:val="_ASFK_List_normal_BI"/>
    <w:basedOn w:val="ab"/>
    <w:uiPriority w:val="99"/>
    <w:rsid w:val="0077701A"/>
    <w:pPr>
      <w:keepNext/>
      <w:tabs>
        <w:tab w:val="left" w:pos="855"/>
      </w:tabs>
      <w:spacing w:before="120" w:after="120"/>
      <w:ind w:left="1021" w:firstLine="0"/>
      <w:contextualSpacing/>
    </w:pPr>
    <w:rPr>
      <w:b/>
      <w:i/>
    </w:rPr>
  </w:style>
  <w:style w:type="paragraph" w:customStyle="1" w:styleId="ASFKTitul2">
    <w:name w:val="_ASFK_Titul_2"/>
    <w:uiPriority w:val="99"/>
    <w:rsid w:val="0077701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8"/>
      <w:lang w:eastAsia="ru-RU"/>
    </w:rPr>
  </w:style>
  <w:style w:type="paragraph" w:customStyle="1" w:styleId="ASFKListnormalBold">
    <w:name w:val="_ASFK_List_normal_Bold"/>
    <w:basedOn w:val="ASFKListnormal"/>
    <w:uiPriority w:val="99"/>
    <w:rsid w:val="0077701A"/>
    <w:pPr>
      <w:keepNext/>
      <w:tabs>
        <w:tab w:val="clear" w:pos="567"/>
        <w:tab w:val="left" w:pos="284"/>
      </w:tabs>
      <w:spacing w:before="120" w:after="120"/>
      <w:ind w:left="1021"/>
    </w:pPr>
    <w:rPr>
      <w:b/>
    </w:rPr>
  </w:style>
  <w:style w:type="paragraph" w:customStyle="1" w:styleId="ASFKListnormal1">
    <w:name w:val="_ASFK_List_normal_1"/>
    <w:basedOn w:val="ASFKListnormal"/>
    <w:uiPriority w:val="99"/>
    <w:rsid w:val="0077701A"/>
    <w:pPr>
      <w:tabs>
        <w:tab w:val="clear" w:pos="567"/>
        <w:tab w:val="left" w:pos="851"/>
      </w:tabs>
      <w:ind w:left="851"/>
      <w:jc w:val="left"/>
    </w:pPr>
  </w:style>
  <w:style w:type="paragraph" w:customStyle="1" w:styleId="ASFKListnormal28">
    <w:name w:val="_ASFK_List_normal_2.8"/>
    <w:basedOn w:val="ASFKListnormal"/>
    <w:uiPriority w:val="99"/>
    <w:rsid w:val="0077701A"/>
    <w:pPr>
      <w:tabs>
        <w:tab w:val="clear" w:pos="567"/>
        <w:tab w:val="left" w:pos="1588"/>
      </w:tabs>
      <w:ind w:left="1588"/>
      <w:jc w:val="left"/>
    </w:pPr>
  </w:style>
  <w:style w:type="paragraph" w:customStyle="1" w:styleId="ASFKListnormal3">
    <w:name w:val="_ASFK_List_normal_3"/>
    <w:basedOn w:val="ASFKListnormal"/>
    <w:uiPriority w:val="99"/>
    <w:rsid w:val="0077701A"/>
    <w:pPr>
      <w:tabs>
        <w:tab w:val="clear" w:pos="567"/>
        <w:tab w:val="left" w:pos="1418"/>
      </w:tabs>
      <w:ind w:left="1418"/>
      <w:jc w:val="left"/>
    </w:pPr>
  </w:style>
  <w:style w:type="paragraph" w:customStyle="1" w:styleId="ASFKListnormal4">
    <w:name w:val="_ASFK_List_normal_4"/>
    <w:basedOn w:val="ASFKListnormal3"/>
    <w:uiPriority w:val="99"/>
    <w:rsid w:val="0077701A"/>
    <w:pPr>
      <w:tabs>
        <w:tab w:val="clear" w:pos="1418"/>
        <w:tab w:val="left" w:pos="1701"/>
      </w:tabs>
      <w:ind w:left="1701"/>
    </w:pPr>
  </w:style>
  <w:style w:type="paragraph" w:customStyle="1" w:styleId="ASFKListmark5">
    <w:name w:val="_ASFK_List_mark5"/>
    <w:uiPriority w:val="99"/>
    <w:rsid w:val="0077701A"/>
    <w:pPr>
      <w:numPr>
        <w:numId w:val="62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Listnormal">
    <w:name w:val="_ASFK_List_normal"/>
    <w:uiPriority w:val="99"/>
    <w:rsid w:val="0077701A"/>
    <w:pPr>
      <w:tabs>
        <w:tab w:val="left" w:pos="567"/>
      </w:tabs>
      <w:spacing w:before="60" w:after="60" w:line="240" w:lineRule="auto"/>
      <w:ind w:left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Titulnamedoc">
    <w:name w:val="_ASFK_Titul_name_doc"/>
    <w:uiPriority w:val="99"/>
    <w:rsid w:val="0077701A"/>
    <w:pPr>
      <w:spacing w:before="200" w:after="40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ASFKListnormal2">
    <w:name w:val="_ASFK_List_normal_2"/>
    <w:basedOn w:val="ASFKListnormal"/>
    <w:uiPriority w:val="99"/>
    <w:rsid w:val="0077701A"/>
    <w:pPr>
      <w:tabs>
        <w:tab w:val="clear" w:pos="567"/>
        <w:tab w:val="left" w:pos="1134"/>
      </w:tabs>
      <w:ind w:left="1134"/>
      <w:jc w:val="left"/>
    </w:pPr>
  </w:style>
  <w:style w:type="paragraph" w:customStyle="1" w:styleId="ASFKListnormal5">
    <w:name w:val="_ASFK_List_normal_5"/>
    <w:basedOn w:val="ASFKListnormal4"/>
    <w:uiPriority w:val="99"/>
    <w:rsid w:val="0077701A"/>
    <w:pPr>
      <w:tabs>
        <w:tab w:val="clear" w:pos="1701"/>
        <w:tab w:val="left" w:pos="1985"/>
      </w:tabs>
      <w:ind w:left="1985"/>
    </w:pPr>
  </w:style>
  <w:style w:type="paragraph" w:customStyle="1" w:styleId="ASFKAn">
    <w:name w:val="_ASFK_An"/>
    <w:basedOn w:val="ab"/>
    <w:uiPriority w:val="99"/>
    <w:rsid w:val="0077701A"/>
    <w:pPr>
      <w:spacing w:after="240"/>
      <w:jc w:val="center"/>
    </w:pPr>
    <w:rPr>
      <w:b/>
      <w:sz w:val="32"/>
    </w:rPr>
  </w:style>
  <w:style w:type="paragraph" w:styleId="afffffff">
    <w:name w:val="No Spacing"/>
    <w:basedOn w:val="ab"/>
    <w:uiPriority w:val="1"/>
    <w:qFormat/>
    <w:rsid w:val="0077701A"/>
    <w:pPr>
      <w:ind w:firstLine="0"/>
      <w:jc w:val="left"/>
    </w:pPr>
    <w:rPr>
      <w:rFonts w:ascii="Calibri" w:hAnsi="Calibri"/>
      <w:szCs w:val="32"/>
      <w:lang w:val="en-US" w:eastAsia="en-US"/>
    </w:rPr>
  </w:style>
  <w:style w:type="paragraph" w:styleId="afffffff0">
    <w:name w:val="Intense Quote"/>
    <w:basedOn w:val="ab"/>
    <w:next w:val="ab"/>
    <w:link w:val="afffffff1"/>
    <w:uiPriority w:val="30"/>
    <w:qFormat/>
    <w:rsid w:val="0077701A"/>
    <w:pPr>
      <w:ind w:left="720" w:right="720" w:firstLine="0"/>
      <w:jc w:val="left"/>
    </w:pPr>
    <w:rPr>
      <w:rFonts w:ascii="Calibri" w:hAnsi="Calibri"/>
      <w:b/>
      <w:i/>
      <w:sz w:val="22"/>
      <w:szCs w:val="22"/>
      <w:lang w:val="en-US" w:eastAsia="en-US"/>
    </w:rPr>
  </w:style>
  <w:style w:type="character" w:customStyle="1" w:styleId="afffffff1">
    <w:name w:val="Выделенная цитата Знак"/>
    <w:basedOn w:val="ac"/>
    <w:link w:val="afffffff0"/>
    <w:uiPriority w:val="30"/>
    <w:rsid w:val="0077701A"/>
    <w:rPr>
      <w:rFonts w:ascii="Calibri" w:eastAsia="Times New Roman" w:hAnsi="Calibri" w:cs="Times New Roman"/>
      <w:b/>
      <w:i/>
      <w:lang w:val="en-US"/>
    </w:rPr>
  </w:style>
  <w:style w:type="character" w:styleId="afffffff2">
    <w:name w:val="Subtle Emphasis"/>
    <w:uiPriority w:val="19"/>
    <w:qFormat/>
    <w:rsid w:val="0077701A"/>
    <w:rPr>
      <w:i/>
      <w:color w:val="5A5A5A"/>
    </w:rPr>
  </w:style>
  <w:style w:type="character" w:styleId="afffffff3">
    <w:name w:val="Intense Emphasis"/>
    <w:uiPriority w:val="99"/>
    <w:qFormat/>
    <w:rsid w:val="0077701A"/>
    <w:rPr>
      <w:b/>
      <w:i/>
      <w:sz w:val="24"/>
      <w:u w:val="single"/>
    </w:rPr>
  </w:style>
  <w:style w:type="character" w:styleId="afffffff4">
    <w:name w:val="Subtle Reference"/>
    <w:uiPriority w:val="99"/>
    <w:qFormat/>
    <w:rsid w:val="0077701A"/>
    <w:rPr>
      <w:sz w:val="24"/>
      <w:u w:val="single"/>
    </w:rPr>
  </w:style>
  <w:style w:type="character" w:styleId="afffffff5">
    <w:name w:val="Intense Reference"/>
    <w:uiPriority w:val="99"/>
    <w:qFormat/>
    <w:rsid w:val="0077701A"/>
    <w:rPr>
      <w:b/>
      <w:sz w:val="24"/>
      <w:u w:val="single"/>
    </w:rPr>
  </w:style>
  <w:style w:type="character" w:styleId="afffffff6">
    <w:name w:val="Book Title"/>
    <w:uiPriority w:val="99"/>
    <w:qFormat/>
    <w:rsid w:val="0077701A"/>
    <w:rPr>
      <w:rFonts w:ascii="Cambria" w:hAnsi="Cambria"/>
      <w:b/>
      <w:i/>
      <w:sz w:val="24"/>
    </w:rPr>
  </w:style>
  <w:style w:type="paragraph" w:customStyle="1" w:styleId="EBListmark4">
    <w:name w:val="_EB_List_mark4"/>
    <w:basedOn w:val="EBListmark3"/>
    <w:uiPriority w:val="99"/>
    <w:rsid w:val="0077701A"/>
    <w:pPr>
      <w:numPr>
        <w:numId w:val="63"/>
      </w:numPr>
      <w:tabs>
        <w:tab w:val="num" w:pos="432"/>
        <w:tab w:val="num" w:pos="567"/>
        <w:tab w:val="left" w:pos="1701"/>
      </w:tabs>
      <w:ind w:left="1702" w:hanging="432"/>
    </w:pPr>
    <w:rPr>
      <w:noProof/>
      <w:snapToGrid/>
      <w:szCs w:val="28"/>
      <w:lang w:val="ru-RU"/>
    </w:rPr>
  </w:style>
  <w:style w:type="paragraph" w:customStyle="1" w:styleId="ebtablenorm0">
    <w:name w:val="ebtablenorm"/>
    <w:basedOn w:val="ab"/>
    <w:uiPriority w:val="99"/>
    <w:rsid w:val="0077701A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EBListnormal">
    <w:name w:val="_EB_List_normal"/>
    <w:uiPriority w:val="99"/>
    <w:rsid w:val="0077701A"/>
    <w:pPr>
      <w:tabs>
        <w:tab w:val="left" w:pos="284"/>
      </w:tabs>
      <w:spacing w:after="60" w:line="240" w:lineRule="auto"/>
      <w:ind w:left="1021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Titul0">
    <w:name w:val="_EB_Titul_0"/>
    <w:uiPriority w:val="99"/>
    <w:rsid w:val="0077701A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EBTitul1">
    <w:name w:val="_EB_Titul_1"/>
    <w:uiPriority w:val="99"/>
    <w:rsid w:val="0077701A"/>
    <w:pPr>
      <w:spacing w:before="240" w:after="240" w:line="240" w:lineRule="auto"/>
      <w:contextualSpacing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EBTitul2">
    <w:name w:val="_EB_Titul_2"/>
    <w:uiPriority w:val="99"/>
    <w:rsid w:val="0077701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8"/>
      <w:lang w:eastAsia="ru-RU"/>
    </w:rPr>
  </w:style>
  <w:style w:type="character" w:customStyle="1" w:styleId="gt-baf-back">
    <w:name w:val="gt-baf-back"/>
    <w:rsid w:val="0077701A"/>
  </w:style>
  <w:style w:type="character" w:customStyle="1" w:styleId="gt-baf-word-clickable">
    <w:name w:val="gt-baf-word-clickable"/>
    <w:rsid w:val="0077701A"/>
  </w:style>
  <w:style w:type="paragraph" w:customStyle="1" w:styleId="GOSTTitulhead">
    <w:name w:val="_GOST_Titul_head"/>
    <w:basedOn w:val="ab"/>
    <w:rsid w:val="0077701A"/>
    <w:pPr>
      <w:pBdr>
        <w:bottom w:val="single" w:sz="12" w:space="1" w:color="auto"/>
      </w:pBdr>
      <w:suppressAutoHyphens/>
      <w:jc w:val="center"/>
    </w:pPr>
    <w:rPr>
      <w:rFonts w:ascii="Arial" w:hAnsi="Arial"/>
      <w:b/>
      <w:bCs/>
    </w:rPr>
  </w:style>
  <w:style w:type="paragraph" w:customStyle="1" w:styleId="95">
    <w:name w:val="Знак Знак Знак Знак9"/>
    <w:basedOn w:val="ab"/>
    <w:next w:val="ab"/>
    <w:semiHidden/>
    <w:rsid w:val="00F4077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GOSTTablenorm0">
    <w:name w:val="_GOST_Table_norm Знак"/>
    <w:link w:val="GOSTTablenorm"/>
    <w:qFormat/>
    <w:rsid w:val="00E56C2C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85">
    <w:name w:val="8"/>
    <w:basedOn w:val="ab"/>
    <w:next w:val="affff5"/>
    <w:qFormat/>
    <w:rsid w:val="00473A0A"/>
    <w:pPr>
      <w:spacing w:before="240" w:after="60"/>
      <w:ind w:firstLine="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86">
    <w:name w:val="Знак Знак Знак Знак8"/>
    <w:basedOn w:val="ab"/>
    <w:next w:val="ab"/>
    <w:semiHidden/>
    <w:rsid w:val="00473A0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75">
    <w:name w:val="Знак Знак Знак Знак7"/>
    <w:basedOn w:val="ab"/>
    <w:next w:val="ab"/>
    <w:semiHidden/>
    <w:rsid w:val="000A337B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1">
    <w:name w:val="Знак1 Знак Знак Знак Знак Знак Знак2"/>
    <w:basedOn w:val="ab"/>
    <w:next w:val="ab"/>
    <w:semiHidden/>
    <w:rsid w:val="000A337B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2">
    <w:name w:val="Знак Знак Знак1 Знак Знак Знак Знак2"/>
    <w:basedOn w:val="ab"/>
    <w:next w:val="ab"/>
    <w:semiHidden/>
    <w:rsid w:val="000A337B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resh-link">
    <w:name w:val="resh-link"/>
    <w:rsid w:val="000A337B"/>
  </w:style>
  <w:style w:type="paragraph" w:customStyle="1" w:styleId="GOSTTableListMark1">
    <w:name w:val="_GOST_Table_List_Mark_1"/>
    <w:link w:val="GOSTTableListMark10"/>
    <w:rsid w:val="0075205C"/>
    <w:pPr>
      <w:numPr>
        <w:numId w:val="64"/>
      </w:numPr>
      <w:tabs>
        <w:tab w:val="left" w:pos="284"/>
      </w:tabs>
      <w:spacing w:after="0" w:line="240" w:lineRule="auto"/>
      <w:ind w:right="57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GOSTTableListMark10">
    <w:name w:val="_GOST_Table_List_Mark_1 Знак"/>
    <w:link w:val="GOSTTableListMark1"/>
    <w:rsid w:val="00B61189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65">
    <w:name w:val="Знак Знак Знак Знак6"/>
    <w:basedOn w:val="ab"/>
    <w:next w:val="ab"/>
    <w:semiHidden/>
    <w:rsid w:val="00AE4AF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11">
    <w:name w:val="Знак1 Знак Знак Знак Знак Знак Знак1"/>
    <w:basedOn w:val="ab"/>
    <w:next w:val="ab"/>
    <w:semiHidden/>
    <w:rsid w:val="00AE4AF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12">
    <w:name w:val="Знак Знак Знак1 Знак Знак Знак Знак1"/>
    <w:basedOn w:val="ab"/>
    <w:next w:val="ab"/>
    <w:semiHidden/>
    <w:rsid w:val="00AE4AF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block">
    <w:name w:val="block"/>
    <w:basedOn w:val="ac"/>
    <w:rsid w:val="000A7701"/>
  </w:style>
  <w:style w:type="paragraph" w:customStyle="1" w:styleId="170">
    <w:name w:val="Знак Знак Знак Знак17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60">
    <w:name w:val="Знак1 Знак Знак Знак Знак Знак Знак6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61">
    <w:name w:val="Знак Знак Знак1 Знак Знак Знак Знак6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EBFigure">
    <w:name w:val="_EB_Figure"/>
    <w:next w:val="ab"/>
    <w:link w:val="EBFigure0"/>
    <w:uiPriority w:val="99"/>
    <w:rsid w:val="00425569"/>
    <w:pPr>
      <w:keepNext/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EBFigName">
    <w:name w:val="_EB_Fig_Name"/>
    <w:basedOn w:val="EBFigure"/>
    <w:next w:val="ab"/>
    <w:link w:val="EBFigName0"/>
    <w:uiPriority w:val="99"/>
    <w:rsid w:val="00425569"/>
    <w:pPr>
      <w:keepNext w:val="0"/>
      <w:tabs>
        <w:tab w:val="num" w:pos="0"/>
      </w:tabs>
      <w:contextualSpacing/>
    </w:pPr>
    <w:rPr>
      <w:b/>
      <w:sz w:val="28"/>
      <w:szCs w:val="28"/>
      <w:lang w:val="x-none" w:eastAsia="x-none"/>
    </w:rPr>
  </w:style>
  <w:style w:type="paragraph" w:customStyle="1" w:styleId="EBheader">
    <w:name w:val="_EB_header"/>
    <w:uiPriority w:val="99"/>
    <w:rsid w:val="00425569"/>
    <w:pPr>
      <w:suppressAutoHyphens/>
      <w:spacing w:after="0" w:line="240" w:lineRule="auto"/>
    </w:pPr>
    <w:rPr>
      <w:rFonts w:ascii="Times New Roman" w:eastAsia="Times New Roman" w:hAnsi="Times New Roman" w:cs="Times New Roman"/>
      <w:b/>
      <w:color w:val="808080"/>
      <w:sz w:val="24"/>
      <w:szCs w:val="20"/>
      <w:lang w:eastAsia="ru-RU"/>
    </w:rPr>
  </w:style>
  <w:style w:type="paragraph" w:customStyle="1" w:styleId="EBListnum">
    <w:name w:val="_EB_List_num"/>
    <w:basedOn w:val="ab"/>
    <w:uiPriority w:val="99"/>
    <w:rsid w:val="00425569"/>
    <w:pPr>
      <w:spacing w:before="120" w:after="120"/>
      <w:ind w:firstLine="0"/>
      <w:contextualSpacing/>
    </w:pPr>
    <w:rPr>
      <w:sz w:val="28"/>
    </w:rPr>
  </w:style>
  <w:style w:type="paragraph" w:customStyle="1" w:styleId="EBListnum2">
    <w:name w:val="_EB_List_num2"/>
    <w:basedOn w:val="EBListnum"/>
    <w:uiPriority w:val="99"/>
    <w:rsid w:val="00425569"/>
    <w:pPr>
      <w:numPr>
        <w:ilvl w:val="1"/>
      </w:numPr>
      <w:tabs>
        <w:tab w:val="num" w:pos="926"/>
        <w:tab w:val="num" w:pos="1209"/>
      </w:tabs>
    </w:pPr>
    <w:rPr>
      <w:szCs w:val="24"/>
    </w:rPr>
  </w:style>
  <w:style w:type="paragraph" w:customStyle="1" w:styleId="EBNote">
    <w:name w:val="_EB_Note"/>
    <w:uiPriority w:val="99"/>
    <w:rsid w:val="00425569"/>
    <w:pPr>
      <w:spacing w:before="120" w:after="120" w:line="240" w:lineRule="auto"/>
      <w:ind w:left="1701" w:hanging="170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NoteContinue">
    <w:name w:val="_EB_Note_Continue"/>
    <w:basedOn w:val="EBNote"/>
    <w:uiPriority w:val="99"/>
    <w:rsid w:val="00425569"/>
    <w:pPr>
      <w:ind w:firstLine="0"/>
    </w:pPr>
  </w:style>
  <w:style w:type="paragraph" w:customStyle="1" w:styleId="EBReg">
    <w:name w:val="_EB_Reg"/>
    <w:uiPriority w:val="99"/>
    <w:rsid w:val="00425569"/>
    <w:pPr>
      <w:keepNext/>
      <w:pageBreakBefore/>
      <w:spacing w:before="12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customStyle="1" w:styleId="EBSign">
    <w:name w:val="_EB_Sign"/>
    <w:basedOn w:val="EBReg"/>
    <w:uiPriority w:val="99"/>
    <w:rsid w:val="00425569"/>
    <w:pPr>
      <w:pageBreakBefore w:val="0"/>
      <w:outlineLvl w:val="9"/>
    </w:pPr>
    <w:rPr>
      <w:caps w:val="0"/>
    </w:rPr>
  </w:style>
  <w:style w:type="character" w:customStyle="1" w:styleId="EBSymBoldItalic">
    <w:name w:val="_EB_Sym_Bold_Italic"/>
    <w:uiPriority w:val="99"/>
    <w:rsid w:val="00425569"/>
    <w:rPr>
      <w:rFonts w:ascii="Times New Roman" w:hAnsi="Times New Roman"/>
      <w:b/>
      <w:i/>
      <w:sz w:val="28"/>
    </w:rPr>
  </w:style>
  <w:style w:type="character" w:customStyle="1" w:styleId="EBSymItalic">
    <w:name w:val="_EB_Sym_Italic"/>
    <w:uiPriority w:val="99"/>
    <w:rsid w:val="00425569"/>
    <w:rPr>
      <w:rFonts w:ascii="Times New Roman" w:hAnsi="Times New Roman"/>
      <w:i/>
      <w:sz w:val="28"/>
    </w:rPr>
  </w:style>
  <w:style w:type="table" w:customStyle="1" w:styleId="EBTable">
    <w:name w:val="_EB_Table"/>
    <w:uiPriority w:val="99"/>
    <w:rsid w:val="004255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6" w:type="dxa"/>
        <w:bottom w:w="0" w:type="dxa"/>
        <w:right w:w="6" w:type="dxa"/>
      </w:tblCellMar>
    </w:tblPr>
  </w:style>
  <w:style w:type="paragraph" w:customStyle="1" w:styleId="EBTableListMark">
    <w:name w:val="_EB_Table_List_Mark"/>
    <w:uiPriority w:val="99"/>
    <w:rsid w:val="00425569"/>
    <w:pPr>
      <w:tabs>
        <w:tab w:val="left" w:pos="170"/>
        <w:tab w:val="num" w:pos="340"/>
      </w:tabs>
      <w:spacing w:before="60" w:after="60" w:line="240" w:lineRule="auto"/>
      <w:ind w:left="340" w:hanging="19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EBTableListNum">
    <w:name w:val="_EB_Table_List_Num"/>
    <w:basedOn w:val="ab"/>
    <w:uiPriority w:val="99"/>
    <w:rsid w:val="00425569"/>
    <w:pPr>
      <w:ind w:firstLine="0"/>
      <w:contextualSpacing/>
    </w:pPr>
    <w:rPr>
      <w:szCs w:val="22"/>
    </w:rPr>
  </w:style>
  <w:style w:type="paragraph" w:customStyle="1" w:styleId="EBTitulnamedoc">
    <w:name w:val="_EB_Titul_name_doc"/>
    <w:uiPriority w:val="99"/>
    <w:rsid w:val="00425569"/>
    <w:pPr>
      <w:spacing w:before="200" w:after="40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EBNormalWithout">
    <w:name w:val="_EB_Normal_Without"/>
    <w:basedOn w:val="EBNormal0"/>
    <w:next w:val="EBNormal0"/>
    <w:uiPriority w:val="99"/>
    <w:rsid w:val="00425569"/>
    <w:pPr>
      <w:keepNext/>
      <w:ind w:left="0"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">
    <w:name w:val="_EB_Приложение_А"/>
    <w:next w:val="EBNormal0"/>
    <w:link w:val="EB0"/>
    <w:uiPriority w:val="99"/>
    <w:rsid w:val="00425569"/>
    <w:pPr>
      <w:keepNext/>
      <w:pageBreakBefore/>
      <w:numPr>
        <w:numId w:val="65"/>
      </w:numPr>
      <w:suppressAutoHyphens/>
      <w:spacing w:before="240" w:after="240" w:line="240" w:lineRule="auto"/>
      <w:ind w:left="0" w:firstLine="0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20"/>
    </w:rPr>
  </w:style>
  <w:style w:type="paragraph" w:customStyle="1" w:styleId="EBAn">
    <w:name w:val="_EB_An"/>
    <w:next w:val="EBNormal0"/>
    <w:uiPriority w:val="99"/>
    <w:rsid w:val="00425569"/>
    <w:pPr>
      <w:keepNext/>
      <w:spacing w:before="120" w:after="24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EBListmark5">
    <w:name w:val="_EB_List_mark5"/>
    <w:basedOn w:val="EBListmark4"/>
    <w:uiPriority w:val="99"/>
    <w:rsid w:val="00425569"/>
    <w:pPr>
      <w:numPr>
        <w:numId w:val="0"/>
      </w:numPr>
      <w:tabs>
        <w:tab w:val="clear" w:pos="1701"/>
        <w:tab w:val="num" w:pos="432"/>
        <w:tab w:val="num" w:pos="567"/>
        <w:tab w:val="num" w:pos="926"/>
        <w:tab w:val="num" w:pos="1418"/>
        <w:tab w:val="left" w:pos="1985"/>
      </w:tabs>
      <w:ind w:left="1985" w:hanging="432"/>
    </w:pPr>
    <w:rPr>
      <w:sz w:val="22"/>
    </w:rPr>
  </w:style>
  <w:style w:type="paragraph" w:customStyle="1" w:styleId="EB1">
    <w:name w:val="_EB_Приложение_А.1"/>
    <w:next w:val="EBNormal0"/>
    <w:uiPriority w:val="99"/>
    <w:rsid w:val="00425569"/>
    <w:pPr>
      <w:keepNext/>
      <w:numPr>
        <w:ilvl w:val="1"/>
        <w:numId w:val="65"/>
      </w:numPr>
      <w:tabs>
        <w:tab w:val="clear" w:pos="0"/>
        <w:tab w:val="num" w:pos="684"/>
      </w:tabs>
      <w:suppressAutoHyphens/>
      <w:spacing w:before="240" w:after="240" w:line="240" w:lineRule="auto"/>
      <w:ind w:left="680" w:hanging="680"/>
      <w:outlineLvl w:val="1"/>
    </w:pPr>
    <w:rPr>
      <w:rFonts w:ascii="Times New Roman ??????????" w:eastAsia="Times New Roman" w:hAnsi="Times New Roman ??????????" w:cs="Times New Roman"/>
      <w:b/>
      <w:bCs/>
      <w:sz w:val="32"/>
      <w:szCs w:val="20"/>
    </w:rPr>
  </w:style>
  <w:style w:type="paragraph" w:customStyle="1" w:styleId="EB11">
    <w:name w:val="_EB_Приложение_А.1.1"/>
    <w:next w:val="EBNormal0"/>
    <w:uiPriority w:val="99"/>
    <w:rsid w:val="00425569"/>
    <w:pPr>
      <w:keepNext/>
      <w:numPr>
        <w:ilvl w:val="2"/>
        <w:numId w:val="65"/>
      </w:numPr>
      <w:tabs>
        <w:tab w:val="clear" w:pos="0"/>
        <w:tab w:val="left" w:pos="851"/>
      </w:tabs>
      <w:suppressAutoHyphens/>
      <w:spacing w:before="240" w:after="240" w:line="240" w:lineRule="auto"/>
      <w:ind w:left="851" w:hanging="851"/>
      <w:outlineLvl w:val="2"/>
    </w:pPr>
    <w:rPr>
      <w:rFonts w:ascii="Times New Roman ??????????" w:eastAsia="Times New Roman" w:hAnsi="Times New Roman ??????????" w:cs="Times New Roman"/>
      <w:b/>
      <w:sz w:val="28"/>
      <w:szCs w:val="20"/>
    </w:rPr>
  </w:style>
  <w:style w:type="paragraph" w:customStyle="1" w:styleId="EB111">
    <w:name w:val="_EB_Приложение_А.1.1.1"/>
    <w:next w:val="EBNormal0"/>
    <w:uiPriority w:val="99"/>
    <w:rsid w:val="00425569"/>
    <w:pPr>
      <w:numPr>
        <w:ilvl w:val="3"/>
        <w:numId w:val="65"/>
      </w:numPr>
      <w:tabs>
        <w:tab w:val="clear" w:pos="0"/>
        <w:tab w:val="num" w:pos="1134"/>
      </w:tabs>
      <w:spacing w:before="240" w:after="240" w:line="240" w:lineRule="auto"/>
      <w:ind w:left="1134" w:hanging="1134"/>
      <w:outlineLvl w:val="3"/>
    </w:pPr>
    <w:rPr>
      <w:rFonts w:ascii="Times New Roman ??????????" w:eastAsia="Times New Roman" w:hAnsi="Times New Roman ??????????" w:cs="Times New Roman"/>
      <w:b/>
      <w:sz w:val="28"/>
      <w:szCs w:val="20"/>
    </w:rPr>
  </w:style>
  <w:style w:type="paragraph" w:customStyle="1" w:styleId="EB1111">
    <w:name w:val="_EB_Приложение_А.1.1.1.1"/>
    <w:next w:val="EBNormal0"/>
    <w:uiPriority w:val="99"/>
    <w:rsid w:val="00425569"/>
    <w:pPr>
      <w:numPr>
        <w:ilvl w:val="4"/>
        <w:numId w:val="65"/>
      </w:numPr>
      <w:tabs>
        <w:tab w:val="clear" w:pos="0"/>
        <w:tab w:val="left" w:pos="1418"/>
      </w:tabs>
      <w:spacing w:before="240" w:after="120" w:line="240" w:lineRule="auto"/>
      <w:ind w:left="1418" w:hanging="1418"/>
      <w:outlineLvl w:val="4"/>
    </w:pPr>
    <w:rPr>
      <w:rFonts w:ascii="Times New Roman ??????????" w:eastAsia="Times New Roman" w:hAnsi="Times New Roman ??????????" w:cs="Times New Roman"/>
      <w:b/>
      <w:sz w:val="28"/>
      <w:szCs w:val="20"/>
    </w:rPr>
  </w:style>
  <w:style w:type="character" w:customStyle="1" w:styleId="EB0">
    <w:name w:val="_EB_Приложение_А Знак Знак"/>
    <w:link w:val="EB"/>
    <w:uiPriority w:val="99"/>
    <w:locked/>
    <w:rsid w:val="00425569"/>
    <w:rPr>
      <w:rFonts w:ascii="Times New Roman" w:eastAsia="Times New Roman" w:hAnsi="Times New Roman" w:cs="Times New Roman"/>
      <w:b/>
      <w:bCs/>
      <w:caps/>
      <w:sz w:val="32"/>
      <w:szCs w:val="20"/>
    </w:rPr>
  </w:style>
  <w:style w:type="table" w:customStyle="1" w:styleId="OTRTabl01">
    <w:name w:val="_OTR_Tabl_01"/>
    <w:uiPriority w:val="99"/>
    <w:semiHidden/>
    <w:rsid w:val="004255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</w:style>
  <w:style w:type="character" w:customStyle="1" w:styleId="EBFigure0">
    <w:name w:val="_EB_Figure Знак"/>
    <w:link w:val="EBFigure"/>
    <w:uiPriority w:val="99"/>
    <w:locked/>
    <w:rsid w:val="00425569"/>
    <w:rPr>
      <w:rFonts w:ascii="Times New Roman" w:eastAsia="Times New Roman" w:hAnsi="Times New Roman" w:cs="Times New Roman"/>
      <w:lang w:eastAsia="ru-RU"/>
    </w:rPr>
  </w:style>
  <w:style w:type="character" w:customStyle="1" w:styleId="EBFigName0">
    <w:name w:val="_EB_Fig_Name Знак"/>
    <w:link w:val="EBFigName"/>
    <w:uiPriority w:val="99"/>
    <w:locked/>
    <w:rsid w:val="00425569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afffffff7">
    <w:name w:val="Обычный текст Знак"/>
    <w:link w:val="afffffff8"/>
    <w:uiPriority w:val="99"/>
    <w:locked/>
    <w:rsid w:val="00425569"/>
    <w:rPr>
      <w:sz w:val="24"/>
      <w:szCs w:val="24"/>
    </w:rPr>
  </w:style>
  <w:style w:type="paragraph" w:customStyle="1" w:styleId="afffffff8">
    <w:name w:val="Обычный текст"/>
    <w:basedOn w:val="ab"/>
    <w:link w:val="afffffff7"/>
    <w:uiPriority w:val="99"/>
    <w:rsid w:val="00425569"/>
    <w:pPr>
      <w:spacing w:line="288" w:lineRule="auto"/>
      <w:ind w:firstLine="72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z-label">
    <w:name w:val="z-label"/>
    <w:rsid w:val="00425569"/>
  </w:style>
  <w:style w:type="paragraph" w:customStyle="1" w:styleId="afffffff9">
    <w:name w:val="Клиент"/>
    <w:basedOn w:val="EBTablenorm"/>
    <w:rsid w:val="00425569"/>
  </w:style>
  <w:style w:type="character" w:customStyle="1" w:styleId="w">
    <w:name w:val="w"/>
    <w:rsid w:val="00425569"/>
  </w:style>
  <w:style w:type="table" w:customStyle="1" w:styleId="1ff7">
    <w:name w:val="Светлая заливка1"/>
    <w:basedOn w:val="ad"/>
    <w:uiPriority w:val="60"/>
    <w:rsid w:val="0042556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ableGraf10L">
    <w:name w:val="TableGraf 10L"/>
    <w:basedOn w:val="ab"/>
    <w:link w:val="TableGraf10L0"/>
    <w:rsid w:val="00425569"/>
    <w:pPr>
      <w:spacing w:before="40" w:after="40"/>
      <w:jc w:val="left"/>
    </w:pPr>
    <w:rPr>
      <w:rFonts w:ascii="Tahoma" w:hAnsi="Tahoma"/>
      <w:sz w:val="20"/>
      <w:lang w:val="x-none" w:eastAsia="en-US"/>
    </w:rPr>
  </w:style>
  <w:style w:type="paragraph" w:customStyle="1" w:styleId="Head10M">
    <w:name w:val="Head 10M"/>
    <w:basedOn w:val="ab"/>
    <w:rsid w:val="00425569"/>
    <w:pPr>
      <w:spacing w:before="40" w:after="40"/>
      <w:jc w:val="center"/>
    </w:pPr>
    <w:rPr>
      <w:rFonts w:ascii="Tahoma" w:hAnsi="Tahoma"/>
      <w:b/>
      <w:sz w:val="20"/>
      <w:lang w:eastAsia="en-US"/>
    </w:rPr>
  </w:style>
  <w:style w:type="character" w:customStyle="1" w:styleId="TableGraf10L0">
    <w:name w:val="TableGraf 10L Знак"/>
    <w:link w:val="TableGraf10L"/>
    <w:rsid w:val="00425569"/>
    <w:rPr>
      <w:rFonts w:ascii="Tahoma" w:eastAsia="Times New Roman" w:hAnsi="Tahoma" w:cs="Times New Roman"/>
      <w:sz w:val="20"/>
      <w:szCs w:val="20"/>
      <w:lang w:val="x-none"/>
    </w:rPr>
  </w:style>
  <w:style w:type="paragraph" w:customStyle="1" w:styleId="afffffffa">
    <w:name w:val="Знак Знак"/>
    <w:basedOn w:val="ab"/>
    <w:next w:val="ab"/>
    <w:semiHidden/>
    <w:rsid w:val="00425569"/>
    <w:pPr>
      <w:spacing w:after="160" w:line="240" w:lineRule="exact"/>
      <w:ind w:firstLine="851"/>
    </w:pPr>
    <w:rPr>
      <w:rFonts w:ascii="Arial" w:hAnsi="Arial" w:cs="Arial"/>
      <w:sz w:val="20"/>
      <w:lang w:val="en-US" w:eastAsia="en-US"/>
    </w:rPr>
  </w:style>
  <w:style w:type="paragraph" w:customStyle="1" w:styleId="GOSTListnum3">
    <w:name w:val="_GOST_List_num3"/>
    <w:basedOn w:val="GOSTListnum2"/>
    <w:rsid w:val="0075205C"/>
    <w:pPr>
      <w:numPr>
        <w:ilvl w:val="2"/>
      </w:numPr>
      <w:tabs>
        <w:tab w:val="clear" w:pos="2421"/>
        <w:tab w:val="left" w:pos="2268"/>
      </w:tabs>
      <w:ind w:left="2268" w:hanging="737"/>
    </w:pPr>
  </w:style>
  <w:style w:type="paragraph" w:customStyle="1" w:styleId="GOSTListnum4">
    <w:name w:val="_GOST_List_num4"/>
    <w:basedOn w:val="GOSTListnum3"/>
    <w:rsid w:val="0075205C"/>
    <w:pPr>
      <w:numPr>
        <w:ilvl w:val="3"/>
      </w:numPr>
      <w:tabs>
        <w:tab w:val="clear" w:pos="2268"/>
        <w:tab w:val="left" w:pos="2835"/>
      </w:tabs>
      <w:ind w:left="2836" w:hanging="851"/>
    </w:pPr>
  </w:style>
  <w:style w:type="paragraph" w:customStyle="1" w:styleId="T">
    <w:name w:val="T_ОН_Дата"/>
    <w:basedOn w:val="ab"/>
    <w:link w:val="T0"/>
    <w:uiPriority w:val="99"/>
    <w:rsid w:val="00425569"/>
    <w:pPr>
      <w:spacing w:before="120"/>
      <w:jc w:val="center"/>
    </w:pPr>
    <w:rPr>
      <w:rFonts w:ascii="ISOCPEUR" w:hAnsi="ISOCPEUR"/>
      <w:i/>
      <w:sz w:val="16"/>
      <w:szCs w:val="16"/>
      <w:lang w:val="x-none" w:eastAsia="x-none"/>
    </w:rPr>
  </w:style>
  <w:style w:type="character" w:customStyle="1" w:styleId="T0">
    <w:name w:val="T_ОН_Дата Знак"/>
    <w:link w:val="T"/>
    <w:uiPriority w:val="99"/>
    <w:locked/>
    <w:rsid w:val="00425569"/>
    <w:rPr>
      <w:rFonts w:ascii="ISOCPEUR" w:eastAsia="Times New Roman" w:hAnsi="ISOCPEUR" w:cs="Times New Roman"/>
      <w:i/>
      <w:sz w:val="16"/>
      <w:szCs w:val="16"/>
      <w:lang w:val="x-none" w:eastAsia="x-none"/>
    </w:rPr>
  </w:style>
  <w:style w:type="character" w:customStyle="1" w:styleId="nobr">
    <w:name w:val="nobr"/>
    <w:rsid w:val="00425569"/>
  </w:style>
  <w:style w:type="paragraph" w:customStyle="1" w:styleId="GOSTListnormal2">
    <w:name w:val="_GOST_List_normal_2"/>
    <w:rsid w:val="0075205C"/>
    <w:pPr>
      <w:tabs>
        <w:tab w:val="left" w:pos="1134"/>
      </w:tabs>
      <w:spacing w:before="60" w:after="60" w:line="240" w:lineRule="auto"/>
      <w:ind w:left="1134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normal5">
    <w:name w:val="_GOST_List_normal_5"/>
    <w:rsid w:val="0075205C"/>
    <w:pPr>
      <w:tabs>
        <w:tab w:val="left" w:pos="1985"/>
      </w:tabs>
      <w:spacing w:before="60" w:after="60" w:line="240" w:lineRule="auto"/>
      <w:ind w:left="1985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TableListMark2">
    <w:name w:val="_GOST_Table_List_Mark_2"/>
    <w:basedOn w:val="GOSTTableListMark1"/>
    <w:rsid w:val="0075205C"/>
    <w:pPr>
      <w:tabs>
        <w:tab w:val="left" w:pos="454"/>
      </w:tabs>
      <w:ind w:left="454"/>
    </w:pPr>
  </w:style>
  <w:style w:type="paragraph" w:customStyle="1" w:styleId="GOSTTableListNum10">
    <w:name w:val="_GOST_Table_List_Num 1)"/>
    <w:rsid w:val="0075205C"/>
    <w:pPr>
      <w:numPr>
        <w:numId w:val="66"/>
      </w:numPr>
      <w:tabs>
        <w:tab w:val="clear" w:pos="284"/>
        <w:tab w:val="left" w:pos="340"/>
      </w:tabs>
      <w:spacing w:after="0" w:line="240" w:lineRule="auto"/>
      <w:ind w:left="341" w:hanging="284"/>
    </w:pPr>
    <w:rPr>
      <w:rFonts w:ascii="Times New Roman" w:eastAsia="Times New Roman" w:hAnsi="Times New Roman" w:cs="Times New Roman"/>
      <w:lang w:eastAsia="ru-RU"/>
    </w:rPr>
  </w:style>
  <w:style w:type="paragraph" w:customStyle="1" w:styleId="GOSTTableListNum0">
    <w:name w:val="_GOST_Table_List_Num абв)"/>
    <w:rsid w:val="0075205C"/>
    <w:pPr>
      <w:numPr>
        <w:numId w:val="67"/>
      </w:numPr>
      <w:tabs>
        <w:tab w:val="clear" w:pos="284"/>
        <w:tab w:val="left" w:pos="340"/>
      </w:tabs>
      <w:spacing w:after="0" w:line="240" w:lineRule="auto"/>
      <w:ind w:left="341" w:hanging="284"/>
    </w:pPr>
    <w:rPr>
      <w:rFonts w:ascii="Times New Roman" w:eastAsia="Times New Roman" w:hAnsi="Times New Roman" w:cs="Times New Roman"/>
      <w:lang w:eastAsia="ru-RU"/>
    </w:rPr>
  </w:style>
  <w:style w:type="paragraph" w:customStyle="1" w:styleId="GOSTTableListNum1">
    <w:name w:val="_GOST_Table_List_Num_1"/>
    <w:qFormat/>
    <w:rsid w:val="0075205C"/>
    <w:pPr>
      <w:numPr>
        <w:numId w:val="71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ListNum2">
    <w:name w:val="_GOST_Table_List_Num_2"/>
    <w:basedOn w:val="GOSTTableListNum1"/>
    <w:qFormat/>
    <w:rsid w:val="0075205C"/>
    <w:pPr>
      <w:numPr>
        <w:ilvl w:val="1"/>
      </w:numPr>
    </w:pPr>
  </w:style>
  <w:style w:type="paragraph" w:customStyle="1" w:styleId="4d">
    <w:name w:val="Заг_4_Приложение"/>
    <w:basedOn w:val="34"/>
    <w:next w:val="GOSTNormal"/>
    <w:rsid w:val="0075205C"/>
    <w:pPr>
      <w:ind w:left="737" w:hanging="737"/>
      <w:outlineLvl w:val="3"/>
    </w:pPr>
    <w:rPr>
      <w:sz w:val="26"/>
      <w:szCs w:val="26"/>
    </w:rPr>
  </w:style>
  <w:style w:type="character" w:customStyle="1" w:styleId="2ff3">
    <w:name w:val="Основной текст (2)_"/>
    <w:link w:val="213"/>
    <w:uiPriority w:val="99"/>
    <w:rsid w:val="00425569"/>
    <w:rPr>
      <w:sz w:val="28"/>
      <w:szCs w:val="28"/>
      <w:shd w:val="clear" w:color="auto" w:fill="FFFFFF"/>
    </w:rPr>
  </w:style>
  <w:style w:type="paragraph" w:customStyle="1" w:styleId="213">
    <w:name w:val="Основной текст (2)1"/>
    <w:basedOn w:val="ab"/>
    <w:link w:val="2ff3"/>
    <w:uiPriority w:val="99"/>
    <w:rsid w:val="00425569"/>
    <w:pPr>
      <w:widowControl w:val="0"/>
      <w:shd w:val="clear" w:color="auto" w:fill="FFFFFF"/>
      <w:spacing w:before="1020" w:line="461" w:lineRule="exac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22">
    <w:name w:val="Заголовок 2_2"/>
    <w:basedOn w:val="32"/>
    <w:link w:val="220"/>
    <w:qFormat/>
    <w:rsid w:val="00425569"/>
    <w:pPr>
      <w:numPr>
        <w:ilvl w:val="1"/>
        <w:numId w:val="68"/>
      </w:numPr>
    </w:pPr>
  </w:style>
  <w:style w:type="character" w:customStyle="1" w:styleId="220">
    <w:name w:val="Заголовок 2_2 Знак"/>
    <w:link w:val="22"/>
    <w:rsid w:val="00425569"/>
    <w:rPr>
      <w:rFonts w:ascii="Times New Roman" w:eastAsia="Times New Roman" w:hAnsi="Times New Roman" w:cs="Arial"/>
      <w:b/>
      <w:iCs/>
      <w:sz w:val="26"/>
      <w:szCs w:val="26"/>
      <w:lang w:eastAsia="ru-RU"/>
    </w:rPr>
  </w:style>
  <w:style w:type="character" w:customStyle="1" w:styleId="311">
    <w:name w:val="Заголовок 3 Знак1"/>
    <w:aliases w:val="_EB_3 Знак1,ASFK_3 Знак1,_GOST_3 Знак1,h:3 Знак1,h Знак1,3 Знак1,31 Знак1,ITT t3 Знак1,PA Minor Section Знак1,TE Heading Знак1,H3 Знак1,Title3 Знак1,list Знак1,l3 Знак1,Level 3 Head Знак1,heading 3 Знак1,h3 Знак1,H31 Знак1,H32 Знак1"/>
    <w:uiPriority w:val="99"/>
    <w:rsid w:val="00425569"/>
    <w:rPr>
      <w:rFonts w:ascii="Cambria" w:eastAsia="Times New Roman" w:hAnsi="Cambria" w:cs="Times New Roman"/>
      <w:b/>
      <w:bCs/>
      <w:color w:val="4F81BD"/>
      <w:sz w:val="24"/>
      <w:szCs w:val="22"/>
    </w:rPr>
  </w:style>
  <w:style w:type="paragraph" w:customStyle="1" w:styleId="4e">
    <w:name w:val="Знак Знак4"/>
    <w:basedOn w:val="ab"/>
    <w:next w:val="ab"/>
    <w:semiHidden/>
    <w:rsid w:val="00425569"/>
    <w:pPr>
      <w:spacing w:after="160" w:line="240" w:lineRule="exact"/>
      <w:ind w:firstLine="851"/>
    </w:pPr>
    <w:rPr>
      <w:rFonts w:ascii="Arial" w:hAnsi="Arial" w:cs="Arial"/>
      <w:sz w:val="20"/>
      <w:lang w:val="en-US" w:eastAsia="en-US"/>
    </w:rPr>
  </w:style>
  <w:style w:type="character" w:customStyle="1" w:styleId="1ff8">
    <w:name w:val="Название Знак1"/>
    <w:aliases w:val="Заголовок Знак1,Название1 Знак1"/>
    <w:rsid w:val="0042556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html-tag">
    <w:name w:val="html-tag"/>
    <w:rsid w:val="00425569"/>
  </w:style>
  <w:style w:type="character" w:customStyle="1" w:styleId="html-attribute">
    <w:name w:val="html-attribute"/>
    <w:rsid w:val="00425569"/>
  </w:style>
  <w:style w:type="character" w:customStyle="1" w:styleId="html-attribute-name">
    <w:name w:val="html-attribute-name"/>
    <w:rsid w:val="00425569"/>
  </w:style>
  <w:style w:type="character" w:customStyle="1" w:styleId="html-attribute-value">
    <w:name w:val="html-attribute-value"/>
    <w:rsid w:val="00425569"/>
  </w:style>
  <w:style w:type="character" w:customStyle="1" w:styleId="text">
    <w:name w:val="text"/>
    <w:rsid w:val="00425569"/>
  </w:style>
  <w:style w:type="character" w:customStyle="1" w:styleId="113">
    <w:name w:val="Заголовок 1 Знак1"/>
    <w:aliases w:val="_GOST_1 Знак1,h:1 Знак1,h:1app Знак1,TF-Overskrift 1 Знак1,H1 Знак1,H11 Знак1,R1 Знак1,Titre 0 Знак1,. Знак1,Название спецификации Знак1,GOST_1 Знак1,Название организации Знак1,1 Знак1,Section Знак1,ASFK_1 Знак1,Загол 1 Знак1,1 Знак"/>
    <w:rsid w:val="00425569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character" w:customStyle="1" w:styleId="214">
    <w:name w:val="Заголовок 2 Знак1"/>
    <w:aliases w:val="_GOST_2 Знак1,Подраздел Знак1,2 Знак1,21 Знак1,22 Знак1,211 Знак1,h:2 Знак1,h:2app Знак1,T2 Знак1,TF-Overskrit 2 Знак1,H2 Знак1,Title2 Знак1,ITT t2 Знак1,PA Major Section Знак1,TE Heading 2 Знак1,Livello 2 Знак1,R2 Знак1,H21 Знак1"/>
    <w:semiHidden/>
    <w:rsid w:val="00425569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customStyle="1" w:styleId="hv-label">
    <w:name w:val="hv-label"/>
    <w:rsid w:val="00425569"/>
  </w:style>
  <w:style w:type="paragraph" w:customStyle="1" w:styleId="pc">
    <w:name w:val="pc"/>
    <w:basedOn w:val="ab"/>
    <w:rsid w:val="00425569"/>
    <w:pPr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asfksymitalic0">
    <w:name w:val="asfksymitalic"/>
    <w:rsid w:val="00425569"/>
  </w:style>
  <w:style w:type="paragraph" w:customStyle="1" w:styleId="162">
    <w:name w:val="Знак Знак Знак Знак16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50">
    <w:name w:val="Знак1 Знак Знак Знак Знак Знак Знак5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51">
    <w:name w:val="Знак Знак Знак1 Знак Знак Знак Знак5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210pt">
    <w:name w:val="Основной текст (2) + 10 pt"/>
    <w:rsid w:val="00425569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ff4">
    <w:name w:val="Основной текст (2)"/>
    <w:basedOn w:val="ab"/>
    <w:rsid w:val="00425569"/>
    <w:pPr>
      <w:widowControl w:val="0"/>
      <w:shd w:val="clear" w:color="auto" w:fill="FFFFFF"/>
      <w:spacing w:line="0" w:lineRule="atLeast"/>
      <w:ind w:firstLine="0"/>
      <w:jc w:val="left"/>
    </w:pPr>
    <w:rPr>
      <w:sz w:val="11"/>
      <w:szCs w:val="11"/>
    </w:rPr>
  </w:style>
  <w:style w:type="paragraph" w:customStyle="1" w:styleId="152">
    <w:name w:val="Знак Знак Знак Знак15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41">
    <w:name w:val="Знак Знак Знак Знак14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32">
    <w:name w:val="Знак Знак Знак Знак13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42">
    <w:name w:val="Знак1 Знак Знак Знак Знак Знак Знак4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43">
    <w:name w:val="Знак Знак Знак1 Знак Знак Знак Знак4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fb">
    <w:name w:val="_Обычный"/>
    <w:basedOn w:val="ab"/>
    <w:link w:val="afffffffc"/>
    <w:qFormat/>
    <w:rsid w:val="00425569"/>
    <w:pPr>
      <w:suppressAutoHyphens/>
      <w:spacing w:before="180" w:after="180" w:line="360" w:lineRule="auto"/>
      <w:ind w:firstLine="720"/>
    </w:pPr>
    <w:rPr>
      <w:spacing w:val="-5"/>
      <w:lang w:val="en-US" w:eastAsia="en-US"/>
    </w:rPr>
  </w:style>
  <w:style w:type="character" w:customStyle="1" w:styleId="afffffffc">
    <w:name w:val="_Обычный Знак"/>
    <w:link w:val="afffffffb"/>
    <w:locked/>
    <w:rsid w:val="00425569"/>
    <w:rPr>
      <w:rFonts w:ascii="Times New Roman" w:eastAsia="Times New Roman" w:hAnsi="Times New Roman" w:cs="Times New Roman"/>
      <w:spacing w:val="-5"/>
      <w:sz w:val="24"/>
      <w:szCs w:val="20"/>
      <w:lang w:val="en-US"/>
    </w:rPr>
  </w:style>
  <w:style w:type="numbering" w:customStyle="1" w:styleId="2ff5">
    <w:name w:val="Нет списка2"/>
    <w:next w:val="ae"/>
    <w:uiPriority w:val="99"/>
    <w:semiHidden/>
    <w:unhideWhenUsed/>
    <w:rsid w:val="00425569"/>
  </w:style>
  <w:style w:type="table" w:customStyle="1" w:styleId="2ff6">
    <w:name w:val="Сетка таблицы2"/>
    <w:basedOn w:val="ad"/>
    <w:next w:val="affffb"/>
    <w:rsid w:val="00425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f6">
    <w:name w:val="Нет списка3"/>
    <w:next w:val="ae"/>
    <w:uiPriority w:val="99"/>
    <w:semiHidden/>
    <w:unhideWhenUsed/>
    <w:rsid w:val="00425569"/>
  </w:style>
  <w:style w:type="table" w:customStyle="1" w:styleId="3f7">
    <w:name w:val="Сетка таблицы3"/>
    <w:basedOn w:val="ad"/>
    <w:next w:val="affffb"/>
    <w:rsid w:val="00425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f">
    <w:name w:val="Нет списка4"/>
    <w:next w:val="ae"/>
    <w:uiPriority w:val="99"/>
    <w:semiHidden/>
    <w:unhideWhenUsed/>
    <w:rsid w:val="00425569"/>
  </w:style>
  <w:style w:type="table" w:customStyle="1" w:styleId="4f0">
    <w:name w:val="Сетка таблицы4"/>
    <w:basedOn w:val="ad"/>
    <w:next w:val="affffb"/>
    <w:rsid w:val="00425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TRNameTable2">
    <w:name w:val="_OTR_Name_Table"/>
    <w:link w:val="OTRNameTable3"/>
    <w:rsid w:val="00425569"/>
    <w:pPr>
      <w:keepNext/>
      <w:tabs>
        <w:tab w:val="num" w:pos="567"/>
      </w:tabs>
      <w:suppressAutoHyphens/>
      <w:spacing w:before="240" w:after="120" w:line="240" w:lineRule="auto"/>
      <w:ind w:firstLine="56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OTRNameTable3">
    <w:name w:val="_OTR_Name_Table Знак"/>
    <w:link w:val="OTRNameTable2"/>
    <w:rsid w:val="0042556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de-quote">
    <w:name w:val="code-quote"/>
    <w:rsid w:val="00425569"/>
  </w:style>
  <w:style w:type="character" w:customStyle="1" w:styleId="1ff9">
    <w:name w:val="Верхний колонтитул Знак1"/>
    <w:locked/>
    <w:rsid w:val="00425569"/>
    <w:rPr>
      <w:sz w:val="24"/>
    </w:rPr>
  </w:style>
  <w:style w:type="character" w:customStyle="1" w:styleId="ASFKReporterror">
    <w:name w:val="_ASFK_Report_error"/>
    <w:qFormat/>
    <w:rsid w:val="00425569"/>
    <w:rPr>
      <w:noProof/>
      <w:lang w:val="ru-RU"/>
    </w:rPr>
  </w:style>
  <w:style w:type="paragraph" w:customStyle="1" w:styleId="GOSTTableNum2">
    <w:name w:val="_GOST_Table_Num_2"/>
    <w:basedOn w:val="GOSTTableNum"/>
    <w:rsid w:val="0075205C"/>
    <w:pPr>
      <w:numPr>
        <w:ilvl w:val="1"/>
      </w:numPr>
    </w:pPr>
  </w:style>
  <w:style w:type="paragraph" w:customStyle="1" w:styleId="GOSTTableNum3">
    <w:name w:val="_GOST_Table_Num_3"/>
    <w:basedOn w:val="GOSTTableNum2"/>
    <w:qFormat/>
    <w:rsid w:val="0075205C"/>
    <w:pPr>
      <w:numPr>
        <w:ilvl w:val="2"/>
      </w:numPr>
    </w:pPr>
  </w:style>
  <w:style w:type="paragraph" w:customStyle="1" w:styleId="GOSTTableNum4">
    <w:name w:val="_GOST_Table_Num_4"/>
    <w:basedOn w:val="GOSTTableNum3"/>
    <w:rsid w:val="0075205C"/>
    <w:pPr>
      <w:numPr>
        <w:ilvl w:val="3"/>
      </w:numPr>
    </w:pPr>
  </w:style>
  <w:style w:type="paragraph" w:customStyle="1" w:styleId="GOSTTableNum5">
    <w:name w:val="_GOST_Table_Num_5"/>
    <w:basedOn w:val="GOSTTableNum4"/>
    <w:qFormat/>
    <w:rsid w:val="0075205C"/>
    <w:pPr>
      <w:numPr>
        <w:ilvl w:val="4"/>
      </w:numPr>
    </w:pPr>
  </w:style>
  <w:style w:type="paragraph" w:customStyle="1" w:styleId="GOSTTableNum6">
    <w:name w:val="_GOST_Table_Num_6"/>
    <w:basedOn w:val="GOSTTableNum5"/>
    <w:rsid w:val="0075205C"/>
    <w:pPr>
      <w:numPr>
        <w:ilvl w:val="5"/>
      </w:numPr>
    </w:pPr>
  </w:style>
  <w:style w:type="paragraph" w:customStyle="1" w:styleId="GOSTTableNum7">
    <w:name w:val="_GOST_Table_Num_7"/>
    <w:basedOn w:val="GOSTTableNum6"/>
    <w:qFormat/>
    <w:rsid w:val="0075205C"/>
    <w:pPr>
      <w:numPr>
        <w:ilvl w:val="6"/>
      </w:numPr>
    </w:pPr>
  </w:style>
  <w:style w:type="paragraph" w:customStyle="1" w:styleId="GOSTTableListNum3">
    <w:name w:val="_GOST_Table_List_Num_3"/>
    <w:basedOn w:val="GOSTTableListNum2"/>
    <w:rsid w:val="0075205C"/>
    <w:pPr>
      <w:numPr>
        <w:ilvl w:val="2"/>
      </w:numPr>
    </w:pPr>
  </w:style>
  <w:style w:type="paragraph" w:customStyle="1" w:styleId="GOSTTableListNum4">
    <w:name w:val="_GOST_Table_List_Num_4"/>
    <w:basedOn w:val="GOSTTableListNum3"/>
    <w:qFormat/>
    <w:rsid w:val="0075205C"/>
    <w:pPr>
      <w:numPr>
        <w:ilvl w:val="3"/>
      </w:numPr>
    </w:pPr>
  </w:style>
  <w:style w:type="paragraph" w:customStyle="1" w:styleId="GOSTTableListNum5">
    <w:name w:val="_GOST_Table_List_Num_5"/>
    <w:basedOn w:val="GOSTTableListNum4"/>
    <w:qFormat/>
    <w:rsid w:val="0075205C"/>
    <w:pPr>
      <w:numPr>
        <w:ilvl w:val="4"/>
      </w:numPr>
    </w:pPr>
  </w:style>
  <w:style w:type="paragraph" w:customStyle="1" w:styleId="GOSTTableListNum6">
    <w:name w:val="_GOST_Table_List_Num_6"/>
    <w:basedOn w:val="GOSTTableListNum5"/>
    <w:qFormat/>
    <w:rsid w:val="0075205C"/>
    <w:pPr>
      <w:numPr>
        <w:ilvl w:val="5"/>
      </w:numPr>
    </w:pPr>
  </w:style>
  <w:style w:type="paragraph" w:customStyle="1" w:styleId="GOSTTableListNum7">
    <w:name w:val="_GOST_Table_List_Num_7"/>
    <w:basedOn w:val="GOSTTableListNum6"/>
    <w:qFormat/>
    <w:rsid w:val="0075205C"/>
    <w:pPr>
      <w:numPr>
        <w:ilvl w:val="6"/>
      </w:numPr>
    </w:pPr>
  </w:style>
  <w:style w:type="table" w:customStyle="1" w:styleId="OTRTable4">
    <w:name w:val="OTR_Table4"/>
    <w:basedOn w:val="ad"/>
    <w:rsid w:val="00C57CB3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character" w:customStyle="1" w:styleId="410">
    <w:name w:val="Заголовок 4 Знак1"/>
    <w:aliases w:val="h:4 Знак1,h4 Знак1,ITT t4 Знак1,PA Micro Section Знак1,TE Heading 4 Знак1,4 Знак1,H4 Знак1,heading 4 + Indent: Left 0.5 in Знак1,a. Знак1,I4 Знак1,l4 Знак1,heading&#10;4 Знак1,Map Title Знак1,heading Знак1,Заголовок 4 (Приложение) Знак1"/>
    <w:basedOn w:val="ac"/>
    <w:semiHidden/>
    <w:rsid w:val="00004932"/>
    <w:rPr>
      <w:rFonts w:asciiTheme="majorHAnsi" w:eastAsiaTheme="majorEastAsia" w:hAnsiTheme="majorHAnsi" w:cstheme="majorBidi"/>
      <w:i/>
      <w:iCs/>
      <w:color w:val="365F91" w:themeColor="accent1" w:themeShade="BF"/>
      <w:sz w:val="24"/>
      <w:lang w:eastAsia="ru-RU"/>
    </w:rPr>
  </w:style>
  <w:style w:type="paragraph" w:customStyle="1" w:styleId="1ffa">
    <w:name w:val="Абзац списка1"/>
    <w:basedOn w:val="ab"/>
    <w:rsid w:val="00CA6D55"/>
    <w:pPr>
      <w:ind w:left="720" w:firstLine="0"/>
      <w:contextualSpacing/>
    </w:pPr>
  </w:style>
  <w:style w:type="table" w:customStyle="1" w:styleId="OTRTable30">
    <w:name w:val="OTR_Table3"/>
    <w:basedOn w:val="ad"/>
    <w:rsid w:val="007716E1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table" w:customStyle="1" w:styleId="OTRTable5">
    <w:name w:val="OTR_Table5"/>
    <w:basedOn w:val="ad"/>
    <w:rsid w:val="007F075D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paragraph" w:customStyle="1" w:styleId="114">
    <w:name w:val="Обычный + 11 пт"/>
    <w:basedOn w:val="ab"/>
    <w:link w:val="115"/>
    <w:rsid w:val="00DD493F"/>
    <w:pPr>
      <w:ind w:firstLine="0"/>
    </w:pPr>
    <w:rPr>
      <w:sz w:val="22"/>
      <w:szCs w:val="22"/>
      <w:lang w:val="en-US"/>
    </w:rPr>
  </w:style>
  <w:style w:type="character" w:customStyle="1" w:styleId="115">
    <w:name w:val="Обычный + 11 пт Знак"/>
    <w:basedOn w:val="ac"/>
    <w:link w:val="114"/>
    <w:rsid w:val="00DD493F"/>
    <w:rPr>
      <w:rFonts w:ascii="Times New Roman" w:eastAsia="Times New Roman" w:hAnsi="Times New Roman" w:cs="Times New Roman"/>
      <w:lang w:val="en-US" w:eastAsia="ru-RU"/>
    </w:rPr>
  </w:style>
  <w:style w:type="character" w:customStyle="1" w:styleId="fontstyle01">
    <w:name w:val="fontstyle01"/>
    <w:rsid w:val="006A2ED5"/>
    <w:rPr>
      <w:rFonts w:ascii="Arial" w:hAnsi="Arial" w:cs="Arial" w:hint="default"/>
      <w:b/>
      <w:bCs/>
      <w:i w:val="0"/>
      <w:iCs w:val="0"/>
      <w:color w:val="000000"/>
      <w:sz w:val="18"/>
      <w:szCs w:val="18"/>
    </w:rPr>
  </w:style>
  <w:style w:type="paragraph" w:customStyle="1" w:styleId="180">
    <w:name w:val="Знак Знак Знак Знак18"/>
    <w:basedOn w:val="ab"/>
    <w:next w:val="ab"/>
    <w:semiHidden/>
    <w:rsid w:val="007E634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71">
    <w:name w:val="Знак1 Знак Знак Знак Знак Знак Знак7"/>
    <w:basedOn w:val="ab"/>
    <w:next w:val="ab"/>
    <w:semiHidden/>
    <w:rsid w:val="007E634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72">
    <w:name w:val="Знак Знак Знак1 Знак Знак Знак Знак7"/>
    <w:basedOn w:val="ab"/>
    <w:next w:val="ab"/>
    <w:semiHidden/>
    <w:rsid w:val="007E634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GOSTReporterror">
    <w:name w:val="_GOST_Report_error"/>
    <w:rsid w:val="0075205C"/>
  </w:style>
  <w:style w:type="paragraph" w:customStyle="1" w:styleId="GOSTTa6leListNum3">
    <w:name w:val="_GOST_Ta6le_List_Num_3"/>
    <w:basedOn w:val="ab"/>
    <w:rsid w:val="0075205C"/>
    <w:pPr>
      <w:tabs>
        <w:tab w:val="num" w:pos="284"/>
      </w:tabs>
      <w:ind w:left="681" w:firstLine="0"/>
      <w:jc w:val="left"/>
    </w:pPr>
    <w:rPr>
      <w:sz w:val="22"/>
    </w:rPr>
  </w:style>
  <w:style w:type="paragraph" w:customStyle="1" w:styleId="116">
    <w:name w:val="11"/>
    <w:basedOn w:val="ab"/>
    <w:next w:val="affff5"/>
    <w:qFormat/>
    <w:rsid w:val="0020077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GOSTNameTable0">
    <w:name w:val="_GOST_Name_Table Знак"/>
    <w:link w:val="GOSTNameTable"/>
    <w:rsid w:val="00640A2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Пункт 2 уровня"/>
    <w:basedOn w:val="23"/>
    <w:link w:val="2ff7"/>
    <w:rsid w:val="008A06D0"/>
    <w:pPr>
      <w:keepNext w:val="0"/>
      <w:numPr>
        <w:numId w:val="73"/>
      </w:numPr>
      <w:spacing w:before="120" w:after="120"/>
    </w:pPr>
    <w:rPr>
      <w:b w:val="0"/>
      <w:sz w:val="24"/>
    </w:rPr>
  </w:style>
  <w:style w:type="paragraph" w:customStyle="1" w:styleId="3f8">
    <w:name w:val="Пункт 3 уровня"/>
    <w:basedOn w:val="32"/>
    <w:link w:val="3f9"/>
    <w:rsid w:val="008A06D0"/>
    <w:pPr>
      <w:keepNext w:val="0"/>
      <w:spacing w:before="120"/>
      <w:ind w:left="1287" w:hanging="360"/>
      <w:jc w:val="both"/>
    </w:pPr>
    <w:rPr>
      <w:b w:val="0"/>
      <w:sz w:val="24"/>
    </w:rPr>
  </w:style>
  <w:style w:type="paragraph" w:customStyle="1" w:styleId="42">
    <w:name w:val="Пункт 4 уровня"/>
    <w:basedOn w:val="41"/>
    <w:link w:val="4f1"/>
    <w:rsid w:val="008A06D0"/>
    <w:pPr>
      <w:numPr>
        <w:numId w:val="73"/>
      </w:numPr>
      <w:spacing w:before="120" w:after="120"/>
    </w:pPr>
    <w:rPr>
      <w:sz w:val="28"/>
    </w:rPr>
  </w:style>
  <w:style w:type="character" w:customStyle="1" w:styleId="4f1">
    <w:name w:val="Пункт 4 уровня Знак"/>
    <w:link w:val="42"/>
    <w:rsid w:val="008A06D0"/>
    <w:rPr>
      <w:rFonts w:ascii="Times New Roman" w:eastAsia="Times New Roman" w:hAnsi="Times New Roman" w:cs="Arial"/>
      <w:b/>
      <w:iCs/>
      <w:sz w:val="28"/>
      <w:szCs w:val="26"/>
      <w:lang w:eastAsia="ru-RU"/>
    </w:rPr>
  </w:style>
  <w:style w:type="paragraph" w:customStyle="1" w:styleId="afffffffd">
    <w:name w:val="Текст в таблице"/>
    <w:basedOn w:val="ab"/>
    <w:link w:val="afffffffe"/>
    <w:rsid w:val="002F2499"/>
    <w:pPr>
      <w:spacing w:after="60"/>
      <w:ind w:firstLine="0"/>
    </w:pPr>
    <w:rPr>
      <w:rFonts w:ascii="Verdana" w:hAnsi="Verdana"/>
      <w:spacing w:val="-5"/>
      <w:sz w:val="20"/>
      <w:lang w:eastAsia="en-US"/>
    </w:rPr>
  </w:style>
  <w:style w:type="character" w:customStyle="1" w:styleId="afffffffe">
    <w:name w:val="Текст в таблице Знак"/>
    <w:link w:val="afffffffd"/>
    <w:rsid w:val="002F2499"/>
    <w:rPr>
      <w:rFonts w:ascii="Verdana" w:eastAsia="Times New Roman" w:hAnsi="Verdana" w:cs="Times New Roman"/>
      <w:spacing w:val="-5"/>
      <w:sz w:val="20"/>
      <w:szCs w:val="20"/>
    </w:rPr>
  </w:style>
  <w:style w:type="character" w:customStyle="1" w:styleId="1ffb">
    <w:name w:val="Текст примечания Знак1"/>
    <w:aliases w:val="Знак3 Знак1"/>
    <w:basedOn w:val="ac"/>
    <w:rsid w:val="00BA787D"/>
  </w:style>
  <w:style w:type="numbering" w:customStyle="1" w:styleId="210">
    <w:name w:val="Список 21"/>
    <w:basedOn w:val="ae"/>
    <w:rsid w:val="00BA787D"/>
    <w:pPr>
      <w:numPr>
        <w:numId w:val="74"/>
      </w:numPr>
    </w:pPr>
  </w:style>
  <w:style w:type="paragraph" w:customStyle="1" w:styleId="Head3">
    <w:name w:val="Head3"/>
    <w:next w:val="ab"/>
    <w:rsid w:val="00BA787D"/>
    <w:pPr>
      <w:keepNext/>
      <w:numPr>
        <w:ilvl w:val="2"/>
        <w:numId w:val="75"/>
      </w:numPr>
      <w:spacing w:before="120" w:after="120" w:line="360" w:lineRule="auto"/>
      <w:outlineLvl w:val="2"/>
    </w:pPr>
    <w:rPr>
      <w:rFonts w:ascii="Times New Roman" w:eastAsia="Times New Roman" w:hAnsi="Times New Roman" w:cs="Times New Roman"/>
      <w:b/>
      <w:bCs/>
      <w:kern w:val="32"/>
      <w:sz w:val="28"/>
      <w:szCs w:val="26"/>
      <w:lang w:eastAsia="ru-RU"/>
    </w:rPr>
  </w:style>
  <w:style w:type="paragraph" w:customStyle="1" w:styleId="Head4">
    <w:name w:val="Head4"/>
    <w:basedOn w:val="ab"/>
    <w:next w:val="ab"/>
    <w:rsid w:val="00BA787D"/>
    <w:pPr>
      <w:keepNext/>
      <w:numPr>
        <w:ilvl w:val="3"/>
        <w:numId w:val="75"/>
      </w:numPr>
      <w:spacing w:line="360" w:lineRule="auto"/>
      <w:ind w:right="170"/>
      <w:outlineLvl w:val="3"/>
    </w:pPr>
    <w:rPr>
      <w:b/>
      <w:sz w:val="28"/>
      <w:lang w:eastAsia="en-US"/>
    </w:rPr>
  </w:style>
  <w:style w:type="paragraph" w:customStyle="1" w:styleId="Head2">
    <w:name w:val="Head2"/>
    <w:next w:val="ab"/>
    <w:rsid w:val="00BA787D"/>
    <w:pPr>
      <w:keepNext/>
      <w:numPr>
        <w:ilvl w:val="1"/>
        <w:numId w:val="75"/>
      </w:numPr>
      <w:tabs>
        <w:tab w:val="left" w:pos="8931"/>
      </w:tabs>
      <w:spacing w:before="120" w:after="120" w:line="360" w:lineRule="auto"/>
      <w:outlineLvl w:val="1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customStyle="1" w:styleId="Head1">
    <w:name w:val="Head1"/>
    <w:next w:val="ab"/>
    <w:rsid w:val="00BA787D"/>
    <w:pPr>
      <w:pageBreakBefore/>
      <w:numPr>
        <w:numId w:val="75"/>
      </w:numPr>
      <w:spacing w:before="120" w:after="120" w:line="360" w:lineRule="auto"/>
      <w:ind w:hanging="142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customStyle="1" w:styleId="PictureInscription">
    <w:name w:val="PictureInscription"/>
    <w:next w:val="ab"/>
    <w:qFormat/>
    <w:rsid w:val="00BA787D"/>
    <w:pPr>
      <w:numPr>
        <w:ilvl w:val="7"/>
        <w:numId w:val="75"/>
      </w:num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Inscription">
    <w:name w:val="TableInscription"/>
    <w:qFormat/>
    <w:rsid w:val="00BA787D"/>
    <w:pPr>
      <w:keepNext/>
      <w:numPr>
        <w:ilvl w:val="8"/>
        <w:numId w:val="75"/>
      </w:numPr>
      <w:spacing w:before="240" w:after="12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5">
    <w:name w:val="Head5"/>
    <w:rsid w:val="00BA787D"/>
    <w:pPr>
      <w:keepNext/>
      <w:numPr>
        <w:ilvl w:val="4"/>
        <w:numId w:val="75"/>
      </w:numPr>
      <w:spacing w:before="120" w:after="120" w:line="36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ead6">
    <w:name w:val="Head6"/>
    <w:basedOn w:val="Head5"/>
    <w:qFormat/>
    <w:rsid w:val="00BA787D"/>
    <w:pPr>
      <w:numPr>
        <w:ilvl w:val="5"/>
      </w:numPr>
    </w:pPr>
    <w:rPr>
      <w:noProof/>
    </w:rPr>
  </w:style>
  <w:style w:type="character" w:customStyle="1" w:styleId="16">
    <w:name w:val="Обычный (веб) Знак1"/>
    <w:link w:val="af"/>
    <w:locked/>
    <w:rsid w:val="00BA78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5">
    <w:name w:val="Основной текст 2 Знак1"/>
    <w:locked/>
    <w:rsid w:val="00BA787D"/>
    <w:rPr>
      <w:sz w:val="24"/>
    </w:rPr>
  </w:style>
  <w:style w:type="paragraph" w:customStyle="1" w:styleId="2ff8">
    <w:name w:val="заголовок 2"/>
    <w:basedOn w:val="ab"/>
    <w:next w:val="ab"/>
    <w:uiPriority w:val="99"/>
    <w:rsid w:val="00BA787D"/>
    <w:pPr>
      <w:keepNext/>
      <w:tabs>
        <w:tab w:val="left" w:pos="426"/>
      </w:tabs>
      <w:autoSpaceDE w:val="0"/>
      <w:autoSpaceDN w:val="0"/>
    </w:pPr>
    <w:rPr>
      <w:b/>
      <w:bCs/>
    </w:rPr>
  </w:style>
  <w:style w:type="paragraph" w:customStyle="1" w:styleId="216">
    <w:name w:val="Основной текст с отступом 21"/>
    <w:uiPriority w:val="99"/>
    <w:rsid w:val="00BA787D"/>
    <w:pPr>
      <w:spacing w:after="0" w:line="240" w:lineRule="auto"/>
      <w:ind w:hanging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ffc">
    <w:name w:val="Цитата1"/>
    <w:uiPriority w:val="99"/>
    <w:rsid w:val="00BA787D"/>
    <w:pPr>
      <w:tabs>
        <w:tab w:val="left" w:pos="8505"/>
      </w:tabs>
      <w:spacing w:after="0" w:line="240" w:lineRule="auto"/>
      <w:ind w:left="1701" w:right="1523" w:hanging="708"/>
      <w:jc w:val="both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312">
    <w:name w:val="Основной текст с отступом 31"/>
    <w:uiPriority w:val="99"/>
    <w:rsid w:val="00BA787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lang w:val="en-US" w:eastAsia="ru-RU"/>
    </w:rPr>
  </w:style>
  <w:style w:type="paragraph" w:customStyle="1" w:styleId="1ffd">
    <w:name w:val="çàãîëîâîê 1"/>
    <w:uiPriority w:val="99"/>
    <w:rsid w:val="00BA787D"/>
    <w:pPr>
      <w:keepNext/>
      <w:spacing w:after="0" w:line="360" w:lineRule="auto"/>
      <w:ind w:left="-284"/>
    </w:pPr>
    <w:rPr>
      <w:rFonts w:ascii="Times New Roman" w:eastAsia="Times New Roman" w:hAnsi="Times New Roman" w:cs="Times New Roman"/>
      <w:spacing w:val="-12"/>
      <w:sz w:val="28"/>
      <w:szCs w:val="28"/>
      <w:lang w:eastAsia="ru-RU"/>
    </w:rPr>
  </w:style>
  <w:style w:type="character" w:customStyle="1" w:styleId="1ffe">
    <w:name w:val="Основной текст с отступом Знак1"/>
    <w:aliases w:val="Знак8 Знак1"/>
    <w:locked/>
    <w:rsid w:val="00BA787D"/>
    <w:rPr>
      <w:snapToGrid w:val="0"/>
    </w:rPr>
  </w:style>
  <w:style w:type="paragraph" w:customStyle="1" w:styleId="1fff">
    <w:name w:val="Текст выноски1"/>
    <w:basedOn w:val="ab"/>
    <w:uiPriority w:val="99"/>
    <w:semiHidden/>
    <w:rsid w:val="00BA787D"/>
    <w:rPr>
      <w:rFonts w:ascii="Tahoma" w:hAnsi="Tahoma" w:cs="Tahoma"/>
      <w:sz w:val="16"/>
      <w:szCs w:val="16"/>
    </w:rPr>
  </w:style>
  <w:style w:type="paragraph" w:customStyle="1" w:styleId="5b">
    <w:name w:val="заголовок 5"/>
    <w:basedOn w:val="ab"/>
    <w:next w:val="ab"/>
    <w:uiPriority w:val="99"/>
    <w:rsid w:val="00BA787D"/>
    <w:pPr>
      <w:keepNext/>
      <w:autoSpaceDE w:val="0"/>
      <w:autoSpaceDN w:val="0"/>
      <w:ind w:right="-58"/>
    </w:pPr>
    <w:rPr>
      <w:b/>
      <w:bCs/>
      <w:sz w:val="28"/>
      <w:szCs w:val="28"/>
      <w:lang w:val="en-US"/>
    </w:rPr>
  </w:style>
  <w:style w:type="paragraph" w:customStyle="1" w:styleId="87">
    <w:name w:val="заголовок 8"/>
    <w:basedOn w:val="ab"/>
    <w:next w:val="ab"/>
    <w:uiPriority w:val="99"/>
    <w:rsid w:val="00BA787D"/>
    <w:pPr>
      <w:keepNext/>
      <w:autoSpaceDE w:val="0"/>
      <w:autoSpaceDN w:val="0"/>
      <w:ind w:right="326"/>
      <w:jc w:val="center"/>
    </w:pPr>
    <w:rPr>
      <w:sz w:val="26"/>
      <w:szCs w:val="26"/>
    </w:rPr>
  </w:style>
  <w:style w:type="paragraph" w:customStyle="1" w:styleId="1fff0">
    <w:name w:val="Тема примечания1"/>
    <w:basedOn w:val="afe"/>
    <w:next w:val="afe"/>
    <w:uiPriority w:val="99"/>
    <w:semiHidden/>
    <w:rsid w:val="00BA78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BA787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uiPriority w:val="99"/>
    <w:rsid w:val="00BA787D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  <w:style w:type="paragraph" w:customStyle="1" w:styleId="PseudoH1NoNum">
    <w:name w:val="Pseudo H1 No Num"/>
    <w:basedOn w:val="ab"/>
    <w:next w:val="affff1"/>
    <w:uiPriority w:val="99"/>
    <w:rsid w:val="00BA787D"/>
    <w:pPr>
      <w:keepNext/>
      <w:pageBreakBefore/>
      <w:spacing w:after="120"/>
      <w:jc w:val="center"/>
      <w:outlineLvl w:val="0"/>
    </w:pPr>
    <w:rPr>
      <w:rFonts w:ascii="Arial" w:hAnsi="Arial" w:cs="Arial"/>
      <w:b/>
      <w:bCs/>
      <w:caps/>
      <w:kern w:val="28"/>
      <w:sz w:val="32"/>
      <w:szCs w:val="32"/>
      <w:lang w:eastAsia="en-US"/>
    </w:rPr>
  </w:style>
  <w:style w:type="paragraph" w:customStyle="1" w:styleId="Title-Small">
    <w:name w:val="Title-Small"/>
    <w:basedOn w:val="affff5"/>
    <w:uiPriority w:val="99"/>
    <w:rsid w:val="00BA787D"/>
    <w:rPr>
      <w:smallCaps/>
      <w:lang w:eastAsia="en-US"/>
    </w:rPr>
  </w:style>
  <w:style w:type="paragraph" w:customStyle="1" w:styleId="Prog">
    <w:name w:val="Prog"/>
    <w:basedOn w:val="ab"/>
    <w:uiPriority w:val="99"/>
    <w:rsid w:val="00BA787D"/>
    <w:pPr>
      <w:spacing w:before="60" w:after="60"/>
    </w:pPr>
    <w:rPr>
      <w:rFonts w:ascii="Courier New" w:hAnsi="Courier New" w:cs="Courier New"/>
      <w:sz w:val="18"/>
      <w:szCs w:val="18"/>
    </w:rPr>
  </w:style>
  <w:style w:type="paragraph" w:customStyle="1" w:styleId="HeadAtachment">
    <w:name w:val="HeadAtachment"/>
    <w:basedOn w:val="41"/>
    <w:uiPriority w:val="99"/>
    <w:rsid w:val="00BA787D"/>
    <w:pPr>
      <w:numPr>
        <w:ilvl w:val="0"/>
      </w:numPr>
      <w:tabs>
        <w:tab w:val="clear" w:pos="1134"/>
      </w:tabs>
      <w:spacing w:before="60" w:after="60"/>
      <w:ind w:left="2704" w:firstLine="720"/>
      <w:jc w:val="both"/>
    </w:pPr>
    <w:rPr>
      <w:rFonts w:ascii="Arial" w:hAnsi="Arial"/>
      <w:b w:val="0"/>
      <w:bCs/>
      <w:sz w:val="20"/>
    </w:rPr>
  </w:style>
  <w:style w:type="paragraph" w:customStyle="1" w:styleId="ConsTitle">
    <w:name w:val="ConsTitle"/>
    <w:uiPriority w:val="99"/>
    <w:rsid w:val="00BA787D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30">
    <w:name w:val="Знак Знак23"/>
    <w:uiPriority w:val="99"/>
    <w:rsid w:val="00BA787D"/>
    <w:rPr>
      <w:b/>
      <w:sz w:val="22"/>
      <w:lang w:val="ru-RU" w:eastAsia="ru-RU"/>
    </w:rPr>
  </w:style>
  <w:style w:type="character" w:customStyle="1" w:styleId="221">
    <w:name w:val="Знак Знак22"/>
    <w:uiPriority w:val="99"/>
    <w:rsid w:val="00BA787D"/>
    <w:rPr>
      <w:b/>
      <w:i/>
      <w:sz w:val="22"/>
      <w:lang w:val="ru-RU" w:eastAsia="ru-RU"/>
    </w:rPr>
  </w:style>
  <w:style w:type="character" w:customStyle="1" w:styleId="217">
    <w:name w:val="Знак Знак21"/>
    <w:uiPriority w:val="99"/>
    <w:rsid w:val="00BA787D"/>
    <w:rPr>
      <w:b/>
      <w:sz w:val="22"/>
      <w:lang w:val="ru-RU" w:eastAsia="ru-RU"/>
    </w:rPr>
  </w:style>
  <w:style w:type="character" w:customStyle="1" w:styleId="200">
    <w:name w:val="Знак Знак20"/>
    <w:uiPriority w:val="99"/>
    <w:rsid w:val="00BA787D"/>
    <w:rPr>
      <w:sz w:val="28"/>
      <w:lang w:val="en-US" w:eastAsia="ru-RU"/>
    </w:rPr>
  </w:style>
  <w:style w:type="character" w:customStyle="1" w:styleId="190">
    <w:name w:val="Знак Знак19"/>
    <w:uiPriority w:val="99"/>
    <w:rsid w:val="00BA787D"/>
    <w:rPr>
      <w:b/>
      <w:sz w:val="28"/>
      <w:lang w:val="en-US" w:eastAsia="ru-RU"/>
    </w:rPr>
  </w:style>
  <w:style w:type="character" w:customStyle="1" w:styleId="181">
    <w:name w:val="Знак Знак18"/>
    <w:uiPriority w:val="99"/>
    <w:rsid w:val="00BA787D"/>
    <w:rPr>
      <w:sz w:val="28"/>
      <w:lang w:val="en-US" w:eastAsia="ru-RU"/>
    </w:rPr>
  </w:style>
  <w:style w:type="character" w:customStyle="1" w:styleId="173">
    <w:name w:val="Знак Знак17"/>
    <w:uiPriority w:val="99"/>
    <w:rsid w:val="00BA787D"/>
    <w:rPr>
      <w:sz w:val="28"/>
      <w:lang w:val="ru-RU" w:eastAsia="ru-RU"/>
    </w:rPr>
  </w:style>
  <w:style w:type="character" w:customStyle="1" w:styleId="163">
    <w:name w:val="Знак Знак16"/>
    <w:uiPriority w:val="99"/>
    <w:rsid w:val="00BA787D"/>
    <w:rPr>
      <w:b/>
      <w:sz w:val="22"/>
      <w:lang w:val="ru-RU" w:eastAsia="ru-RU"/>
    </w:rPr>
  </w:style>
  <w:style w:type="character" w:customStyle="1" w:styleId="153">
    <w:name w:val="Знак Знак15"/>
    <w:uiPriority w:val="99"/>
    <w:rsid w:val="00BA787D"/>
    <w:rPr>
      <w:spacing w:val="20"/>
      <w:sz w:val="24"/>
      <w:lang w:val="en-US" w:eastAsia="ru-RU"/>
    </w:rPr>
  </w:style>
  <w:style w:type="character" w:customStyle="1" w:styleId="133">
    <w:name w:val="Знак Знак13"/>
    <w:uiPriority w:val="99"/>
    <w:rsid w:val="00BA787D"/>
    <w:rPr>
      <w:rFonts w:ascii="Journal" w:hAnsi="Journal"/>
      <w:lang w:val="en-GB" w:eastAsia="ru-RU"/>
    </w:rPr>
  </w:style>
  <w:style w:type="character" w:customStyle="1" w:styleId="123">
    <w:name w:val="Знак Знак12"/>
    <w:uiPriority w:val="99"/>
    <w:rsid w:val="00BA787D"/>
    <w:rPr>
      <w:sz w:val="28"/>
      <w:lang w:val="ru-RU" w:eastAsia="en-US"/>
    </w:rPr>
  </w:style>
  <w:style w:type="character" w:customStyle="1" w:styleId="117">
    <w:name w:val="Знак Знак11"/>
    <w:uiPriority w:val="99"/>
    <w:rsid w:val="00BA787D"/>
    <w:rPr>
      <w:rFonts w:ascii="Arial" w:hAnsi="Arial"/>
      <w:lang w:val="ru-RU" w:eastAsia="ru-RU"/>
    </w:rPr>
  </w:style>
  <w:style w:type="character" w:customStyle="1" w:styleId="101">
    <w:name w:val="Знак Знак10"/>
    <w:uiPriority w:val="99"/>
    <w:rsid w:val="00BA787D"/>
    <w:rPr>
      <w:lang w:val="ru-RU" w:eastAsia="ru-RU"/>
    </w:rPr>
  </w:style>
  <w:style w:type="character" w:customStyle="1" w:styleId="76">
    <w:name w:val="Знак Знак7"/>
    <w:uiPriority w:val="99"/>
    <w:rsid w:val="00BA787D"/>
    <w:rPr>
      <w:sz w:val="22"/>
      <w:lang w:val="ru-RU" w:eastAsia="ru-RU"/>
    </w:rPr>
  </w:style>
  <w:style w:type="paragraph" w:customStyle="1" w:styleId="CharCharCharChar0">
    <w:name w:val="Char Char Знак Знак Char Char"/>
    <w:basedOn w:val="ab"/>
    <w:next w:val="ab"/>
    <w:uiPriority w:val="99"/>
    <w:semiHidden/>
    <w:rsid w:val="00BA787D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affffffff">
    <w:name w:val="Обычный (веб) Знак"/>
    <w:uiPriority w:val="99"/>
    <w:rsid w:val="00BA787D"/>
    <w:rPr>
      <w:sz w:val="28"/>
      <w:lang w:eastAsia="en-US"/>
    </w:rPr>
  </w:style>
  <w:style w:type="character" w:customStyle="1" w:styleId="2ff9">
    <w:name w:val="Основной текст Знак2"/>
    <w:uiPriority w:val="99"/>
    <w:rsid w:val="00BA787D"/>
    <w:rPr>
      <w:rFonts w:ascii="Arial" w:hAnsi="Arial"/>
      <w:lang w:val="ru-RU" w:eastAsia="ru-RU"/>
    </w:rPr>
  </w:style>
  <w:style w:type="character" w:customStyle="1" w:styleId="77">
    <w:name w:val="Знак7 Знак Знак"/>
    <w:uiPriority w:val="99"/>
    <w:rsid w:val="00BA787D"/>
    <w:rPr>
      <w:rFonts w:ascii="Times New Roman" w:hAnsi="Times New Roman"/>
      <w:lang w:eastAsia="ru-RU"/>
    </w:rPr>
  </w:style>
  <w:style w:type="paragraph" w:customStyle="1" w:styleId="font5">
    <w:name w:val="font5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b"/>
    <w:uiPriority w:val="99"/>
    <w:rsid w:val="00BA78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b"/>
    <w:uiPriority w:val="99"/>
    <w:rsid w:val="00BA787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b"/>
    <w:uiPriority w:val="99"/>
    <w:rsid w:val="00BA787D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b"/>
    <w:uiPriority w:val="99"/>
    <w:rsid w:val="00BA787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b"/>
    <w:uiPriority w:val="99"/>
    <w:rsid w:val="00BA78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b"/>
    <w:uiPriority w:val="99"/>
    <w:rsid w:val="00BA787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b"/>
    <w:uiPriority w:val="99"/>
    <w:rsid w:val="00BA78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b"/>
    <w:uiPriority w:val="99"/>
    <w:rsid w:val="00BA78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3">
    <w:name w:val="xl103"/>
    <w:basedOn w:val="ab"/>
    <w:uiPriority w:val="99"/>
    <w:rsid w:val="00BA787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4">
    <w:name w:val="xl104"/>
    <w:basedOn w:val="ab"/>
    <w:uiPriority w:val="99"/>
    <w:rsid w:val="00BA78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5">
    <w:name w:val="xl105"/>
    <w:basedOn w:val="ab"/>
    <w:uiPriority w:val="99"/>
    <w:rsid w:val="00BA787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b"/>
    <w:uiPriority w:val="99"/>
    <w:rsid w:val="00BA787D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07">
    <w:name w:val="xl107"/>
    <w:basedOn w:val="ab"/>
    <w:uiPriority w:val="99"/>
    <w:rsid w:val="00BA78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b"/>
    <w:uiPriority w:val="99"/>
    <w:rsid w:val="00BA787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b"/>
    <w:uiPriority w:val="99"/>
    <w:rsid w:val="00BA78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b"/>
    <w:uiPriority w:val="99"/>
    <w:rsid w:val="00BA78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1">
    <w:name w:val="xl111"/>
    <w:basedOn w:val="ab"/>
    <w:uiPriority w:val="99"/>
    <w:rsid w:val="00BA787D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12">
    <w:name w:val="xl112"/>
    <w:basedOn w:val="ab"/>
    <w:uiPriority w:val="99"/>
    <w:rsid w:val="00BA787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3">
    <w:name w:val="xl113"/>
    <w:basedOn w:val="ab"/>
    <w:uiPriority w:val="99"/>
    <w:rsid w:val="00BA787D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b"/>
    <w:uiPriority w:val="99"/>
    <w:rsid w:val="00BA78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5">
    <w:name w:val="xl115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16">
    <w:name w:val="xl116"/>
    <w:basedOn w:val="ab"/>
    <w:uiPriority w:val="99"/>
    <w:rsid w:val="00BA78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b"/>
    <w:uiPriority w:val="99"/>
    <w:rsid w:val="00BA78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</w:pPr>
    <w:rPr>
      <w:rFonts w:ascii="Arial CYR" w:hAnsi="Arial CYR" w:cs="Arial CYR"/>
      <w:sz w:val="16"/>
      <w:szCs w:val="16"/>
    </w:rPr>
  </w:style>
  <w:style w:type="paragraph" w:customStyle="1" w:styleId="xl118">
    <w:name w:val="xl118"/>
    <w:basedOn w:val="ab"/>
    <w:uiPriority w:val="99"/>
    <w:rsid w:val="00BA787D"/>
    <w:pPr>
      <w:pBdr>
        <w:right w:val="single" w:sz="8" w:space="0" w:color="auto"/>
      </w:pBdr>
      <w:spacing w:before="100" w:beforeAutospacing="1" w:after="100" w:afterAutospacing="1"/>
      <w:ind w:firstLineChars="400" w:firstLine="400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0">
    <w:name w:val="xl120"/>
    <w:basedOn w:val="ab"/>
    <w:uiPriority w:val="99"/>
    <w:rsid w:val="00BA787D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1">
    <w:name w:val="xl121"/>
    <w:basedOn w:val="ab"/>
    <w:uiPriority w:val="99"/>
    <w:rsid w:val="00BA787D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2">
    <w:name w:val="xl122"/>
    <w:basedOn w:val="ab"/>
    <w:uiPriority w:val="99"/>
    <w:rsid w:val="00BA787D"/>
    <w:pP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23">
    <w:name w:val="xl123"/>
    <w:basedOn w:val="ab"/>
    <w:uiPriority w:val="99"/>
    <w:rsid w:val="00BA787D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4">
    <w:name w:val="xl124"/>
    <w:basedOn w:val="ab"/>
    <w:uiPriority w:val="99"/>
    <w:rsid w:val="00BA78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5">
    <w:name w:val="xl125"/>
    <w:basedOn w:val="ab"/>
    <w:uiPriority w:val="99"/>
    <w:rsid w:val="00BA78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6">
    <w:name w:val="xl126"/>
    <w:basedOn w:val="ab"/>
    <w:uiPriority w:val="99"/>
    <w:rsid w:val="00BA787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27">
    <w:name w:val="xl127"/>
    <w:basedOn w:val="ab"/>
    <w:uiPriority w:val="99"/>
    <w:rsid w:val="00BA787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28">
    <w:name w:val="xl128"/>
    <w:basedOn w:val="ab"/>
    <w:uiPriority w:val="99"/>
    <w:rsid w:val="00BA78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9">
    <w:name w:val="xl129"/>
    <w:basedOn w:val="ab"/>
    <w:uiPriority w:val="99"/>
    <w:rsid w:val="00BA787D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0">
    <w:name w:val="xl130"/>
    <w:basedOn w:val="ab"/>
    <w:uiPriority w:val="99"/>
    <w:rsid w:val="00BA787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b"/>
    <w:uiPriority w:val="99"/>
    <w:rsid w:val="00BA787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b"/>
    <w:uiPriority w:val="99"/>
    <w:rsid w:val="00BA787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3">
    <w:name w:val="xl133"/>
    <w:basedOn w:val="ab"/>
    <w:uiPriority w:val="99"/>
    <w:rsid w:val="00BA787D"/>
    <w:pPr>
      <w:pBdr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b"/>
    <w:uiPriority w:val="99"/>
    <w:rsid w:val="00BA787D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35">
    <w:name w:val="xl135"/>
    <w:basedOn w:val="ab"/>
    <w:uiPriority w:val="99"/>
    <w:rsid w:val="00BA787D"/>
    <w:pPr>
      <w:pBdr>
        <w:right w:val="single" w:sz="8" w:space="0" w:color="auto"/>
      </w:pBdr>
      <w:spacing w:before="100" w:beforeAutospacing="1" w:after="100" w:afterAutospacing="1"/>
      <w:ind w:firstLineChars="300" w:firstLine="300"/>
    </w:pPr>
    <w:rPr>
      <w:rFonts w:ascii="Arial CYR" w:hAnsi="Arial CYR" w:cs="Arial CYR"/>
      <w:sz w:val="16"/>
      <w:szCs w:val="16"/>
    </w:rPr>
  </w:style>
  <w:style w:type="paragraph" w:customStyle="1" w:styleId="xl136">
    <w:name w:val="xl136"/>
    <w:basedOn w:val="ab"/>
    <w:uiPriority w:val="99"/>
    <w:rsid w:val="00BA787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b"/>
    <w:uiPriority w:val="99"/>
    <w:rsid w:val="00BA787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b/>
      <w:bCs/>
      <w:szCs w:val="24"/>
    </w:rPr>
  </w:style>
  <w:style w:type="paragraph" w:customStyle="1" w:styleId="xl140">
    <w:name w:val="xl140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1">
    <w:name w:val="xl141"/>
    <w:basedOn w:val="ab"/>
    <w:uiPriority w:val="99"/>
    <w:rsid w:val="00BA787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2">
    <w:name w:val="xl142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3">
    <w:name w:val="xl143"/>
    <w:basedOn w:val="ab"/>
    <w:uiPriority w:val="99"/>
    <w:rsid w:val="00BA787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4">
    <w:name w:val="xl144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b"/>
    <w:uiPriority w:val="99"/>
    <w:rsid w:val="00BA787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6">
    <w:name w:val="xl146"/>
    <w:basedOn w:val="ab"/>
    <w:uiPriority w:val="99"/>
    <w:rsid w:val="00BA78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7">
    <w:name w:val="xl147"/>
    <w:basedOn w:val="ab"/>
    <w:uiPriority w:val="99"/>
    <w:rsid w:val="00BA787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b"/>
    <w:uiPriority w:val="99"/>
    <w:rsid w:val="00BA787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b"/>
    <w:uiPriority w:val="99"/>
    <w:rsid w:val="00BA787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0">
    <w:name w:val="xl150"/>
    <w:basedOn w:val="ab"/>
    <w:uiPriority w:val="99"/>
    <w:rsid w:val="00BA787D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1">
    <w:name w:val="xl151"/>
    <w:basedOn w:val="ab"/>
    <w:uiPriority w:val="99"/>
    <w:rsid w:val="00BA78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b"/>
    <w:uiPriority w:val="99"/>
    <w:rsid w:val="00BA787D"/>
    <w:pPr>
      <w:pBdr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b"/>
    <w:uiPriority w:val="99"/>
    <w:rsid w:val="00BA787D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4">
    <w:name w:val="xl154"/>
    <w:basedOn w:val="ab"/>
    <w:uiPriority w:val="99"/>
    <w:rsid w:val="00BA787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b"/>
    <w:uiPriority w:val="99"/>
    <w:rsid w:val="00BA787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b"/>
    <w:uiPriority w:val="99"/>
    <w:rsid w:val="00BA787D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b"/>
    <w:uiPriority w:val="99"/>
    <w:rsid w:val="00BA78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b"/>
    <w:uiPriority w:val="99"/>
    <w:rsid w:val="00BA787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60">
    <w:name w:val="xl160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61">
    <w:name w:val="xl161"/>
    <w:basedOn w:val="ab"/>
    <w:uiPriority w:val="99"/>
    <w:rsid w:val="00BA787D"/>
    <w:pPr>
      <w:spacing w:before="100" w:beforeAutospacing="1" w:after="100" w:afterAutospacing="1"/>
      <w:textAlignment w:val="top"/>
    </w:pPr>
    <w:rPr>
      <w:rFonts w:ascii="Arial CYR" w:hAnsi="Arial CYR" w:cs="Arial CYR"/>
      <w:szCs w:val="24"/>
    </w:rPr>
  </w:style>
  <w:style w:type="paragraph" w:customStyle="1" w:styleId="xl162">
    <w:name w:val="xl162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63">
    <w:name w:val="xl163"/>
    <w:basedOn w:val="ab"/>
    <w:uiPriority w:val="99"/>
    <w:rsid w:val="00BA78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4">
    <w:name w:val="xl164"/>
    <w:basedOn w:val="ab"/>
    <w:uiPriority w:val="99"/>
    <w:rsid w:val="00BA787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65">
    <w:name w:val="xl165"/>
    <w:basedOn w:val="ab"/>
    <w:uiPriority w:val="99"/>
    <w:rsid w:val="00BA78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66">
    <w:name w:val="xl166"/>
    <w:basedOn w:val="ab"/>
    <w:uiPriority w:val="99"/>
    <w:rsid w:val="00BA78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7">
    <w:name w:val="xl167"/>
    <w:basedOn w:val="ab"/>
    <w:uiPriority w:val="99"/>
    <w:rsid w:val="00BA78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68">
    <w:name w:val="xl168"/>
    <w:basedOn w:val="ab"/>
    <w:uiPriority w:val="99"/>
    <w:rsid w:val="00BA78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69">
    <w:name w:val="xl169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0">
    <w:name w:val="xl170"/>
    <w:basedOn w:val="ab"/>
    <w:uiPriority w:val="99"/>
    <w:rsid w:val="00BA78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1">
    <w:name w:val="xl171"/>
    <w:basedOn w:val="ab"/>
    <w:uiPriority w:val="99"/>
    <w:rsid w:val="00BA787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2">
    <w:name w:val="xl172"/>
    <w:basedOn w:val="ab"/>
    <w:uiPriority w:val="99"/>
    <w:rsid w:val="00BA78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3">
    <w:name w:val="xl173"/>
    <w:basedOn w:val="ab"/>
    <w:uiPriority w:val="99"/>
    <w:rsid w:val="00BA787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4">
    <w:name w:val="xl174"/>
    <w:basedOn w:val="ab"/>
    <w:uiPriority w:val="99"/>
    <w:rsid w:val="00BA78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5">
    <w:name w:val="xl175"/>
    <w:basedOn w:val="ab"/>
    <w:uiPriority w:val="99"/>
    <w:rsid w:val="00BA78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6">
    <w:name w:val="xl176"/>
    <w:basedOn w:val="ab"/>
    <w:uiPriority w:val="99"/>
    <w:rsid w:val="00BA787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7">
    <w:name w:val="xl177"/>
    <w:basedOn w:val="ab"/>
    <w:uiPriority w:val="99"/>
    <w:rsid w:val="00BA787D"/>
    <w:pPr>
      <w:spacing w:before="100" w:beforeAutospacing="1" w:after="100" w:afterAutospacing="1"/>
      <w:jc w:val="center"/>
    </w:pPr>
    <w:rPr>
      <w:rFonts w:ascii="Arial CYR" w:hAnsi="Arial CYR" w:cs="Arial CYR"/>
      <w:b/>
      <w:bCs/>
      <w:szCs w:val="24"/>
    </w:rPr>
  </w:style>
  <w:style w:type="paragraph" w:customStyle="1" w:styleId="xl178">
    <w:name w:val="xl178"/>
    <w:basedOn w:val="ab"/>
    <w:uiPriority w:val="99"/>
    <w:rsid w:val="00BA787D"/>
    <w:pP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179">
    <w:name w:val="xl179"/>
    <w:basedOn w:val="ab"/>
    <w:uiPriority w:val="99"/>
    <w:rsid w:val="00BA787D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Cs w:val="24"/>
    </w:rPr>
  </w:style>
  <w:style w:type="character" w:customStyle="1" w:styleId="2110">
    <w:name w:val="Знак Знак211"/>
    <w:uiPriority w:val="99"/>
    <w:locked/>
    <w:rsid w:val="00BA787D"/>
    <w:rPr>
      <w:spacing w:val="-12"/>
      <w:sz w:val="28"/>
    </w:rPr>
  </w:style>
  <w:style w:type="paragraph" w:customStyle="1" w:styleId="2ffa">
    <w:name w:val="Заголовок оглавления2"/>
    <w:basedOn w:val="ab"/>
    <w:next w:val="affff1"/>
    <w:uiPriority w:val="99"/>
    <w:rsid w:val="00BA787D"/>
    <w:pPr>
      <w:keepNext/>
      <w:keepLines/>
      <w:pageBreakBefore/>
      <w:spacing w:after="240" w:line="360" w:lineRule="auto"/>
      <w:jc w:val="center"/>
    </w:pPr>
    <w:rPr>
      <w:rFonts w:ascii="Arial" w:hAnsi="Arial" w:cs="Arial"/>
      <w:b/>
      <w:bCs/>
      <w:smallCaps/>
      <w:sz w:val="32"/>
      <w:szCs w:val="32"/>
      <w:lang w:eastAsia="en-US"/>
    </w:rPr>
  </w:style>
  <w:style w:type="paragraph" w:customStyle="1" w:styleId="CharCharCharChar1">
    <w:name w:val="Char Char Знак Знак Char Char1"/>
    <w:basedOn w:val="ab"/>
    <w:next w:val="ab"/>
    <w:uiPriority w:val="99"/>
    <w:semiHidden/>
    <w:rsid w:val="00BA787D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pi1">
    <w:name w:val="pi1"/>
    <w:rsid w:val="00BA787D"/>
    <w:rPr>
      <w:color w:val="0000FF"/>
    </w:rPr>
  </w:style>
  <w:style w:type="character" w:customStyle="1" w:styleId="1fff1">
    <w:name w:val="Основной текст Знак1"/>
    <w:locked/>
    <w:rsid w:val="00BA787D"/>
  </w:style>
  <w:style w:type="character" w:customStyle="1" w:styleId="1fff2">
    <w:name w:val="Неразрешенное упоминание1"/>
    <w:uiPriority w:val="99"/>
    <w:semiHidden/>
    <w:unhideWhenUsed/>
    <w:rsid w:val="00BA787D"/>
    <w:rPr>
      <w:color w:val="808080"/>
      <w:shd w:val="clear" w:color="auto" w:fill="E6E6E6"/>
    </w:rPr>
  </w:style>
  <w:style w:type="paragraph" w:customStyle="1" w:styleId="ASFKCode">
    <w:name w:val="_ASFK_Code"/>
    <w:rsid w:val="00BA787D"/>
    <w:pPr>
      <w:shd w:val="clear" w:color="auto" w:fill="E6E6E6"/>
      <w:spacing w:before="120" w:after="120" w:line="240" w:lineRule="auto"/>
      <w:ind w:left="567" w:right="567" w:firstLine="567"/>
      <w:contextualSpacing/>
    </w:pPr>
    <w:rPr>
      <w:rFonts w:ascii="Courier New" w:eastAsia="Times New Roman" w:hAnsi="Courier New" w:cs="Times New Roman"/>
      <w:noProof/>
      <w:sz w:val="20"/>
      <w:szCs w:val="20"/>
      <w:lang w:eastAsia="ru-RU"/>
    </w:rPr>
  </w:style>
  <w:style w:type="paragraph" w:customStyle="1" w:styleId="ASFKTitulfooter">
    <w:name w:val="_ASFK_Titul_footer"/>
    <w:rsid w:val="00BA787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color w:val="292929"/>
      <w:sz w:val="28"/>
      <w:szCs w:val="20"/>
      <w:lang w:eastAsia="ru-RU"/>
    </w:rPr>
  </w:style>
  <w:style w:type="paragraph" w:customStyle="1" w:styleId="ASFKTitulheader">
    <w:name w:val="_ASFK_Titul_header"/>
    <w:rsid w:val="00BA787D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aps/>
      <w:color w:val="404040"/>
      <w:sz w:val="24"/>
      <w:szCs w:val="20"/>
      <w:lang w:eastAsia="ru-RU"/>
    </w:rPr>
  </w:style>
  <w:style w:type="paragraph" w:customStyle="1" w:styleId="1">
    <w:name w:val="Заг_1_Приложение_нумерованный"/>
    <w:basedOn w:val="12"/>
    <w:next w:val="GOSTNormal"/>
    <w:link w:val="1fff3"/>
    <w:qFormat/>
    <w:rsid w:val="00BA787D"/>
    <w:pPr>
      <w:pageBreakBefore w:val="0"/>
      <w:numPr>
        <w:numId w:val="76"/>
      </w:numPr>
      <w:tabs>
        <w:tab w:val="clear" w:pos="567"/>
      </w:tabs>
      <w:jc w:val="left"/>
    </w:pPr>
    <w:rPr>
      <w:caps w:val="0"/>
      <w:sz w:val="28"/>
    </w:rPr>
  </w:style>
  <w:style w:type="character" w:customStyle="1" w:styleId="1fff3">
    <w:name w:val="Заг_1_Приложение_нумерованный Знак"/>
    <w:link w:val="1"/>
    <w:rsid w:val="00BA787D"/>
    <w:rPr>
      <w:rFonts w:ascii="Times New Roman" w:eastAsia="Times New Roman" w:hAnsi="Times New Roman" w:cs="Times New Roman"/>
      <w:b/>
      <w:sz w:val="28"/>
      <w:szCs w:val="36"/>
      <w:lang w:eastAsia="ru-RU"/>
    </w:rPr>
  </w:style>
  <w:style w:type="paragraph" w:customStyle="1" w:styleId="21">
    <w:name w:val="Заг_2_Приложение_нумерованный"/>
    <w:basedOn w:val="1"/>
    <w:next w:val="GOSTNormal"/>
    <w:link w:val="2ffb"/>
    <w:qFormat/>
    <w:rsid w:val="00BA787D"/>
    <w:pPr>
      <w:numPr>
        <w:ilvl w:val="1"/>
      </w:numPr>
      <w:ind w:left="284" w:firstLine="0"/>
    </w:pPr>
  </w:style>
  <w:style w:type="character" w:customStyle="1" w:styleId="2ffb">
    <w:name w:val="Заг_2_Приложение_нумерованный Знак"/>
    <w:link w:val="21"/>
    <w:rsid w:val="00BA787D"/>
    <w:rPr>
      <w:rFonts w:ascii="Times New Roman" w:eastAsia="Times New Roman" w:hAnsi="Times New Roman" w:cs="Times New Roman"/>
      <w:b/>
      <w:sz w:val="28"/>
      <w:szCs w:val="36"/>
      <w:lang w:eastAsia="ru-RU"/>
    </w:rPr>
  </w:style>
  <w:style w:type="character" w:customStyle="1" w:styleId="1fff4">
    <w:name w:val="Дата1"/>
    <w:rsid w:val="00BA787D"/>
  </w:style>
  <w:style w:type="character" w:customStyle="1" w:styleId="affffffff0">
    <w:name w:val="Выделение курсивом"/>
    <w:qFormat/>
    <w:rsid w:val="00BA787D"/>
    <w:rPr>
      <w:i/>
    </w:rPr>
  </w:style>
  <w:style w:type="paragraph" w:customStyle="1" w:styleId="-">
    <w:name w:val="Таблица - наименование"/>
    <w:basedOn w:val="ab"/>
    <w:semiHidden/>
    <w:qFormat/>
    <w:rsid w:val="00BA787D"/>
    <w:pPr>
      <w:keepNext/>
      <w:spacing w:before="120" w:after="60"/>
      <w:jc w:val="left"/>
    </w:pPr>
    <w:rPr>
      <w:sz w:val="28"/>
    </w:rPr>
  </w:style>
  <w:style w:type="character" w:customStyle="1" w:styleId="3f9">
    <w:name w:val="Пункт 3 уровня Знак"/>
    <w:link w:val="3f8"/>
    <w:rsid w:val="00BA787D"/>
    <w:rPr>
      <w:rFonts w:ascii="Times New Roman" w:eastAsia="Times New Roman" w:hAnsi="Times New Roman" w:cs="Arial"/>
      <w:iCs/>
      <w:sz w:val="24"/>
      <w:szCs w:val="26"/>
      <w:lang w:eastAsia="ru-RU"/>
    </w:rPr>
  </w:style>
  <w:style w:type="paragraph" w:customStyle="1" w:styleId="affffffff1">
    <w:name w:val="Заголовки без нумерации"/>
    <w:basedOn w:val="12"/>
    <w:next w:val="affff1"/>
    <w:semiHidden/>
    <w:rsid w:val="00BA787D"/>
    <w:pPr>
      <w:spacing w:after="120"/>
    </w:pPr>
    <w:rPr>
      <w:rFonts w:ascii="Arial" w:hAnsi="Arial"/>
    </w:rPr>
  </w:style>
  <w:style w:type="paragraph" w:customStyle="1" w:styleId="10-">
    <w:name w:val="Таблица (10) - осн. текст"/>
    <w:basedOn w:val="ab"/>
    <w:semiHidden/>
    <w:rsid w:val="00BA787D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">
    <w:name w:val="Таблица (10) - список нум. 1"/>
    <w:basedOn w:val="10-"/>
    <w:semiHidden/>
    <w:rsid w:val="00BA787D"/>
    <w:pPr>
      <w:ind w:left="227" w:hanging="227"/>
    </w:pPr>
    <w:rPr>
      <w:rFonts w:cs="Arial"/>
    </w:rPr>
  </w:style>
  <w:style w:type="paragraph" w:customStyle="1" w:styleId="10">
    <w:name w:val="Список маркированный уровень 1"/>
    <w:basedOn w:val="ab"/>
    <w:rsid w:val="00BA787D"/>
    <w:pPr>
      <w:keepLines/>
      <w:numPr>
        <w:numId w:val="77"/>
      </w:numPr>
      <w:spacing w:before="120" w:after="120"/>
    </w:pPr>
    <w:rPr>
      <w:sz w:val="28"/>
    </w:rPr>
  </w:style>
  <w:style w:type="paragraph" w:customStyle="1" w:styleId="24">
    <w:name w:val="Список маркированный уровень 2"/>
    <w:basedOn w:val="ab"/>
    <w:semiHidden/>
    <w:rsid w:val="00BA787D"/>
    <w:pPr>
      <w:numPr>
        <w:numId w:val="79"/>
      </w:numPr>
      <w:tabs>
        <w:tab w:val="clear" w:pos="567"/>
        <w:tab w:val="left" w:pos="-2127"/>
      </w:tabs>
      <w:spacing w:before="120" w:after="120"/>
      <w:ind w:left="1276" w:hanging="284"/>
    </w:pPr>
    <w:rPr>
      <w:sz w:val="28"/>
    </w:rPr>
  </w:style>
  <w:style w:type="paragraph" w:customStyle="1" w:styleId="aa">
    <w:name w:val="Список нумерованный"/>
    <w:basedOn w:val="ab"/>
    <w:semiHidden/>
    <w:rsid w:val="00BA787D"/>
    <w:pPr>
      <w:numPr>
        <w:numId w:val="78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0">
    <w:name w:val="Таблица (10) - сп.марк.ур.1"/>
    <w:basedOn w:val="10-"/>
    <w:semiHidden/>
    <w:rsid w:val="00BA787D"/>
    <w:pPr>
      <w:tabs>
        <w:tab w:val="num" w:pos="171"/>
      </w:tabs>
      <w:ind w:left="170" w:hanging="170"/>
    </w:pPr>
  </w:style>
  <w:style w:type="paragraph" w:customStyle="1" w:styleId="10-2">
    <w:name w:val="Таблица (10) - сп.марк.ур.2"/>
    <w:basedOn w:val="10-"/>
    <w:semiHidden/>
    <w:rsid w:val="00BA787D"/>
    <w:pPr>
      <w:numPr>
        <w:numId w:val="80"/>
      </w:numPr>
      <w:tabs>
        <w:tab w:val="clear" w:pos="1032"/>
        <w:tab w:val="num" w:pos="342"/>
      </w:tabs>
      <w:ind w:left="340" w:hanging="170"/>
    </w:pPr>
  </w:style>
  <w:style w:type="paragraph" w:customStyle="1" w:styleId="affffffff2">
    <w:name w:val="Заголовок приложения"/>
    <w:basedOn w:val="12"/>
    <w:next w:val="ab"/>
    <w:semiHidden/>
    <w:rsid w:val="00BA787D"/>
    <w:pPr>
      <w:spacing w:before="0"/>
      <w:jc w:val="right"/>
    </w:pPr>
  </w:style>
  <w:style w:type="paragraph" w:customStyle="1" w:styleId="affffffff3">
    <w:name w:val="Основной текст (центр/одинарный)"/>
    <w:basedOn w:val="affff1"/>
    <w:link w:val="affffffff4"/>
    <w:semiHidden/>
    <w:rsid w:val="00BA787D"/>
    <w:pPr>
      <w:spacing w:before="120" w:after="120"/>
      <w:ind w:firstLine="0"/>
      <w:jc w:val="center"/>
    </w:pPr>
    <w:rPr>
      <w:snapToGrid w:val="0"/>
      <w:color w:val="000000"/>
      <w:sz w:val="28"/>
    </w:rPr>
  </w:style>
  <w:style w:type="character" w:customStyle="1" w:styleId="affffffff4">
    <w:name w:val="Основной текст (центр/одинарный) Знак"/>
    <w:link w:val="affffffff3"/>
    <w:semiHidden/>
    <w:rsid w:val="00BA787D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customStyle="1" w:styleId="3fa">
    <w:name w:val="Список маркированный уровень 3"/>
    <w:basedOn w:val="ab"/>
    <w:semiHidden/>
    <w:rsid w:val="00BA787D"/>
    <w:pPr>
      <w:tabs>
        <w:tab w:val="num" w:pos="432"/>
      </w:tabs>
      <w:ind w:left="432" w:hanging="432"/>
    </w:pPr>
    <w:rPr>
      <w:sz w:val="28"/>
    </w:rPr>
  </w:style>
  <w:style w:type="paragraph" w:customStyle="1" w:styleId="affffffff5">
    <w:name w:val="Основной текст (без отступа)"/>
    <w:basedOn w:val="affff1"/>
    <w:semiHidden/>
    <w:rsid w:val="00BA787D"/>
    <w:pPr>
      <w:spacing w:before="120" w:after="120"/>
      <w:ind w:firstLine="0"/>
    </w:pPr>
    <w:rPr>
      <w:sz w:val="28"/>
      <w:lang w:val="x-none" w:eastAsia="x-none"/>
    </w:rPr>
  </w:style>
  <w:style w:type="paragraph" w:customStyle="1" w:styleId="-0">
    <w:name w:val="Рисунок - наименование"/>
    <w:basedOn w:val="ab"/>
    <w:semiHidden/>
    <w:rsid w:val="00BA787D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b"/>
    <w:semiHidden/>
    <w:rsid w:val="00BA787D"/>
    <w:pPr>
      <w:ind w:left="57" w:right="57"/>
      <w:jc w:val="left"/>
    </w:pPr>
    <w:rPr>
      <w:rFonts w:ascii="Arial" w:hAnsi="Arial" w:cs="Arial"/>
      <w:sz w:val="16"/>
    </w:rPr>
  </w:style>
  <w:style w:type="paragraph" w:customStyle="1" w:styleId="affffffff6">
    <w:name w:val="Список общий (ручная нумерация)"/>
    <w:basedOn w:val="affff1"/>
    <w:next w:val="ab"/>
    <w:semiHidden/>
    <w:rsid w:val="00BA787D"/>
    <w:pPr>
      <w:spacing w:before="120" w:after="120"/>
      <w:ind w:left="851" w:hanging="284"/>
    </w:pPr>
    <w:rPr>
      <w:lang w:val="x-none" w:eastAsia="x-none"/>
    </w:rPr>
  </w:style>
  <w:style w:type="paragraph" w:customStyle="1" w:styleId="affffffff7">
    <w:name w:val="Нумерация"/>
    <w:basedOn w:val="ab"/>
    <w:autoRedefine/>
    <w:semiHidden/>
    <w:rsid w:val="00BA787D"/>
    <w:pPr>
      <w:tabs>
        <w:tab w:val="num" w:pos="926"/>
        <w:tab w:val="left" w:pos="1134"/>
      </w:tabs>
      <w:spacing w:line="500" w:lineRule="exact"/>
      <w:ind w:left="924" w:hanging="357"/>
      <w:jc w:val="left"/>
    </w:pPr>
    <w:rPr>
      <w:rFonts w:ascii="Arial" w:hAnsi="Arial"/>
    </w:rPr>
  </w:style>
  <w:style w:type="paragraph" w:customStyle="1" w:styleId="3fb">
    <w:name w:val="Пункт 3 уровня без нумерации"/>
    <w:basedOn w:val="3f8"/>
    <w:semiHidden/>
    <w:rsid w:val="00BA787D"/>
    <w:pPr>
      <w:ind w:left="720" w:hanging="720"/>
    </w:pPr>
  </w:style>
  <w:style w:type="paragraph" w:customStyle="1" w:styleId="-9">
    <w:name w:val="Титльный лист - заголовок документа"/>
    <w:basedOn w:val="ab"/>
    <w:semiHidden/>
    <w:rsid w:val="00BA787D"/>
    <w:pPr>
      <w:jc w:val="center"/>
    </w:pPr>
    <w:rPr>
      <w:rFonts w:ascii="Arial" w:hAnsi="Arial"/>
      <w:b/>
      <w:sz w:val="36"/>
    </w:rPr>
  </w:style>
  <w:style w:type="paragraph" w:customStyle="1" w:styleId="-a">
    <w:name w:val="Титульный лист - название документа"/>
    <w:basedOn w:val="-9"/>
    <w:link w:val="-b"/>
    <w:semiHidden/>
    <w:rsid w:val="00BA787D"/>
  </w:style>
  <w:style w:type="character" w:customStyle="1" w:styleId="-b">
    <w:name w:val="Титульный лист - название документа Знак"/>
    <w:link w:val="-a"/>
    <w:semiHidden/>
    <w:rsid w:val="00BA787D"/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12-">
    <w:name w:val="Таблица (12) - Заголовки"/>
    <w:basedOn w:val="affffffff5"/>
    <w:semiHidden/>
    <w:qFormat/>
    <w:rsid w:val="00BA787D"/>
  </w:style>
  <w:style w:type="paragraph" w:customStyle="1" w:styleId="12-0">
    <w:name w:val="Таблица (12) - осн. текст"/>
    <w:basedOn w:val="affffffff5"/>
    <w:semiHidden/>
    <w:qFormat/>
    <w:rsid w:val="00BA787D"/>
  </w:style>
  <w:style w:type="table" w:styleId="affffffff8">
    <w:name w:val="Light List"/>
    <w:basedOn w:val="ad"/>
    <w:uiPriority w:val="61"/>
    <w:rsid w:val="00BA787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1fff5">
    <w:name w:val="я_Технический стиль 1 Знак"/>
    <w:link w:val="1fff6"/>
    <w:semiHidden/>
    <w:rsid w:val="00BA787D"/>
    <w:rPr>
      <w:rFonts w:ascii="Arial" w:hAnsi="Arial"/>
      <w:b/>
      <w:bCs/>
      <w:snapToGrid w:val="0"/>
      <w:color w:val="000000"/>
      <w:sz w:val="24"/>
      <w:szCs w:val="24"/>
      <w:lang w:val="x-none" w:eastAsia="x-none"/>
    </w:rPr>
  </w:style>
  <w:style w:type="paragraph" w:customStyle="1" w:styleId="1fff6">
    <w:name w:val="я_Технический стиль 1"/>
    <w:basedOn w:val="ab"/>
    <w:link w:val="1fff5"/>
    <w:semiHidden/>
    <w:qFormat/>
    <w:rsid w:val="00BA787D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eastAsiaTheme="minorHAnsi" w:hAnsi="Arial" w:cstheme="minorBidi"/>
      <w:b/>
      <w:bCs/>
      <w:snapToGrid w:val="0"/>
      <w:color w:val="000000"/>
      <w:szCs w:val="24"/>
      <w:lang w:val="x-none" w:eastAsia="x-none"/>
    </w:rPr>
  </w:style>
  <w:style w:type="paragraph" w:customStyle="1" w:styleId="2ffc">
    <w:name w:val="я_Технический стиль 2"/>
    <w:basedOn w:val="ab"/>
    <w:link w:val="2ffd"/>
    <w:semiHidden/>
    <w:qFormat/>
    <w:rsid w:val="00BA787D"/>
    <w:pPr>
      <w:suppressAutoHyphens/>
      <w:ind w:firstLine="0"/>
      <w:jc w:val="left"/>
    </w:pPr>
    <w:rPr>
      <w:u w:val="single"/>
      <w:lang w:val="x-none" w:eastAsia="x-none"/>
    </w:rPr>
  </w:style>
  <w:style w:type="paragraph" w:customStyle="1" w:styleId="3fc">
    <w:name w:val="я_Технический стиль 3"/>
    <w:basedOn w:val="ab"/>
    <w:link w:val="3fd"/>
    <w:semiHidden/>
    <w:qFormat/>
    <w:rsid w:val="00BA787D"/>
    <w:pPr>
      <w:ind w:firstLine="0"/>
      <w:jc w:val="left"/>
    </w:pPr>
    <w:rPr>
      <w:rFonts w:ascii="Arial" w:hAnsi="Arial"/>
      <w:b/>
      <w:lang w:val="x-none" w:eastAsia="x-none"/>
    </w:rPr>
  </w:style>
  <w:style w:type="character" w:customStyle="1" w:styleId="2ffd">
    <w:name w:val="я_Технический стиль 2 Знак"/>
    <w:link w:val="2ffc"/>
    <w:semiHidden/>
    <w:rsid w:val="00BA787D"/>
    <w:rPr>
      <w:rFonts w:ascii="Times New Roman" w:eastAsia="Times New Roman" w:hAnsi="Times New Roman" w:cs="Times New Roman"/>
      <w:sz w:val="24"/>
      <w:szCs w:val="20"/>
      <w:u w:val="single"/>
      <w:lang w:val="x-none" w:eastAsia="x-none"/>
    </w:rPr>
  </w:style>
  <w:style w:type="character" w:customStyle="1" w:styleId="3fd">
    <w:name w:val="я_Технический стиль 3 Знак"/>
    <w:link w:val="3fc"/>
    <w:semiHidden/>
    <w:rsid w:val="00BA787D"/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2ff7">
    <w:name w:val="Пункт 2 уровня Знак"/>
    <w:link w:val="26"/>
    <w:rsid w:val="00BA787D"/>
    <w:rPr>
      <w:rFonts w:ascii="Times New Roman" w:eastAsia="Times New Roman" w:hAnsi="Times New Roman" w:cs="Arial"/>
      <w:bCs/>
      <w:iCs/>
      <w:sz w:val="24"/>
      <w:szCs w:val="32"/>
      <w:lang w:eastAsia="ru-RU"/>
    </w:rPr>
  </w:style>
  <w:style w:type="paragraph" w:customStyle="1" w:styleId="a9">
    <w:name w:val="Список нумерованный (цифра с точкой)"/>
    <w:basedOn w:val="ab"/>
    <w:semiHidden/>
    <w:qFormat/>
    <w:rsid w:val="00BA787D"/>
    <w:pPr>
      <w:numPr>
        <w:numId w:val="81"/>
      </w:numPr>
      <w:spacing w:before="120" w:after="120"/>
      <w:ind w:left="426" w:hanging="426"/>
    </w:pPr>
    <w:rPr>
      <w:sz w:val="28"/>
      <w:szCs w:val="28"/>
    </w:rPr>
  </w:style>
  <w:style w:type="paragraph" w:customStyle="1" w:styleId="affffffff9">
    <w:name w:val="я_технический стиль &quot;перечень&quot;"/>
    <w:basedOn w:val="ab"/>
    <w:semiHidden/>
    <w:qFormat/>
    <w:rsid w:val="00BA787D"/>
    <w:pPr>
      <w:tabs>
        <w:tab w:val="right" w:leader="dot" w:pos="9627"/>
      </w:tabs>
      <w:spacing w:before="60" w:after="60"/>
    </w:pPr>
    <w:rPr>
      <w:noProof/>
      <w:sz w:val="28"/>
    </w:rPr>
  </w:style>
  <w:style w:type="character" w:customStyle="1" w:styleId="affffffffa">
    <w:name w:val="Выделение цветом (желтый)"/>
    <w:qFormat/>
    <w:rsid w:val="00BA787D"/>
    <w:rPr>
      <w:bdr w:val="none" w:sz="0" w:space="0" w:color="auto"/>
      <w:shd w:val="clear" w:color="auto" w:fill="FFFF00"/>
    </w:rPr>
  </w:style>
  <w:style w:type="character" w:customStyle="1" w:styleId="1fff7">
    <w:name w:val="Основной шрифт1"/>
    <w:semiHidden/>
    <w:rsid w:val="00BA787D"/>
  </w:style>
  <w:style w:type="character" w:customStyle="1" w:styleId="GOSTTableHead0">
    <w:name w:val="_GOST_Table_Head Знак"/>
    <w:link w:val="GOSTTableHead"/>
    <w:locked/>
    <w:rsid w:val="00BA787D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2ffe">
    <w:name w:val="Неразрешенное упоминание2"/>
    <w:basedOn w:val="ac"/>
    <w:uiPriority w:val="99"/>
    <w:semiHidden/>
    <w:unhideWhenUsed/>
    <w:rsid w:val="00C51507"/>
    <w:rPr>
      <w:color w:val="605E5C"/>
      <w:shd w:val="clear" w:color="auto" w:fill="E1DFDD"/>
    </w:rPr>
  </w:style>
  <w:style w:type="character" w:customStyle="1" w:styleId="3fe">
    <w:name w:val="Неразрешенное упоминание3"/>
    <w:basedOn w:val="ac"/>
    <w:uiPriority w:val="99"/>
    <w:semiHidden/>
    <w:unhideWhenUsed/>
    <w:rsid w:val="00B31BF0"/>
    <w:rPr>
      <w:color w:val="605E5C"/>
      <w:shd w:val="clear" w:color="auto" w:fill="E1DFDD"/>
    </w:rPr>
  </w:style>
  <w:style w:type="paragraph" w:customStyle="1" w:styleId="102">
    <w:name w:val="10"/>
    <w:basedOn w:val="ab"/>
    <w:next w:val="af"/>
    <w:rsid w:val="00D050DF"/>
  </w:style>
  <w:style w:type="character" w:customStyle="1" w:styleId="4f2">
    <w:name w:val="Неразрешенное упоминание4"/>
    <w:basedOn w:val="ac"/>
    <w:uiPriority w:val="99"/>
    <w:semiHidden/>
    <w:unhideWhenUsed/>
    <w:rsid w:val="003547D2"/>
    <w:rPr>
      <w:color w:val="605E5C"/>
      <w:shd w:val="clear" w:color="auto" w:fill="E1DFDD"/>
    </w:rPr>
  </w:style>
  <w:style w:type="character" w:customStyle="1" w:styleId="5c">
    <w:name w:val="Неразрешенное упоминание5"/>
    <w:basedOn w:val="ac"/>
    <w:uiPriority w:val="99"/>
    <w:semiHidden/>
    <w:unhideWhenUsed/>
    <w:rsid w:val="00756148"/>
    <w:rPr>
      <w:color w:val="605E5C"/>
      <w:shd w:val="clear" w:color="auto" w:fill="E1DFDD"/>
    </w:rPr>
  </w:style>
  <w:style w:type="character" w:customStyle="1" w:styleId="66">
    <w:name w:val="Неразрешенное упоминание6"/>
    <w:basedOn w:val="ac"/>
    <w:uiPriority w:val="99"/>
    <w:semiHidden/>
    <w:unhideWhenUsed/>
    <w:rsid w:val="00504864"/>
    <w:rPr>
      <w:color w:val="605E5C"/>
      <w:shd w:val="clear" w:color="auto" w:fill="E1DFDD"/>
    </w:rPr>
  </w:style>
  <w:style w:type="paragraph" w:customStyle="1" w:styleId="1fff8">
    <w:name w:val="1"/>
    <w:basedOn w:val="ab"/>
    <w:next w:val="af"/>
    <w:rsid w:val="00811031"/>
  </w:style>
  <w:style w:type="character" w:customStyle="1" w:styleId="78">
    <w:name w:val="Неразрешенное упоминание7"/>
    <w:basedOn w:val="ac"/>
    <w:uiPriority w:val="99"/>
    <w:semiHidden/>
    <w:unhideWhenUsed/>
    <w:rsid w:val="000E0927"/>
    <w:rPr>
      <w:color w:val="605E5C"/>
      <w:shd w:val="clear" w:color="auto" w:fill="E1DFDD"/>
    </w:rPr>
  </w:style>
  <w:style w:type="character" w:customStyle="1" w:styleId="88">
    <w:name w:val="Неразрешенное упоминание8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96">
    <w:name w:val="Неразрешенное упоминание9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03">
    <w:name w:val="Неразрешенное упоминание10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18">
    <w:name w:val="Неразрешенное упоминание11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24">
    <w:name w:val="Неразрешенное упоминание12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34">
    <w:name w:val="Неразрешенное упоминание13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44">
    <w:name w:val="Неразрешенное упоминание14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54">
    <w:name w:val="Неразрешенное упоминание15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64">
    <w:name w:val="Неразрешенное упоминание16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74">
    <w:name w:val="Неразрешенное упоминание17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82">
    <w:name w:val="Неразрешенное упоминание18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91">
    <w:name w:val="Неразрешенное упоминание19"/>
    <w:basedOn w:val="ac"/>
    <w:uiPriority w:val="99"/>
    <w:semiHidden/>
    <w:unhideWhenUsed/>
    <w:rsid w:val="0019637F"/>
    <w:rPr>
      <w:color w:val="605E5C"/>
      <w:shd w:val="clear" w:color="auto" w:fill="E1DFDD"/>
    </w:rPr>
  </w:style>
  <w:style w:type="character" w:customStyle="1" w:styleId="201">
    <w:name w:val="Неразрешенное упоминание20"/>
    <w:basedOn w:val="ac"/>
    <w:uiPriority w:val="99"/>
    <w:semiHidden/>
    <w:unhideWhenUsed/>
    <w:rsid w:val="0019637F"/>
    <w:rPr>
      <w:color w:val="605E5C"/>
      <w:shd w:val="clear" w:color="auto" w:fill="E1DFDD"/>
    </w:rPr>
  </w:style>
  <w:style w:type="paragraph" w:customStyle="1" w:styleId="192">
    <w:name w:val="19"/>
    <w:basedOn w:val="ab"/>
    <w:next w:val="af"/>
    <w:rsid w:val="0019637F"/>
  </w:style>
  <w:style w:type="paragraph" w:customStyle="1" w:styleId="183">
    <w:name w:val="18"/>
    <w:basedOn w:val="ab"/>
    <w:next w:val="af"/>
    <w:rsid w:val="0019637F"/>
  </w:style>
  <w:style w:type="paragraph" w:customStyle="1" w:styleId="175">
    <w:name w:val="17"/>
    <w:basedOn w:val="ab"/>
    <w:next w:val="af"/>
    <w:rsid w:val="0019637F"/>
  </w:style>
  <w:style w:type="paragraph" w:customStyle="1" w:styleId="165">
    <w:name w:val="16"/>
    <w:basedOn w:val="ab"/>
    <w:next w:val="af"/>
    <w:rsid w:val="0019637F"/>
  </w:style>
  <w:style w:type="paragraph" w:customStyle="1" w:styleId="155">
    <w:name w:val="15"/>
    <w:basedOn w:val="ab"/>
    <w:next w:val="af"/>
    <w:rsid w:val="0019637F"/>
  </w:style>
  <w:style w:type="paragraph" w:customStyle="1" w:styleId="145">
    <w:name w:val="14"/>
    <w:basedOn w:val="ab"/>
    <w:next w:val="af"/>
    <w:rsid w:val="0019637F"/>
  </w:style>
  <w:style w:type="paragraph" w:customStyle="1" w:styleId="135">
    <w:name w:val="13"/>
    <w:basedOn w:val="ab"/>
    <w:next w:val="af"/>
    <w:rsid w:val="0019637F"/>
  </w:style>
  <w:style w:type="paragraph" w:customStyle="1" w:styleId="125">
    <w:name w:val="12"/>
    <w:basedOn w:val="ab"/>
    <w:next w:val="af"/>
    <w:rsid w:val="0019637F"/>
  </w:style>
  <w:style w:type="character" w:customStyle="1" w:styleId="218">
    <w:name w:val="Неразрешенное упоминание21"/>
    <w:basedOn w:val="ac"/>
    <w:uiPriority w:val="99"/>
    <w:semiHidden/>
    <w:unhideWhenUsed/>
    <w:rsid w:val="0019637F"/>
    <w:rPr>
      <w:color w:val="605E5C"/>
      <w:shd w:val="clear" w:color="auto" w:fill="E1DFDD"/>
    </w:rPr>
  </w:style>
  <w:style w:type="character" w:customStyle="1" w:styleId="222">
    <w:name w:val="Неразрешенное упоминание22"/>
    <w:basedOn w:val="ac"/>
    <w:uiPriority w:val="99"/>
    <w:semiHidden/>
    <w:unhideWhenUsed/>
    <w:rsid w:val="0019637F"/>
    <w:rPr>
      <w:color w:val="605E5C"/>
      <w:shd w:val="clear" w:color="auto" w:fill="E1DFDD"/>
    </w:rPr>
  </w:style>
  <w:style w:type="character" w:customStyle="1" w:styleId="231">
    <w:name w:val="Неразрешенное упоминание23"/>
    <w:basedOn w:val="ac"/>
    <w:uiPriority w:val="99"/>
    <w:semiHidden/>
    <w:unhideWhenUsed/>
    <w:rsid w:val="0019637F"/>
    <w:rPr>
      <w:color w:val="605E5C"/>
      <w:shd w:val="clear" w:color="auto" w:fill="E1DFDD"/>
    </w:rPr>
  </w:style>
  <w:style w:type="character" w:customStyle="1" w:styleId="240">
    <w:name w:val="Неразрешенное упоминание24"/>
    <w:uiPriority w:val="99"/>
    <w:semiHidden/>
    <w:unhideWhenUsed/>
    <w:rsid w:val="007435F1"/>
    <w:rPr>
      <w:color w:val="605E5C"/>
      <w:shd w:val="clear" w:color="auto" w:fill="E1DFDD"/>
    </w:rPr>
  </w:style>
  <w:style w:type="paragraph" w:customStyle="1" w:styleId="GOSTTitulfooter">
    <w:name w:val="_GOST_Titul_footer"/>
    <w:rsid w:val="0075205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color w:val="292929"/>
      <w:sz w:val="28"/>
      <w:szCs w:val="20"/>
      <w:lang w:eastAsia="ru-RU"/>
    </w:rPr>
  </w:style>
  <w:style w:type="paragraph" w:customStyle="1" w:styleId="GOSTTitulheader">
    <w:name w:val="_GOST_Titul_header"/>
    <w:rsid w:val="0075205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aps/>
      <w:color w:val="404040"/>
      <w:sz w:val="24"/>
      <w:szCs w:val="20"/>
      <w:lang w:eastAsia="ru-RU"/>
    </w:rPr>
  </w:style>
  <w:style w:type="character" w:customStyle="1" w:styleId="250">
    <w:name w:val="Неразрешенное упоминание25"/>
    <w:basedOn w:val="ac"/>
    <w:uiPriority w:val="99"/>
    <w:semiHidden/>
    <w:unhideWhenUsed/>
    <w:rsid w:val="00F7465A"/>
    <w:rPr>
      <w:color w:val="605E5C"/>
      <w:shd w:val="clear" w:color="auto" w:fill="E1DFDD"/>
    </w:rPr>
  </w:style>
  <w:style w:type="paragraph" w:customStyle="1" w:styleId="GOSTTablenorm12">
    <w:name w:val="Стиль _GOST_Table_norm + 12 пт По центру"/>
    <w:basedOn w:val="GOSTTablenorm"/>
    <w:rsid w:val="005035DE"/>
    <w:pPr>
      <w:jc w:val="left"/>
    </w:pPr>
  </w:style>
  <w:style w:type="character" w:customStyle="1" w:styleId="260">
    <w:name w:val="Неразрешенное упоминание26"/>
    <w:basedOn w:val="ac"/>
    <w:uiPriority w:val="99"/>
    <w:semiHidden/>
    <w:unhideWhenUsed/>
    <w:rsid w:val="00F9046E"/>
    <w:rPr>
      <w:color w:val="605E5C"/>
      <w:shd w:val="clear" w:color="auto" w:fill="E1DFDD"/>
    </w:rPr>
  </w:style>
  <w:style w:type="character" w:customStyle="1" w:styleId="270">
    <w:name w:val="Неразрешенное упоминание27"/>
    <w:basedOn w:val="ac"/>
    <w:uiPriority w:val="99"/>
    <w:semiHidden/>
    <w:unhideWhenUsed/>
    <w:rsid w:val="00982B52"/>
    <w:rPr>
      <w:color w:val="605E5C"/>
      <w:shd w:val="clear" w:color="auto" w:fill="E1DFDD"/>
    </w:rPr>
  </w:style>
  <w:style w:type="character" w:customStyle="1" w:styleId="280">
    <w:name w:val="Неразрешенное упоминание28"/>
    <w:basedOn w:val="ac"/>
    <w:uiPriority w:val="99"/>
    <w:semiHidden/>
    <w:unhideWhenUsed/>
    <w:rsid w:val="00493DB8"/>
    <w:rPr>
      <w:color w:val="605E5C"/>
      <w:shd w:val="clear" w:color="auto" w:fill="E1DFDD"/>
    </w:rPr>
  </w:style>
  <w:style w:type="character" w:customStyle="1" w:styleId="290">
    <w:name w:val="Неразрешенное упоминание29"/>
    <w:basedOn w:val="ac"/>
    <w:uiPriority w:val="99"/>
    <w:semiHidden/>
    <w:unhideWhenUsed/>
    <w:rsid w:val="00EC0BD5"/>
    <w:rPr>
      <w:color w:val="605E5C"/>
      <w:shd w:val="clear" w:color="auto" w:fill="E1DFDD"/>
    </w:rPr>
  </w:style>
  <w:style w:type="character" w:customStyle="1" w:styleId="300">
    <w:name w:val="Неразрешенное упоминание30"/>
    <w:basedOn w:val="ac"/>
    <w:uiPriority w:val="99"/>
    <w:semiHidden/>
    <w:unhideWhenUsed/>
    <w:rsid w:val="00AA6B34"/>
    <w:rPr>
      <w:color w:val="605E5C"/>
      <w:shd w:val="clear" w:color="auto" w:fill="E1DFDD"/>
    </w:rPr>
  </w:style>
  <w:style w:type="character" w:customStyle="1" w:styleId="313">
    <w:name w:val="Неразрешенное упоминание31"/>
    <w:basedOn w:val="ac"/>
    <w:uiPriority w:val="99"/>
    <w:semiHidden/>
    <w:unhideWhenUsed/>
    <w:rsid w:val="00AF4C1B"/>
    <w:rPr>
      <w:color w:val="605E5C"/>
      <w:shd w:val="clear" w:color="auto" w:fill="E1DFDD"/>
    </w:rPr>
  </w:style>
  <w:style w:type="character" w:customStyle="1" w:styleId="320">
    <w:name w:val="Неразрешенное упоминание32"/>
    <w:basedOn w:val="ac"/>
    <w:uiPriority w:val="99"/>
    <w:semiHidden/>
    <w:unhideWhenUsed/>
    <w:rsid w:val="00AE6BB2"/>
    <w:rPr>
      <w:color w:val="605E5C"/>
      <w:shd w:val="clear" w:color="auto" w:fill="E1DFDD"/>
    </w:rPr>
  </w:style>
  <w:style w:type="character" w:customStyle="1" w:styleId="af8">
    <w:name w:val="Заг_Приложение Знак"/>
    <w:basedOn w:val="ac"/>
    <w:link w:val="a7"/>
    <w:rsid w:val="0090539F"/>
    <w:rPr>
      <w:rFonts w:ascii="Times New Roman" w:eastAsia="Times New Roman" w:hAnsi="Times New Roman" w:cs="Times New Roman"/>
      <w:b/>
      <w:caps/>
      <w:sz w:val="32"/>
      <w:szCs w:val="36"/>
      <w:lang w:eastAsia="ru-RU"/>
    </w:rPr>
  </w:style>
  <w:style w:type="character" w:customStyle="1" w:styleId="330">
    <w:name w:val="Неразрешенное упоминание33"/>
    <w:basedOn w:val="ac"/>
    <w:uiPriority w:val="99"/>
    <w:semiHidden/>
    <w:unhideWhenUsed/>
    <w:rsid w:val="0090539F"/>
    <w:rPr>
      <w:color w:val="605E5C"/>
      <w:shd w:val="clear" w:color="auto" w:fill="E1DFDD"/>
    </w:rPr>
  </w:style>
  <w:style w:type="character" w:customStyle="1" w:styleId="340">
    <w:name w:val="Неразрешенное упоминание34"/>
    <w:basedOn w:val="ac"/>
    <w:uiPriority w:val="99"/>
    <w:semiHidden/>
    <w:unhideWhenUsed/>
    <w:rsid w:val="003F53FC"/>
    <w:rPr>
      <w:color w:val="605E5C"/>
      <w:shd w:val="clear" w:color="auto" w:fill="E1DFDD"/>
    </w:rPr>
  </w:style>
  <w:style w:type="character" w:customStyle="1" w:styleId="350">
    <w:name w:val="Неразрешенное упоминание35"/>
    <w:basedOn w:val="ac"/>
    <w:uiPriority w:val="99"/>
    <w:semiHidden/>
    <w:unhideWhenUsed/>
    <w:rsid w:val="00135D4A"/>
    <w:rPr>
      <w:color w:val="605E5C"/>
      <w:shd w:val="clear" w:color="auto" w:fill="E1DFDD"/>
    </w:rPr>
  </w:style>
  <w:style w:type="character" w:customStyle="1" w:styleId="360">
    <w:name w:val="Неразрешенное упоминание36"/>
    <w:basedOn w:val="ac"/>
    <w:uiPriority w:val="99"/>
    <w:semiHidden/>
    <w:unhideWhenUsed/>
    <w:rsid w:val="00623F0A"/>
    <w:rPr>
      <w:color w:val="605E5C"/>
      <w:shd w:val="clear" w:color="auto" w:fill="E1DFDD"/>
    </w:rPr>
  </w:style>
  <w:style w:type="character" w:customStyle="1" w:styleId="370">
    <w:name w:val="Неразрешенное упоминание37"/>
    <w:basedOn w:val="ac"/>
    <w:uiPriority w:val="99"/>
    <w:semiHidden/>
    <w:unhideWhenUsed/>
    <w:rsid w:val="00A32FDF"/>
    <w:rPr>
      <w:color w:val="605E5C"/>
      <w:shd w:val="clear" w:color="auto" w:fill="E1DFDD"/>
    </w:rPr>
  </w:style>
  <w:style w:type="character" w:customStyle="1" w:styleId="380">
    <w:name w:val="Неразрешенное упоминание38"/>
    <w:basedOn w:val="ac"/>
    <w:uiPriority w:val="99"/>
    <w:semiHidden/>
    <w:unhideWhenUsed/>
    <w:rsid w:val="007347C6"/>
    <w:rPr>
      <w:color w:val="605E5C"/>
      <w:shd w:val="clear" w:color="auto" w:fill="E1DFDD"/>
    </w:rPr>
  </w:style>
  <w:style w:type="character" w:customStyle="1" w:styleId="390">
    <w:name w:val="Неразрешенное упоминание39"/>
    <w:basedOn w:val="ac"/>
    <w:uiPriority w:val="99"/>
    <w:semiHidden/>
    <w:unhideWhenUsed/>
    <w:rsid w:val="000825D6"/>
    <w:rPr>
      <w:color w:val="605E5C"/>
      <w:shd w:val="clear" w:color="auto" w:fill="E1DFDD"/>
    </w:rPr>
  </w:style>
  <w:style w:type="character" w:customStyle="1" w:styleId="400">
    <w:name w:val="Неразрешенное упоминание40"/>
    <w:basedOn w:val="ac"/>
    <w:uiPriority w:val="99"/>
    <w:semiHidden/>
    <w:unhideWhenUsed/>
    <w:rsid w:val="000A3DCA"/>
    <w:rPr>
      <w:color w:val="605E5C"/>
      <w:shd w:val="clear" w:color="auto" w:fill="E1DFDD"/>
    </w:rPr>
  </w:style>
  <w:style w:type="character" w:customStyle="1" w:styleId="411">
    <w:name w:val="Неразрешенное упоминание41"/>
    <w:basedOn w:val="ac"/>
    <w:uiPriority w:val="99"/>
    <w:semiHidden/>
    <w:unhideWhenUsed/>
    <w:rsid w:val="006446C9"/>
    <w:rPr>
      <w:color w:val="605E5C"/>
      <w:shd w:val="clear" w:color="auto" w:fill="E1DFDD"/>
    </w:rPr>
  </w:style>
  <w:style w:type="character" w:customStyle="1" w:styleId="420">
    <w:name w:val="Неразрешенное упоминание42"/>
    <w:basedOn w:val="ac"/>
    <w:uiPriority w:val="99"/>
    <w:semiHidden/>
    <w:unhideWhenUsed/>
    <w:rsid w:val="002C639B"/>
    <w:rPr>
      <w:color w:val="605E5C"/>
      <w:shd w:val="clear" w:color="auto" w:fill="E1DFDD"/>
    </w:rPr>
  </w:style>
  <w:style w:type="character" w:customStyle="1" w:styleId="430">
    <w:name w:val="Неразрешенное упоминание43"/>
    <w:basedOn w:val="ac"/>
    <w:uiPriority w:val="99"/>
    <w:semiHidden/>
    <w:unhideWhenUsed/>
    <w:rsid w:val="00F111D4"/>
    <w:rPr>
      <w:color w:val="605E5C"/>
      <w:shd w:val="clear" w:color="auto" w:fill="E1DFDD"/>
    </w:rPr>
  </w:style>
  <w:style w:type="character" w:customStyle="1" w:styleId="440">
    <w:name w:val="Неразрешенное упоминание44"/>
    <w:basedOn w:val="ac"/>
    <w:uiPriority w:val="99"/>
    <w:semiHidden/>
    <w:unhideWhenUsed/>
    <w:rsid w:val="001D23D4"/>
    <w:rPr>
      <w:color w:val="605E5C"/>
      <w:shd w:val="clear" w:color="auto" w:fill="E1DFDD"/>
    </w:rPr>
  </w:style>
  <w:style w:type="character" w:customStyle="1" w:styleId="450">
    <w:name w:val="Неразрешенное упоминание45"/>
    <w:basedOn w:val="ac"/>
    <w:uiPriority w:val="99"/>
    <w:semiHidden/>
    <w:unhideWhenUsed/>
    <w:rsid w:val="00D82934"/>
    <w:rPr>
      <w:color w:val="605E5C"/>
      <w:shd w:val="clear" w:color="auto" w:fill="E1DFDD"/>
    </w:rPr>
  </w:style>
  <w:style w:type="character" w:customStyle="1" w:styleId="460">
    <w:name w:val="Неразрешенное упоминание46"/>
    <w:basedOn w:val="ac"/>
    <w:uiPriority w:val="99"/>
    <w:semiHidden/>
    <w:unhideWhenUsed/>
    <w:rsid w:val="00CD3DA6"/>
    <w:rPr>
      <w:color w:val="605E5C"/>
      <w:shd w:val="clear" w:color="auto" w:fill="E1DFDD"/>
    </w:rPr>
  </w:style>
  <w:style w:type="character" w:customStyle="1" w:styleId="Heading1Char">
    <w:name w:val="Heading 1 Char"/>
    <w:basedOn w:val="ac"/>
    <w:uiPriority w:val="9"/>
    <w:rsid w:val="00D5212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c"/>
    <w:uiPriority w:val="9"/>
    <w:rsid w:val="00D52121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c"/>
    <w:uiPriority w:val="9"/>
    <w:rsid w:val="00D5212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c"/>
    <w:uiPriority w:val="9"/>
    <w:rsid w:val="00D5212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c"/>
    <w:uiPriority w:val="9"/>
    <w:rsid w:val="00D52121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c"/>
    <w:uiPriority w:val="9"/>
    <w:rsid w:val="00D52121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c"/>
    <w:uiPriority w:val="9"/>
    <w:rsid w:val="00D5212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c"/>
    <w:uiPriority w:val="9"/>
    <w:rsid w:val="00D52121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c"/>
    <w:uiPriority w:val="9"/>
    <w:rsid w:val="00D52121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c"/>
    <w:uiPriority w:val="10"/>
    <w:rsid w:val="00D52121"/>
    <w:rPr>
      <w:sz w:val="48"/>
      <w:szCs w:val="48"/>
    </w:rPr>
  </w:style>
  <w:style w:type="character" w:customStyle="1" w:styleId="SubtitleChar">
    <w:name w:val="Subtitle Char"/>
    <w:basedOn w:val="ac"/>
    <w:uiPriority w:val="11"/>
    <w:rsid w:val="00D52121"/>
    <w:rPr>
      <w:sz w:val="24"/>
      <w:szCs w:val="24"/>
    </w:rPr>
  </w:style>
  <w:style w:type="character" w:customStyle="1" w:styleId="QuoteChar">
    <w:name w:val="Quote Char"/>
    <w:uiPriority w:val="29"/>
    <w:rsid w:val="00D52121"/>
    <w:rPr>
      <w:i/>
    </w:rPr>
  </w:style>
  <w:style w:type="character" w:customStyle="1" w:styleId="IntenseQuoteChar">
    <w:name w:val="Intense Quote Char"/>
    <w:uiPriority w:val="30"/>
    <w:rsid w:val="00D52121"/>
    <w:rPr>
      <w:i/>
    </w:rPr>
  </w:style>
  <w:style w:type="character" w:customStyle="1" w:styleId="HeaderChar">
    <w:name w:val="Header Char"/>
    <w:basedOn w:val="ac"/>
    <w:uiPriority w:val="99"/>
    <w:rsid w:val="00D52121"/>
  </w:style>
  <w:style w:type="character" w:customStyle="1" w:styleId="FooterChar">
    <w:name w:val="Footer Char"/>
    <w:basedOn w:val="ac"/>
    <w:uiPriority w:val="99"/>
    <w:rsid w:val="00D52121"/>
  </w:style>
  <w:style w:type="character" w:customStyle="1" w:styleId="CaptionChar">
    <w:name w:val="Caption Char"/>
    <w:uiPriority w:val="99"/>
    <w:rsid w:val="00D52121"/>
  </w:style>
  <w:style w:type="table" w:customStyle="1" w:styleId="TableGridLight">
    <w:name w:val="Table Grid Light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fff9">
    <w:name w:val="Plain Table 1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fff">
    <w:name w:val="Plain Table 2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ff">
    <w:name w:val="Plain Table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f3">
    <w:name w:val="Plain Table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d">
    <w:name w:val="Plain Table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3">
    <w:name w:val="Grid Table 1 Light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1">
    <w:name w:val="Grid Table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3">
    <w:name w:val="Grid Table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0">
    <w:name w:val="Grid Table 4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0">
    <w:name w:val="Grid Table 5 Dark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0">
    <w:name w:val="Grid Table 6 Colorful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0">
    <w:name w:val="Grid Table 7 Colorful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4">
    <w:name w:val="List Table 1 Light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2">
    <w:name w:val="List Table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4">
    <w:name w:val="List Table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1">
    <w:name w:val="List Table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1">
    <w:name w:val="List Table 5 Dark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1">
    <w:name w:val="List Table 6 Colorful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1">
    <w:name w:val="List Table 7 Colorful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D52121"/>
    <w:rPr>
      <w:sz w:val="18"/>
    </w:rPr>
  </w:style>
  <w:style w:type="character" w:customStyle="1" w:styleId="EndnoteTextChar">
    <w:name w:val="Endnote Text Char"/>
    <w:uiPriority w:val="99"/>
    <w:rsid w:val="00D52121"/>
    <w:rPr>
      <w:sz w:val="20"/>
    </w:rPr>
  </w:style>
  <w:style w:type="character" w:customStyle="1" w:styleId="470">
    <w:name w:val="Неразрешенное упоминание47"/>
    <w:basedOn w:val="ac"/>
    <w:uiPriority w:val="99"/>
    <w:semiHidden/>
    <w:unhideWhenUsed/>
    <w:rsid w:val="00477ACD"/>
    <w:rPr>
      <w:color w:val="605E5C"/>
      <w:shd w:val="clear" w:color="auto" w:fill="E1DFDD"/>
    </w:rPr>
  </w:style>
  <w:style w:type="paragraph" w:customStyle="1" w:styleId="OTRNormal11">
    <w:name w:val="Стиль OTR_Normal_11"/>
    <w:basedOn w:val="OTRNormal"/>
    <w:qFormat/>
    <w:rsid w:val="0074704F"/>
    <w:pPr>
      <w:spacing w:after="60"/>
      <w:ind w:left="57" w:right="57" w:firstLine="0"/>
    </w:pPr>
    <w:rPr>
      <w:sz w:val="22"/>
    </w:rPr>
  </w:style>
  <w:style w:type="character" w:customStyle="1" w:styleId="480">
    <w:name w:val="Неразрешенное упоминание48"/>
    <w:basedOn w:val="ac"/>
    <w:uiPriority w:val="99"/>
    <w:semiHidden/>
    <w:unhideWhenUsed/>
    <w:rsid w:val="00031B3B"/>
    <w:rPr>
      <w:color w:val="605E5C"/>
      <w:shd w:val="clear" w:color="auto" w:fill="E1DFDD"/>
    </w:rPr>
  </w:style>
  <w:style w:type="character" w:customStyle="1" w:styleId="UnresolvedMention">
    <w:name w:val="Unresolved Mention"/>
    <w:basedOn w:val="ac"/>
    <w:uiPriority w:val="99"/>
    <w:semiHidden/>
    <w:unhideWhenUsed/>
    <w:rsid w:val="00DD44D3"/>
    <w:rPr>
      <w:color w:val="605E5C"/>
      <w:shd w:val="clear" w:color="auto" w:fill="E1DFDD"/>
    </w:rPr>
  </w:style>
  <w:style w:type="paragraph" w:customStyle="1" w:styleId="OTRNormal110">
    <w:name w:val="Стиль OTR_Normal_11К"/>
    <w:basedOn w:val="OTRNormal"/>
    <w:qFormat/>
    <w:rsid w:val="0067108B"/>
    <w:pPr>
      <w:spacing w:after="60"/>
      <w:ind w:left="57" w:right="57" w:firstLine="0"/>
    </w:pPr>
    <w:rPr>
      <w:i/>
      <w:iCs/>
      <w:sz w:val="22"/>
    </w:rPr>
  </w:style>
  <w:style w:type="character" w:customStyle="1" w:styleId="490">
    <w:name w:val="Неразрешенное упоминание49"/>
    <w:basedOn w:val="ac"/>
    <w:uiPriority w:val="99"/>
    <w:semiHidden/>
    <w:unhideWhenUsed/>
    <w:rsid w:val="0067108B"/>
    <w:rPr>
      <w:color w:val="605E5C"/>
      <w:shd w:val="clear" w:color="auto" w:fill="E1DFDD"/>
    </w:rPr>
  </w:style>
  <w:style w:type="character" w:customStyle="1" w:styleId="1fffa">
    <w:name w:val="Нижний колонтитул Знак1"/>
    <w:basedOn w:val="ac"/>
    <w:uiPriority w:val="99"/>
    <w:semiHidden/>
    <w:rsid w:val="006710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ffb">
    <w:name w:val="Заголовок1"/>
    <w:basedOn w:val="ab"/>
    <w:qFormat/>
    <w:rsid w:val="0067108B"/>
    <w:pPr>
      <w:spacing w:before="240" w:after="60"/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1fffc">
    <w:name w:val="Подзаголовок Знак1"/>
    <w:basedOn w:val="ac"/>
    <w:uiPriority w:val="11"/>
    <w:rsid w:val="0067108B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500">
    <w:name w:val="Неразрешенное упоминание50"/>
    <w:basedOn w:val="ac"/>
    <w:uiPriority w:val="99"/>
    <w:semiHidden/>
    <w:unhideWhenUsed/>
    <w:rsid w:val="0067108B"/>
    <w:rPr>
      <w:color w:val="605E5C"/>
      <w:shd w:val="clear" w:color="auto" w:fill="E1DFDD"/>
    </w:rPr>
  </w:style>
  <w:style w:type="paragraph" w:customStyle="1" w:styleId="OTRTableTitle0">
    <w:name w:val="OTR_Table_Title+тире"/>
    <w:basedOn w:val="OTRTableTitle"/>
    <w:rsid w:val="0067108B"/>
    <w:pPr>
      <w:tabs>
        <w:tab w:val="clear" w:pos="567"/>
        <w:tab w:val="clear" w:pos="1260"/>
        <w:tab w:val="num" w:pos="360"/>
      </w:tabs>
      <w:ind w:left="360" w:hanging="360"/>
      <w:jc w:val="left"/>
    </w:pPr>
    <w:rPr>
      <w:bCs/>
    </w:rPr>
  </w:style>
  <w:style w:type="paragraph" w:customStyle="1" w:styleId="12-1">
    <w:name w:val="Таблица (12) - осн. текст♫"/>
    <w:link w:val="12-2"/>
    <w:qFormat/>
    <w:rsid w:val="007B1E8F"/>
    <w:pPr>
      <w:spacing w:after="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2-2">
    <w:name w:val="Таблица (12) - осн. текст♫ Знак"/>
    <w:link w:val="12-1"/>
    <w:rsid w:val="007B1E8F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227882">
          <w:marLeft w:val="-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2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&#1064;&#1072;&#1073;&#1083;&#1086;&#1085;&#1099;\Template_GOST_(&#1056;&#1055;_&#1056;&#1040;)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990DC-F019-4ED7-9EA1-797BE67CC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Template_GOST_(РП_РА)_new.dot</Template>
  <TotalTime>48817</TotalTime>
  <Pages>53</Pages>
  <Words>11579</Words>
  <Characters>66004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Сатлер Марина Викторовна</cp:lastModifiedBy>
  <cp:revision>223</cp:revision>
  <cp:lastPrinted>2020-12-18T07:34:00Z</cp:lastPrinted>
  <dcterms:created xsi:type="dcterms:W3CDTF">2019-05-16T13:23:00Z</dcterms:created>
  <dcterms:modified xsi:type="dcterms:W3CDTF">2025-06-26T14:59:00Z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ode">
    <vt:lpwstr>05610536.09.01,00(02,00).ДР.006-01.00 1(2,5)</vt:lpwstr>
  </property>
</Properties>
</file>